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方正小标宋简体" w:hAnsi="宋体" w:eastAsia="方正小标宋简体"/>
          <w:sz w:val="72"/>
          <w:szCs w:val="72"/>
        </w:rPr>
      </w:pPr>
      <w:bookmarkStart w:id="0" w:name="_Toc15377193"/>
      <w:bookmarkStart w:id="1" w:name="_Toc15396475"/>
      <w:bookmarkStart w:id="2" w:name="_Toc15377425"/>
      <w:bookmarkStart w:id="3" w:name="_Toc15378441"/>
      <w:bookmarkStart w:id="4" w:name="_Toc15396597"/>
      <w:bookmarkStart w:id="5" w:name="_Toc15306267"/>
    </w:p>
    <w:p>
      <w:pPr>
        <w:spacing w:line="600" w:lineRule="exact"/>
        <w:jc w:val="center"/>
        <w:rPr>
          <w:rFonts w:ascii="方正小标宋简体" w:hAnsi="宋体" w:eastAsia="方正小标宋简体"/>
          <w:sz w:val="72"/>
          <w:szCs w:val="72"/>
        </w:rPr>
      </w:pPr>
    </w:p>
    <w:p>
      <w:pPr>
        <w:spacing w:line="600" w:lineRule="exact"/>
        <w:jc w:val="center"/>
        <w:rPr>
          <w:rFonts w:ascii="方正小标宋简体" w:hAnsi="宋体" w:eastAsia="方正小标宋简体"/>
          <w:sz w:val="72"/>
          <w:szCs w:val="72"/>
        </w:rPr>
      </w:pPr>
    </w:p>
    <w:p>
      <w:pPr>
        <w:spacing w:line="600" w:lineRule="exact"/>
        <w:jc w:val="center"/>
        <w:rPr>
          <w:rFonts w:ascii="方正小标宋简体" w:hAnsi="宋体" w:eastAsia="方正小标宋简体"/>
          <w:sz w:val="72"/>
          <w:szCs w:val="72"/>
        </w:rPr>
      </w:pPr>
    </w:p>
    <w:p>
      <w:pPr>
        <w:adjustRightInd w:val="0"/>
        <w:snapToGrid w:val="0"/>
        <w:spacing w:line="360" w:lineRule="auto"/>
        <w:jc w:val="center"/>
        <w:outlineLvl w:val="0"/>
        <w:rPr>
          <w:rFonts w:ascii="方正小标宋简体" w:hAnsi="方正小标宋简体" w:eastAsia="方正小标宋简体" w:cs="方正小标宋简体"/>
          <w:sz w:val="72"/>
          <w:szCs w:val="72"/>
        </w:rPr>
      </w:pPr>
      <w:bookmarkStart w:id="6" w:name="_Toc26110"/>
      <w:r>
        <w:rPr>
          <w:rFonts w:hint="eastAsia" w:ascii="方正小标宋简体" w:hAnsi="方正小标宋简体" w:eastAsia="方正小标宋简体" w:cs="方正小标宋简体"/>
          <w:sz w:val="72"/>
          <w:szCs w:val="72"/>
        </w:rPr>
        <w:t>2021年度</w:t>
      </w:r>
      <w:bookmarkEnd w:id="0"/>
      <w:bookmarkEnd w:id="1"/>
      <w:bookmarkEnd w:id="2"/>
      <w:bookmarkEnd w:id="3"/>
      <w:bookmarkEnd w:id="4"/>
      <w:bookmarkEnd w:id="6"/>
    </w:p>
    <w:p>
      <w:pPr>
        <w:adjustRightInd w:val="0"/>
        <w:snapToGrid w:val="0"/>
        <w:spacing w:line="360" w:lineRule="auto"/>
        <w:jc w:val="center"/>
        <w:outlineLvl w:val="0"/>
        <w:rPr>
          <w:rFonts w:ascii="方正小标宋简体" w:hAnsi="方正小标宋简体" w:eastAsia="方正小标宋简体" w:cs="方正小标宋简体"/>
          <w:sz w:val="72"/>
          <w:szCs w:val="72"/>
        </w:rPr>
      </w:pPr>
      <w:bookmarkStart w:id="7" w:name="_Toc15396598"/>
      <w:bookmarkStart w:id="8" w:name="_Toc15378442"/>
      <w:bookmarkStart w:id="9" w:name="_Toc15377194"/>
      <w:bookmarkStart w:id="10" w:name="_Toc15396476"/>
      <w:bookmarkStart w:id="11" w:name="_Toc15377426"/>
      <w:bookmarkStart w:id="12" w:name="_Toc9394"/>
      <w:r>
        <w:rPr>
          <w:rFonts w:hint="eastAsia" w:ascii="方正小标宋简体" w:hAnsi="方正小标宋简体" w:eastAsia="方正小标宋简体" w:cs="方正小标宋简体"/>
          <w:sz w:val="72"/>
          <w:szCs w:val="72"/>
        </w:rPr>
        <w:t>四川省</w:t>
      </w:r>
      <w:bookmarkEnd w:id="5"/>
      <w:bookmarkStart w:id="13" w:name="_Toc15306268"/>
      <w:r>
        <w:rPr>
          <w:rFonts w:hint="eastAsia" w:ascii="方正小标宋简体" w:hAnsi="宋体" w:eastAsia="方正小标宋简体"/>
          <w:color w:val="000000"/>
          <w:sz w:val="72"/>
          <w:szCs w:val="72"/>
        </w:rPr>
        <w:t>通江县泥溪镇人民政府</w:t>
      </w:r>
      <w:r>
        <w:rPr>
          <w:rFonts w:hint="eastAsia" w:ascii="方正小标宋简体" w:hAnsi="方正小标宋简体" w:eastAsia="方正小标宋简体" w:cs="方正小标宋简体"/>
          <w:sz w:val="72"/>
          <w:szCs w:val="72"/>
        </w:rPr>
        <w:t>部门决算</w:t>
      </w:r>
      <w:bookmarkEnd w:id="7"/>
      <w:bookmarkEnd w:id="8"/>
      <w:bookmarkEnd w:id="9"/>
      <w:bookmarkEnd w:id="10"/>
      <w:bookmarkEnd w:id="11"/>
      <w:bookmarkEnd w:id="12"/>
      <w:bookmarkEnd w:id="13"/>
    </w:p>
    <w:p>
      <w:pPr>
        <w:widowControl/>
        <w:jc w:val="center"/>
        <w:rPr>
          <w:rFonts w:ascii="黑体" w:hAnsi="黑体" w:eastAsia="黑体" w:cstheme="minorBidi"/>
          <w:sz w:val="28"/>
          <w:szCs w:val="28"/>
        </w:rPr>
      </w:pPr>
      <w:r>
        <w:br w:type="page"/>
      </w:r>
      <w:r>
        <w:rPr>
          <w:rFonts w:hint="eastAsia" w:ascii="黑体" w:hAnsi="黑体" w:eastAsia="黑体"/>
          <w:sz w:val="48"/>
          <w:szCs w:val="48"/>
        </w:rPr>
        <w:t>目录</w:t>
      </w:r>
    </w:p>
    <w:p>
      <w:pPr>
        <w:pStyle w:val="19"/>
        <w:rPr>
          <w:b/>
          <w:sz w:val="24"/>
        </w:rPr>
      </w:pPr>
      <w:r>
        <w:rPr>
          <w:rFonts w:hint="eastAsia"/>
        </w:rPr>
        <w:t>公开时间：2022年8月25日</w:t>
      </w:r>
      <w:bookmarkStart w:id="14" w:name="_Toc15377196"/>
      <w:bookmarkStart w:id="15" w:name="_Toc15396599"/>
    </w:p>
    <w:sdt>
      <w:sdtPr>
        <w:rPr>
          <w:rFonts w:hint="eastAsia" w:asciiTheme="minorEastAsia" w:hAnsiTheme="minorEastAsia" w:eastAsiaTheme="minorEastAsia" w:cstheme="minorEastAsia"/>
          <w:kern w:val="0"/>
          <w:sz w:val="30"/>
          <w:szCs w:val="21"/>
        </w:rPr>
        <w:id w:val="147471765"/>
        <w:docPartObj>
          <w:docPartGallery w:val="Table of Contents"/>
          <w:docPartUnique/>
        </w:docPartObj>
      </w:sdtPr>
      <w:sdtEndPr>
        <w:rPr>
          <w:rFonts w:hint="eastAsia" w:ascii="仿宋_GB2312" w:hAnsi="Times New Roman" w:eastAsia="仿宋_GB2312" w:cs="Times New Roman"/>
          <w:b/>
          <w:kern w:val="0"/>
          <w:sz w:val="30"/>
          <w:szCs w:val="24"/>
        </w:rPr>
      </w:sdtEndPr>
      <w:sdtContent>
        <w:p>
          <w:pPr>
            <w:jc w:val="center"/>
            <w:rPr>
              <w:rFonts w:asciiTheme="minorEastAsia" w:hAnsiTheme="minorEastAsia" w:eastAsiaTheme="minorEastAsia" w:cstheme="minorEastAsia"/>
              <w:szCs w:val="21"/>
            </w:rPr>
          </w:pPr>
        </w:p>
        <w:p>
          <w:pPr>
            <w:pStyle w:val="42"/>
            <w:tabs>
              <w:tab w:val="right" w:leader="dot" w:pos="8306"/>
            </w:tabs>
            <w:rPr>
              <w:rFonts w:asciiTheme="minorEastAsia" w:hAnsiTheme="minorEastAsia" w:cstheme="minorEastAsia"/>
              <w:sz w:val="21"/>
              <w:szCs w:val="21"/>
            </w:rPr>
          </w:pPr>
          <w:r>
            <w:rPr>
              <w:rFonts w:hint="eastAsia"/>
            </w:rPr>
            <w:fldChar w:fldCharType="begin"/>
          </w:r>
          <w:r>
            <w:instrText xml:space="preserve">TOC \o "1-2" \h \u</w:instrText>
          </w:r>
          <w:r>
            <w:rPr>
              <w:rFonts w:hint="eastAsia" w:asciiTheme="minorEastAsia" w:hAnsiTheme="minorEastAsia" w:cstheme="minorEastAsia"/>
              <w:sz w:val="21"/>
              <w:szCs w:val="21"/>
            </w:rPr>
            <w:fldChar w:fldCharType="separate"/>
          </w:r>
        </w:p>
        <w:p>
          <w:pPr>
            <w:pStyle w:val="42"/>
            <w:tabs>
              <w:tab w:val="right" w:leader="dot" w:pos="8306"/>
            </w:tabs>
            <w:rPr>
              <w:rFonts w:asciiTheme="minorEastAsia" w:hAnsiTheme="minorEastAsia" w:cstheme="minorEastAsia"/>
              <w:sz w:val="21"/>
              <w:szCs w:val="21"/>
            </w:rPr>
          </w:pPr>
          <w:r>
            <w:fldChar w:fldCharType="begin"/>
          </w:r>
          <w:r>
            <w:instrText xml:space="preserve"> HYPERLINK \l "_Toc12304" </w:instrText>
          </w:r>
          <w:r>
            <w:fldChar w:fldCharType="separate"/>
          </w:r>
          <w:r>
            <w:rPr>
              <w:rFonts w:hint="eastAsia" w:asciiTheme="minorEastAsia" w:hAnsiTheme="minorEastAsia" w:cstheme="minorEastAsia"/>
              <w:sz w:val="21"/>
              <w:szCs w:val="21"/>
            </w:rPr>
            <w:t>第一部分 部门概况</w:t>
          </w:r>
          <w:r>
            <w:rPr>
              <w:rFonts w:hint="eastAsia" w:asciiTheme="minorEastAsia" w:hAnsiTheme="minorEastAsia" w:cstheme="minorEastAsia"/>
              <w:sz w:val="21"/>
              <w:szCs w:val="21"/>
            </w:rPr>
            <w:tab/>
          </w:r>
          <w:r>
            <w:rPr>
              <w:rFonts w:hint="eastAsia" w:asciiTheme="minorEastAsia" w:hAnsiTheme="minorEastAsia" w:cstheme="minorEastAsia"/>
              <w:sz w:val="21"/>
              <w:szCs w:val="21"/>
            </w:rPr>
            <w:fldChar w:fldCharType="begin"/>
          </w:r>
          <w:r>
            <w:rPr>
              <w:rFonts w:hint="eastAsia" w:asciiTheme="minorEastAsia" w:hAnsiTheme="minorEastAsia" w:cstheme="minorEastAsia"/>
              <w:sz w:val="21"/>
              <w:szCs w:val="21"/>
            </w:rPr>
            <w:instrText xml:space="preserve"> PAGEREF _Toc12304 \h </w:instrText>
          </w:r>
          <w:r>
            <w:rPr>
              <w:rFonts w:hint="eastAsia" w:asciiTheme="minorEastAsia" w:hAnsiTheme="minorEastAsia" w:cstheme="minorEastAsia"/>
              <w:sz w:val="21"/>
              <w:szCs w:val="21"/>
            </w:rPr>
            <w:fldChar w:fldCharType="separate"/>
          </w:r>
          <w:r>
            <w:rPr>
              <w:rFonts w:hint="eastAsia" w:asciiTheme="minorEastAsia" w:hAnsiTheme="minorEastAsia" w:cstheme="minorEastAsia"/>
              <w:sz w:val="21"/>
              <w:szCs w:val="21"/>
            </w:rPr>
            <w:t>4</w:t>
          </w:r>
          <w:r>
            <w:rPr>
              <w:rFonts w:hint="eastAsia" w:asciiTheme="minorEastAsia" w:hAnsiTheme="minorEastAsia" w:cstheme="minorEastAsia"/>
              <w:sz w:val="21"/>
              <w:szCs w:val="21"/>
            </w:rPr>
            <w:fldChar w:fldCharType="end"/>
          </w:r>
          <w:r>
            <w:rPr>
              <w:rFonts w:hint="eastAsia" w:asciiTheme="minorEastAsia" w:hAnsiTheme="minorEastAsia" w:cstheme="minorEastAsia"/>
              <w:sz w:val="21"/>
              <w:szCs w:val="21"/>
            </w:rPr>
            <w:fldChar w:fldCharType="end"/>
          </w:r>
        </w:p>
        <w:p>
          <w:pPr>
            <w:pStyle w:val="43"/>
            <w:tabs>
              <w:tab w:val="right" w:leader="dot" w:pos="8306"/>
            </w:tabs>
            <w:ind w:left="420"/>
            <w:rPr>
              <w:rFonts w:asciiTheme="minorEastAsia" w:hAnsiTheme="minorEastAsia" w:cstheme="minorEastAsia"/>
              <w:sz w:val="21"/>
              <w:szCs w:val="21"/>
            </w:rPr>
          </w:pPr>
          <w:r>
            <w:fldChar w:fldCharType="begin"/>
          </w:r>
          <w:r>
            <w:instrText xml:space="preserve"> HYPERLINK \l "_Toc5426" </w:instrText>
          </w:r>
          <w:r>
            <w:fldChar w:fldCharType="separate"/>
          </w:r>
          <w:r>
            <w:rPr>
              <w:rFonts w:hint="eastAsia" w:asciiTheme="minorEastAsia" w:hAnsiTheme="minorEastAsia" w:cstheme="minorEastAsia"/>
              <w:sz w:val="21"/>
              <w:szCs w:val="21"/>
            </w:rPr>
            <w:t>一、基本职能及主要工作</w:t>
          </w:r>
          <w:r>
            <w:rPr>
              <w:rFonts w:hint="eastAsia" w:asciiTheme="minorEastAsia" w:hAnsiTheme="minorEastAsia" w:cstheme="minorEastAsia"/>
              <w:sz w:val="21"/>
              <w:szCs w:val="21"/>
            </w:rPr>
            <w:tab/>
          </w:r>
          <w:r>
            <w:rPr>
              <w:rFonts w:hint="eastAsia" w:asciiTheme="minorEastAsia" w:hAnsiTheme="minorEastAsia" w:cstheme="minorEastAsia"/>
              <w:sz w:val="21"/>
              <w:szCs w:val="21"/>
            </w:rPr>
            <w:fldChar w:fldCharType="begin"/>
          </w:r>
          <w:r>
            <w:rPr>
              <w:rFonts w:hint="eastAsia" w:asciiTheme="minorEastAsia" w:hAnsiTheme="minorEastAsia" w:cstheme="minorEastAsia"/>
              <w:sz w:val="21"/>
              <w:szCs w:val="21"/>
            </w:rPr>
            <w:instrText xml:space="preserve"> PAGEREF _Toc5426 \h </w:instrText>
          </w:r>
          <w:r>
            <w:rPr>
              <w:rFonts w:hint="eastAsia" w:asciiTheme="minorEastAsia" w:hAnsiTheme="minorEastAsia" w:cstheme="minorEastAsia"/>
              <w:sz w:val="21"/>
              <w:szCs w:val="21"/>
            </w:rPr>
            <w:fldChar w:fldCharType="separate"/>
          </w:r>
          <w:r>
            <w:rPr>
              <w:rFonts w:hint="eastAsia" w:asciiTheme="minorEastAsia" w:hAnsiTheme="minorEastAsia" w:cstheme="minorEastAsia"/>
              <w:sz w:val="21"/>
              <w:szCs w:val="21"/>
            </w:rPr>
            <w:t>4</w:t>
          </w:r>
          <w:r>
            <w:rPr>
              <w:rFonts w:hint="eastAsia" w:asciiTheme="minorEastAsia" w:hAnsiTheme="minorEastAsia" w:cstheme="minorEastAsia"/>
              <w:sz w:val="21"/>
              <w:szCs w:val="21"/>
            </w:rPr>
            <w:fldChar w:fldCharType="end"/>
          </w:r>
          <w:r>
            <w:rPr>
              <w:rFonts w:hint="eastAsia" w:asciiTheme="minorEastAsia" w:hAnsiTheme="minorEastAsia" w:cstheme="minorEastAsia"/>
              <w:sz w:val="21"/>
              <w:szCs w:val="21"/>
            </w:rPr>
            <w:fldChar w:fldCharType="end"/>
          </w:r>
        </w:p>
        <w:p>
          <w:pPr>
            <w:pStyle w:val="43"/>
            <w:tabs>
              <w:tab w:val="right" w:leader="dot" w:pos="8306"/>
            </w:tabs>
            <w:ind w:left="420"/>
            <w:rPr>
              <w:rFonts w:asciiTheme="minorEastAsia" w:hAnsiTheme="minorEastAsia" w:cstheme="minorEastAsia"/>
              <w:sz w:val="21"/>
              <w:szCs w:val="21"/>
            </w:rPr>
          </w:pPr>
          <w:r>
            <w:fldChar w:fldCharType="begin"/>
          </w:r>
          <w:r>
            <w:instrText xml:space="preserve"> HYPERLINK \l "_Toc30469" </w:instrText>
          </w:r>
          <w:r>
            <w:fldChar w:fldCharType="separate"/>
          </w:r>
          <w:r>
            <w:rPr>
              <w:rFonts w:hint="eastAsia" w:asciiTheme="minorEastAsia" w:hAnsiTheme="minorEastAsia" w:cstheme="minorEastAsia"/>
              <w:sz w:val="21"/>
              <w:szCs w:val="21"/>
            </w:rPr>
            <w:t>二、机构设置</w:t>
          </w:r>
          <w:r>
            <w:rPr>
              <w:rFonts w:hint="eastAsia" w:asciiTheme="minorEastAsia" w:hAnsiTheme="minorEastAsia" w:cstheme="minorEastAsia"/>
              <w:sz w:val="21"/>
              <w:szCs w:val="21"/>
            </w:rPr>
            <w:tab/>
          </w:r>
          <w:r>
            <w:rPr>
              <w:rFonts w:hint="eastAsia" w:asciiTheme="minorEastAsia" w:hAnsiTheme="minorEastAsia" w:cstheme="minorEastAsia"/>
              <w:sz w:val="21"/>
              <w:szCs w:val="21"/>
            </w:rPr>
            <w:fldChar w:fldCharType="begin"/>
          </w:r>
          <w:r>
            <w:rPr>
              <w:rFonts w:hint="eastAsia" w:asciiTheme="minorEastAsia" w:hAnsiTheme="minorEastAsia" w:cstheme="minorEastAsia"/>
              <w:sz w:val="21"/>
              <w:szCs w:val="21"/>
            </w:rPr>
            <w:instrText xml:space="preserve"> PAGEREF _Toc30469 \h </w:instrText>
          </w:r>
          <w:r>
            <w:rPr>
              <w:rFonts w:hint="eastAsia" w:asciiTheme="minorEastAsia" w:hAnsiTheme="minorEastAsia" w:cstheme="minorEastAsia"/>
              <w:sz w:val="21"/>
              <w:szCs w:val="21"/>
            </w:rPr>
            <w:fldChar w:fldCharType="separate"/>
          </w:r>
          <w:r>
            <w:rPr>
              <w:rFonts w:hint="eastAsia" w:asciiTheme="minorEastAsia" w:hAnsiTheme="minorEastAsia" w:cstheme="minorEastAsia"/>
              <w:sz w:val="21"/>
              <w:szCs w:val="21"/>
            </w:rPr>
            <w:t>5</w:t>
          </w:r>
          <w:r>
            <w:rPr>
              <w:rFonts w:hint="eastAsia" w:asciiTheme="minorEastAsia" w:hAnsiTheme="minorEastAsia" w:cstheme="minorEastAsia"/>
              <w:sz w:val="21"/>
              <w:szCs w:val="21"/>
            </w:rPr>
            <w:fldChar w:fldCharType="end"/>
          </w:r>
          <w:r>
            <w:rPr>
              <w:rFonts w:hint="eastAsia" w:asciiTheme="minorEastAsia" w:hAnsiTheme="minorEastAsia" w:cstheme="minorEastAsia"/>
              <w:sz w:val="21"/>
              <w:szCs w:val="21"/>
            </w:rPr>
            <w:fldChar w:fldCharType="end"/>
          </w:r>
        </w:p>
        <w:p>
          <w:pPr>
            <w:pStyle w:val="42"/>
            <w:tabs>
              <w:tab w:val="right" w:leader="dot" w:pos="8306"/>
            </w:tabs>
            <w:rPr>
              <w:rFonts w:asciiTheme="minorEastAsia" w:hAnsiTheme="minorEastAsia" w:cstheme="minorEastAsia"/>
              <w:sz w:val="21"/>
              <w:szCs w:val="21"/>
            </w:rPr>
          </w:pPr>
          <w:r>
            <w:fldChar w:fldCharType="begin"/>
          </w:r>
          <w:r>
            <w:instrText xml:space="preserve"> HYPERLINK \l "_Toc26897" </w:instrText>
          </w:r>
          <w:r>
            <w:fldChar w:fldCharType="separate"/>
          </w:r>
          <w:r>
            <w:rPr>
              <w:rFonts w:hint="eastAsia" w:asciiTheme="minorEastAsia" w:hAnsiTheme="minorEastAsia" w:cstheme="minorEastAsia"/>
              <w:sz w:val="21"/>
              <w:szCs w:val="21"/>
            </w:rPr>
            <w:t>第二部分 2021年度部门决算情况说明</w:t>
          </w:r>
          <w:r>
            <w:rPr>
              <w:rFonts w:hint="eastAsia" w:asciiTheme="minorEastAsia" w:hAnsiTheme="minorEastAsia" w:cstheme="minorEastAsia"/>
              <w:sz w:val="21"/>
              <w:szCs w:val="21"/>
            </w:rPr>
            <w:tab/>
          </w:r>
          <w:r>
            <w:rPr>
              <w:rFonts w:hint="eastAsia" w:asciiTheme="minorEastAsia" w:hAnsiTheme="minorEastAsia" w:cstheme="minorEastAsia"/>
              <w:sz w:val="21"/>
              <w:szCs w:val="21"/>
            </w:rPr>
            <w:fldChar w:fldCharType="begin"/>
          </w:r>
          <w:r>
            <w:rPr>
              <w:rFonts w:hint="eastAsia" w:asciiTheme="minorEastAsia" w:hAnsiTheme="minorEastAsia" w:cstheme="minorEastAsia"/>
              <w:sz w:val="21"/>
              <w:szCs w:val="21"/>
            </w:rPr>
            <w:instrText xml:space="preserve"> PAGEREF _Toc26897 \h </w:instrText>
          </w:r>
          <w:r>
            <w:rPr>
              <w:rFonts w:hint="eastAsia" w:asciiTheme="minorEastAsia" w:hAnsiTheme="minorEastAsia" w:cstheme="minorEastAsia"/>
              <w:sz w:val="21"/>
              <w:szCs w:val="21"/>
            </w:rPr>
            <w:fldChar w:fldCharType="separate"/>
          </w:r>
          <w:r>
            <w:rPr>
              <w:rFonts w:hint="eastAsia" w:asciiTheme="minorEastAsia" w:hAnsiTheme="minorEastAsia" w:cstheme="minorEastAsia"/>
              <w:sz w:val="21"/>
              <w:szCs w:val="21"/>
            </w:rPr>
            <w:t>7</w:t>
          </w:r>
          <w:r>
            <w:rPr>
              <w:rFonts w:hint="eastAsia" w:asciiTheme="minorEastAsia" w:hAnsiTheme="minorEastAsia" w:cstheme="minorEastAsia"/>
              <w:sz w:val="21"/>
              <w:szCs w:val="21"/>
            </w:rPr>
            <w:fldChar w:fldCharType="end"/>
          </w:r>
          <w:r>
            <w:rPr>
              <w:rFonts w:hint="eastAsia" w:asciiTheme="minorEastAsia" w:hAnsiTheme="minorEastAsia" w:cstheme="minorEastAsia"/>
              <w:sz w:val="21"/>
              <w:szCs w:val="21"/>
            </w:rPr>
            <w:fldChar w:fldCharType="end"/>
          </w:r>
        </w:p>
        <w:p>
          <w:pPr>
            <w:pStyle w:val="43"/>
            <w:tabs>
              <w:tab w:val="right" w:leader="dot" w:pos="8306"/>
            </w:tabs>
            <w:ind w:left="420"/>
            <w:rPr>
              <w:rFonts w:asciiTheme="minorEastAsia" w:hAnsiTheme="minorEastAsia" w:cstheme="minorEastAsia"/>
              <w:sz w:val="21"/>
              <w:szCs w:val="21"/>
            </w:rPr>
          </w:pPr>
          <w:r>
            <w:fldChar w:fldCharType="begin"/>
          </w:r>
          <w:r>
            <w:instrText xml:space="preserve"> HYPERLINK \l "_Toc10959" </w:instrText>
          </w:r>
          <w:r>
            <w:fldChar w:fldCharType="separate"/>
          </w:r>
          <w:r>
            <w:rPr>
              <w:rFonts w:hint="eastAsia" w:asciiTheme="minorEastAsia" w:hAnsiTheme="minorEastAsia" w:cstheme="minorEastAsia"/>
              <w:sz w:val="21"/>
              <w:szCs w:val="21"/>
            </w:rPr>
            <w:t>一、收入支出决算总体情况说明</w:t>
          </w:r>
          <w:r>
            <w:rPr>
              <w:rFonts w:hint="eastAsia" w:asciiTheme="minorEastAsia" w:hAnsiTheme="minorEastAsia" w:cstheme="minorEastAsia"/>
              <w:sz w:val="21"/>
              <w:szCs w:val="21"/>
            </w:rPr>
            <w:tab/>
          </w:r>
          <w:r>
            <w:rPr>
              <w:rFonts w:hint="eastAsia" w:asciiTheme="minorEastAsia" w:hAnsiTheme="minorEastAsia" w:cstheme="minorEastAsia"/>
              <w:sz w:val="21"/>
              <w:szCs w:val="21"/>
            </w:rPr>
            <w:fldChar w:fldCharType="begin"/>
          </w:r>
          <w:r>
            <w:rPr>
              <w:rFonts w:hint="eastAsia" w:asciiTheme="minorEastAsia" w:hAnsiTheme="minorEastAsia" w:cstheme="minorEastAsia"/>
              <w:sz w:val="21"/>
              <w:szCs w:val="21"/>
            </w:rPr>
            <w:instrText xml:space="preserve"> PAGEREF _Toc10959 \h </w:instrText>
          </w:r>
          <w:r>
            <w:rPr>
              <w:rFonts w:hint="eastAsia" w:asciiTheme="minorEastAsia" w:hAnsiTheme="minorEastAsia" w:cstheme="minorEastAsia"/>
              <w:sz w:val="21"/>
              <w:szCs w:val="21"/>
            </w:rPr>
            <w:fldChar w:fldCharType="separate"/>
          </w:r>
          <w:r>
            <w:rPr>
              <w:rFonts w:hint="eastAsia" w:asciiTheme="minorEastAsia" w:hAnsiTheme="minorEastAsia" w:cstheme="minorEastAsia"/>
              <w:sz w:val="21"/>
              <w:szCs w:val="21"/>
            </w:rPr>
            <w:t>7</w:t>
          </w:r>
          <w:r>
            <w:rPr>
              <w:rFonts w:hint="eastAsia" w:asciiTheme="minorEastAsia" w:hAnsiTheme="minorEastAsia" w:cstheme="minorEastAsia"/>
              <w:sz w:val="21"/>
              <w:szCs w:val="21"/>
            </w:rPr>
            <w:fldChar w:fldCharType="end"/>
          </w:r>
          <w:r>
            <w:rPr>
              <w:rFonts w:hint="eastAsia" w:asciiTheme="minorEastAsia" w:hAnsiTheme="minorEastAsia" w:cstheme="minorEastAsia"/>
              <w:sz w:val="21"/>
              <w:szCs w:val="21"/>
            </w:rPr>
            <w:fldChar w:fldCharType="end"/>
          </w:r>
        </w:p>
        <w:p>
          <w:pPr>
            <w:pStyle w:val="43"/>
            <w:tabs>
              <w:tab w:val="right" w:leader="dot" w:pos="8306"/>
            </w:tabs>
            <w:ind w:left="420"/>
            <w:rPr>
              <w:rFonts w:asciiTheme="minorEastAsia" w:hAnsiTheme="minorEastAsia" w:cstheme="minorEastAsia"/>
              <w:sz w:val="21"/>
              <w:szCs w:val="21"/>
            </w:rPr>
          </w:pPr>
          <w:r>
            <w:fldChar w:fldCharType="begin"/>
          </w:r>
          <w:r>
            <w:instrText xml:space="preserve"> HYPERLINK \l "_Toc17057" </w:instrText>
          </w:r>
          <w:r>
            <w:fldChar w:fldCharType="separate"/>
          </w:r>
          <w:r>
            <w:rPr>
              <w:rFonts w:hint="eastAsia" w:asciiTheme="minorEastAsia" w:hAnsiTheme="minorEastAsia" w:cstheme="minorEastAsia"/>
              <w:sz w:val="21"/>
              <w:szCs w:val="21"/>
            </w:rPr>
            <w:t>二、收入决算情况说明</w:t>
          </w:r>
          <w:r>
            <w:rPr>
              <w:rFonts w:hint="eastAsia" w:asciiTheme="minorEastAsia" w:hAnsiTheme="minorEastAsia" w:cstheme="minorEastAsia"/>
              <w:sz w:val="21"/>
              <w:szCs w:val="21"/>
            </w:rPr>
            <w:tab/>
          </w:r>
          <w:r>
            <w:rPr>
              <w:rFonts w:hint="eastAsia" w:asciiTheme="minorEastAsia" w:hAnsiTheme="minorEastAsia" w:cstheme="minorEastAsia"/>
              <w:sz w:val="21"/>
              <w:szCs w:val="21"/>
            </w:rPr>
            <w:fldChar w:fldCharType="begin"/>
          </w:r>
          <w:r>
            <w:rPr>
              <w:rFonts w:hint="eastAsia" w:asciiTheme="minorEastAsia" w:hAnsiTheme="minorEastAsia" w:cstheme="minorEastAsia"/>
              <w:sz w:val="21"/>
              <w:szCs w:val="21"/>
            </w:rPr>
            <w:instrText xml:space="preserve"> PAGEREF _Toc17057 \h </w:instrText>
          </w:r>
          <w:r>
            <w:rPr>
              <w:rFonts w:hint="eastAsia" w:asciiTheme="minorEastAsia" w:hAnsiTheme="minorEastAsia" w:cstheme="minorEastAsia"/>
              <w:sz w:val="21"/>
              <w:szCs w:val="21"/>
            </w:rPr>
            <w:fldChar w:fldCharType="separate"/>
          </w:r>
          <w:r>
            <w:rPr>
              <w:rFonts w:hint="eastAsia" w:asciiTheme="minorEastAsia" w:hAnsiTheme="minorEastAsia" w:cstheme="minorEastAsia"/>
              <w:sz w:val="21"/>
              <w:szCs w:val="21"/>
            </w:rPr>
            <w:t>7</w:t>
          </w:r>
          <w:r>
            <w:rPr>
              <w:rFonts w:hint="eastAsia" w:asciiTheme="minorEastAsia" w:hAnsiTheme="minorEastAsia" w:cstheme="minorEastAsia"/>
              <w:sz w:val="21"/>
              <w:szCs w:val="21"/>
            </w:rPr>
            <w:fldChar w:fldCharType="end"/>
          </w:r>
          <w:r>
            <w:rPr>
              <w:rFonts w:hint="eastAsia" w:asciiTheme="minorEastAsia" w:hAnsiTheme="minorEastAsia" w:cstheme="minorEastAsia"/>
              <w:sz w:val="21"/>
              <w:szCs w:val="21"/>
            </w:rPr>
            <w:fldChar w:fldCharType="end"/>
          </w:r>
        </w:p>
        <w:p>
          <w:pPr>
            <w:pStyle w:val="43"/>
            <w:tabs>
              <w:tab w:val="right" w:leader="dot" w:pos="8306"/>
            </w:tabs>
            <w:ind w:left="420"/>
            <w:rPr>
              <w:rFonts w:asciiTheme="minorEastAsia" w:hAnsiTheme="minorEastAsia" w:cstheme="minorEastAsia"/>
              <w:sz w:val="21"/>
              <w:szCs w:val="21"/>
            </w:rPr>
          </w:pPr>
          <w:r>
            <w:fldChar w:fldCharType="begin"/>
          </w:r>
          <w:r>
            <w:instrText xml:space="preserve"> HYPERLINK \l "_Toc30140" </w:instrText>
          </w:r>
          <w:r>
            <w:fldChar w:fldCharType="separate"/>
          </w:r>
          <w:r>
            <w:rPr>
              <w:rFonts w:hint="eastAsia" w:asciiTheme="minorEastAsia" w:hAnsiTheme="minorEastAsia" w:cstheme="minorEastAsia"/>
              <w:sz w:val="21"/>
              <w:szCs w:val="21"/>
            </w:rPr>
            <w:t>三、支出决算情况说明</w:t>
          </w:r>
          <w:r>
            <w:rPr>
              <w:rFonts w:hint="eastAsia" w:asciiTheme="minorEastAsia" w:hAnsiTheme="minorEastAsia" w:cstheme="minorEastAsia"/>
              <w:sz w:val="21"/>
              <w:szCs w:val="21"/>
            </w:rPr>
            <w:tab/>
          </w:r>
          <w:r>
            <w:rPr>
              <w:rFonts w:hint="eastAsia" w:asciiTheme="minorEastAsia" w:hAnsiTheme="minorEastAsia" w:cstheme="minorEastAsia"/>
              <w:sz w:val="21"/>
              <w:szCs w:val="21"/>
            </w:rPr>
            <w:fldChar w:fldCharType="begin"/>
          </w:r>
          <w:r>
            <w:rPr>
              <w:rFonts w:hint="eastAsia" w:asciiTheme="minorEastAsia" w:hAnsiTheme="minorEastAsia" w:cstheme="minorEastAsia"/>
              <w:sz w:val="21"/>
              <w:szCs w:val="21"/>
            </w:rPr>
            <w:instrText xml:space="preserve"> PAGEREF _Toc30140 \h </w:instrText>
          </w:r>
          <w:r>
            <w:rPr>
              <w:rFonts w:hint="eastAsia" w:asciiTheme="minorEastAsia" w:hAnsiTheme="minorEastAsia" w:cstheme="minorEastAsia"/>
              <w:sz w:val="21"/>
              <w:szCs w:val="21"/>
            </w:rPr>
            <w:fldChar w:fldCharType="separate"/>
          </w:r>
          <w:r>
            <w:rPr>
              <w:rFonts w:hint="eastAsia" w:asciiTheme="minorEastAsia" w:hAnsiTheme="minorEastAsia" w:cstheme="minorEastAsia"/>
              <w:sz w:val="21"/>
              <w:szCs w:val="21"/>
            </w:rPr>
            <w:t>8</w:t>
          </w:r>
          <w:r>
            <w:rPr>
              <w:rFonts w:hint="eastAsia" w:asciiTheme="minorEastAsia" w:hAnsiTheme="minorEastAsia" w:cstheme="minorEastAsia"/>
              <w:sz w:val="21"/>
              <w:szCs w:val="21"/>
            </w:rPr>
            <w:fldChar w:fldCharType="end"/>
          </w:r>
          <w:r>
            <w:rPr>
              <w:rFonts w:hint="eastAsia" w:asciiTheme="minorEastAsia" w:hAnsiTheme="minorEastAsia" w:cstheme="minorEastAsia"/>
              <w:sz w:val="21"/>
              <w:szCs w:val="21"/>
            </w:rPr>
            <w:fldChar w:fldCharType="end"/>
          </w:r>
        </w:p>
        <w:p>
          <w:pPr>
            <w:pStyle w:val="43"/>
            <w:tabs>
              <w:tab w:val="right" w:leader="dot" w:pos="8306"/>
            </w:tabs>
            <w:ind w:left="420"/>
            <w:rPr>
              <w:rFonts w:asciiTheme="minorEastAsia" w:hAnsiTheme="minorEastAsia" w:cstheme="minorEastAsia"/>
              <w:sz w:val="21"/>
              <w:szCs w:val="21"/>
            </w:rPr>
          </w:pPr>
          <w:r>
            <w:fldChar w:fldCharType="begin"/>
          </w:r>
          <w:r>
            <w:instrText xml:space="preserve"> HYPERLINK \l "_Toc11170" </w:instrText>
          </w:r>
          <w:r>
            <w:fldChar w:fldCharType="separate"/>
          </w:r>
          <w:r>
            <w:rPr>
              <w:rFonts w:hint="eastAsia" w:asciiTheme="minorEastAsia" w:hAnsiTheme="minorEastAsia" w:cstheme="minorEastAsia"/>
              <w:sz w:val="21"/>
              <w:szCs w:val="21"/>
            </w:rPr>
            <w:t>四、财政拨款收入支出决算总体情况说明</w:t>
          </w:r>
          <w:r>
            <w:rPr>
              <w:rFonts w:hint="eastAsia" w:asciiTheme="minorEastAsia" w:hAnsiTheme="minorEastAsia" w:cstheme="minorEastAsia"/>
              <w:sz w:val="21"/>
              <w:szCs w:val="21"/>
            </w:rPr>
            <w:tab/>
          </w:r>
          <w:r>
            <w:rPr>
              <w:rFonts w:hint="eastAsia" w:asciiTheme="minorEastAsia" w:hAnsiTheme="minorEastAsia" w:cstheme="minorEastAsia"/>
              <w:sz w:val="21"/>
              <w:szCs w:val="21"/>
            </w:rPr>
            <w:fldChar w:fldCharType="begin"/>
          </w:r>
          <w:r>
            <w:rPr>
              <w:rFonts w:hint="eastAsia" w:asciiTheme="minorEastAsia" w:hAnsiTheme="minorEastAsia" w:cstheme="minorEastAsia"/>
              <w:sz w:val="21"/>
              <w:szCs w:val="21"/>
            </w:rPr>
            <w:instrText xml:space="preserve"> PAGEREF _Toc11170 \h </w:instrText>
          </w:r>
          <w:r>
            <w:rPr>
              <w:rFonts w:hint="eastAsia" w:asciiTheme="minorEastAsia" w:hAnsiTheme="minorEastAsia" w:cstheme="minorEastAsia"/>
              <w:sz w:val="21"/>
              <w:szCs w:val="21"/>
            </w:rPr>
            <w:fldChar w:fldCharType="separate"/>
          </w:r>
          <w:r>
            <w:rPr>
              <w:rFonts w:hint="eastAsia" w:asciiTheme="minorEastAsia" w:hAnsiTheme="minorEastAsia" w:cstheme="minorEastAsia"/>
              <w:sz w:val="21"/>
              <w:szCs w:val="21"/>
            </w:rPr>
            <w:t>8</w:t>
          </w:r>
          <w:r>
            <w:rPr>
              <w:rFonts w:hint="eastAsia" w:asciiTheme="minorEastAsia" w:hAnsiTheme="minorEastAsia" w:cstheme="minorEastAsia"/>
              <w:sz w:val="21"/>
              <w:szCs w:val="21"/>
            </w:rPr>
            <w:fldChar w:fldCharType="end"/>
          </w:r>
          <w:r>
            <w:rPr>
              <w:rFonts w:hint="eastAsia" w:asciiTheme="minorEastAsia" w:hAnsiTheme="minorEastAsia" w:cstheme="minorEastAsia"/>
              <w:sz w:val="21"/>
              <w:szCs w:val="21"/>
            </w:rPr>
            <w:fldChar w:fldCharType="end"/>
          </w:r>
        </w:p>
        <w:p>
          <w:pPr>
            <w:pStyle w:val="43"/>
            <w:tabs>
              <w:tab w:val="right" w:leader="dot" w:pos="8306"/>
            </w:tabs>
            <w:ind w:left="420"/>
            <w:rPr>
              <w:rFonts w:asciiTheme="minorEastAsia" w:hAnsiTheme="minorEastAsia" w:cstheme="minorEastAsia"/>
              <w:sz w:val="21"/>
              <w:szCs w:val="21"/>
            </w:rPr>
          </w:pPr>
          <w:r>
            <w:fldChar w:fldCharType="begin"/>
          </w:r>
          <w:r>
            <w:instrText xml:space="preserve"> HYPERLINK \l "_Toc22228" </w:instrText>
          </w:r>
          <w:r>
            <w:fldChar w:fldCharType="separate"/>
          </w:r>
          <w:r>
            <w:rPr>
              <w:rFonts w:hint="eastAsia" w:asciiTheme="minorEastAsia" w:hAnsiTheme="minorEastAsia" w:cstheme="minorEastAsia"/>
              <w:sz w:val="21"/>
              <w:szCs w:val="21"/>
            </w:rPr>
            <w:t>五、一般公共预算财政拨款支出决算情况说明</w:t>
          </w:r>
          <w:r>
            <w:rPr>
              <w:rFonts w:hint="eastAsia" w:asciiTheme="minorEastAsia" w:hAnsiTheme="minorEastAsia" w:cstheme="minorEastAsia"/>
              <w:sz w:val="21"/>
              <w:szCs w:val="21"/>
            </w:rPr>
            <w:tab/>
          </w:r>
          <w:r>
            <w:rPr>
              <w:rFonts w:hint="eastAsia" w:asciiTheme="minorEastAsia" w:hAnsiTheme="minorEastAsia" w:cstheme="minorEastAsia"/>
              <w:sz w:val="21"/>
              <w:szCs w:val="21"/>
            </w:rPr>
            <w:fldChar w:fldCharType="begin"/>
          </w:r>
          <w:r>
            <w:rPr>
              <w:rFonts w:hint="eastAsia" w:asciiTheme="minorEastAsia" w:hAnsiTheme="minorEastAsia" w:cstheme="minorEastAsia"/>
              <w:sz w:val="21"/>
              <w:szCs w:val="21"/>
            </w:rPr>
            <w:instrText xml:space="preserve"> PAGEREF _Toc22228 \h </w:instrText>
          </w:r>
          <w:r>
            <w:rPr>
              <w:rFonts w:hint="eastAsia" w:asciiTheme="minorEastAsia" w:hAnsiTheme="minorEastAsia" w:cstheme="minorEastAsia"/>
              <w:sz w:val="21"/>
              <w:szCs w:val="21"/>
            </w:rPr>
            <w:fldChar w:fldCharType="separate"/>
          </w:r>
          <w:r>
            <w:rPr>
              <w:rFonts w:hint="eastAsia" w:asciiTheme="minorEastAsia" w:hAnsiTheme="minorEastAsia" w:cstheme="minorEastAsia"/>
              <w:sz w:val="21"/>
              <w:szCs w:val="21"/>
            </w:rPr>
            <w:t>9</w:t>
          </w:r>
          <w:r>
            <w:rPr>
              <w:rFonts w:hint="eastAsia" w:asciiTheme="minorEastAsia" w:hAnsiTheme="minorEastAsia" w:cstheme="minorEastAsia"/>
              <w:sz w:val="21"/>
              <w:szCs w:val="21"/>
            </w:rPr>
            <w:fldChar w:fldCharType="end"/>
          </w:r>
          <w:r>
            <w:rPr>
              <w:rFonts w:hint="eastAsia" w:asciiTheme="minorEastAsia" w:hAnsiTheme="minorEastAsia" w:cstheme="minorEastAsia"/>
              <w:sz w:val="21"/>
              <w:szCs w:val="21"/>
            </w:rPr>
            <w:fldChar w:fldCharType="end"/>
          </w:r>
        </w:p>
        <w:p>
          <w:pPr>
            <w:pStyle w:val="43"/>
            <w:tabs>
              <w:tab w:val="right" w:leader="dot" w:pos="8306"/>
            </w:tabs>
            <w:ind w:left="420"/>
            <w:rPr>
              <w:rFonts w:asciiTheme="minorEastAsia" w:hAnsiTheme="minorEastAsia" w:cstheme="minorEastAsia"/>
              <w:sz w:val="21"/>
              <w:szCs w:val="21"/>
            </w:rPr>
          </w:pPr>
          <w:r>
            <w:fldChar w:fldCharType="begin"/>
          </w:r>
          <w:r>
            <w:instrText xml:space="preserve"> HYPERLINK \l "_Toc25289" </w:instrText>
          </w:r>
          <w:r>
            <w:fldChar w:fldCharType="separate"/>
          </w:r>
          <w:r>
            <w:rPr>
              <w:rFonts w:hint="eastAsia" w:asciiTheme="minorEastAsia" w:hAnsiTheme="minorEastAsia" w:cstheme="minorEastAsia"/>
              <w:sz w:val="21"/>
              <w:szCs w:val="21"/>
            </w:rPr>
            <w:t>六、一般公共预算财政拨款基本支出决算情况说明</w:t>
          </w:r>
          <w:r>
            <w:rPr>
              <w:rFonts w:hint="eastAsia" w:asciiTheme="minorEastAsia" w:hAnsiTheme="minorEastAsia" w:cstheme="minorEastAsia"/>
              <w:sz w:val="21"/>
              <w:szCs w:val="21"/>
            </w:rPr>
            <w:tab/>
          </w:r>
          <w:r>
            <w:rPr>
              <w:rFonts w:hint="eastAsia" w:asciiTheme="minorEastAsia" w:hAnsiTheme="minorEastAsia" w:cstheme="minorEastAsia"/>
              <w:sz w:val="21"/>
              <w:szCs w:val="21"/>
            </w:rPr>
            <w:fldChar w:fldCharType="begin"/>
          </w:r>
          <w:r>
            <w:rPr>
              <w:rFonts w:hint="eastAsia" w:asciiTheme="minorEastAsia" w:hAnsiTheme="minorEastAsia" w:cstheme="minorEastAsia"/>
              <w:sz w:val="21"/>
              <w:szCs w:val="21"/>
            </w:rPr>
            <w:instrText xml:space="preserve"> PAGEREF _Toc25289 \h </w:instrText>
          </w:r>
          <w:r>
            <w:rPr>
              <w:rFonts w:hint="eastAsia" w:asciiTheme="minorEastAsia" w:hAnsiTheme="minorEastAsia" w:cstheme="minorEastAsia"/>
              <w:sz w:val="21"/>
              <w:szCs w:val="21"/>
            </w:rPr>
            <w:fldChar w:fldCharType="separate"/>
          </w:r>
          <w:r>
            <w:rPr>
              <w:rFonts w:hint="eastAsia" w:asciiTheme="minorEastAsia" w:hAnsiTheme="minorEastAsia" w:cstheme="minorEastAsia"/>
              <w:sz w:val="21"/>
              <w:szCs w:val="21"/>
            </w:rPr>
            <w:t>14</w:t>
          </w:r>
          <w:r>
            <w:rPr>
              <w:rFonts w:hint="eastAsia" w:asciiTheme="minorEastAsia" w:hAnsiTheme="minorEastAsia" w:cstheme="minorEastAsia"/>
              <w:sz w:val="21"/>
              <w:szCs w:val="21"/>
            </w:rPr>
            <w:fldChar w:fldCharType="end"/>
          </w:r>
          <w:r>
            <w:rPr>
              <w:rFonts w:hint="eastAsia" w:asciiTheme="minorEastAsia" w:hAnsiTheme="minorEastAsia" w:cstheme="minorEastAsia"/>
              <w:sz w:val="21"/>
              <w:szCs w:val="21"/>
            </w:rPr>
            <w:fldChar w:fldCharType="end"/>
          </w:r>
        </w:p>
        <w:p>
          <w:pPr>
            <w:pStyle w:val="43"/>
            <w:tabs>
              <w:tab w:val="right" w:leader="dot" w:pos="8306"/>
            </w:tabs>
            <w:ind w:left="420"/>
            <w:rPr>
              <w:rFonts w:asciiTheme="minorEastAsia" w:hAnsiTheme="minorEastAsia" w:cstheme="minorEastAsia"/>
              <w:sz w:val="21"/>
              <w:szCs w:val="21"/>
            </w:rPr>
          </w:pPr>
          <w:r>
            <w:fldChar w:fldCharType="begin"/>
          </w:r>
          <w:r>
            <w:instrText xml:space="preserve"> HYPERLINK \l "_Toc27323" </w:instrText>
          </w:r>
          <w:r>
            <w:fldChar w:fldCharType="separate"/>
          </w:r>
          <w:r>
            <w:rPr>
              <w:rFonts w:hint="eastAsia" w:asciiTheme="minorEastAsia" w:hAnsiTheme="minorEastAsia" w:cstheme="minorEastAsia"/>
              <w:sz w:val="21"/>
              <w:szCs w:val="21"/>
            </w:rPr>
            <w:t>七、“三公”经费财政拨款支出决算情况说明</w:t>
          </w:r>
          <w:r>
            <w:rPr>
              <w:rFonts w:hint="eastAsia" w:asciiTheme="minorEastAsia" w:hAnsiTheme="minorEastAsia" w:cstheme="minorEastAsia"/>
              <w:sz w:val="21"/>
              <w:szCs w:val="21"/>
            </w:rPr>
            <w:tab/>
          </w:r>
          <w:r>
            <w:rPr>
              <w:rFonts w:hint="eastAsia" w:asciiTheme="minorEastAsia" w:hAnsiTheme="minorEastAsia" w:cstheme="minorEastAsia"/>
              <w:sz w:val="21"/>
              <w:szCs w:val="21"/>
            </w:rPr>
            <w:fldChar w:fldCharType="begin"/>
          </w:r>
          <w:r>
            <w:rPr>
              <w:rFonts w:hint="eastAsia" w:asciiTheme="minorEastAsia" w:hAnsiTheme="minorEastAsia" w:cstheme="minorEastAsia"/>
              <w:sz w:val="21"/>
              <w:szCs w:val="21"/>
            </w:rPr>
            <w:instrText xml:space="preserve"> PAGEREF _Toc27323 \h </w:instrText>
          </w:r>
          <w:r>
            <w:rPr>
              <w:rFonts w:hint="eastAsia" w:asciiTheme="minorEastAsia" w:hAnsiTheme="minorEastAsia" w:cstheme="minorEastAsia"/>
              <w:sz w:val="21"/>
              <w:szCs w:val="21"/>
            </w:rPr>
            <w:fldChar w:fldCharType="separate"/>
          </w:r>
          <w:r>
            <w:rPr>
              <w:rFonts w:hint="eastAsia" w:asciiTheme="minorEastAsia" w:hAnsiTheme="minorEastAsia" w:cstheme="minorEastAsia"/>
              <w:sz w:val="21"/>
              <w:szCs w:val="21"/>
            </w:rPr>
            <w:t>14</w:t>
          </w:r>
          <w:r>
            <w:rPr>
              <w:rFonts w:hint="eastAsia" w:asciiTheme="minorEastAsia" w:hAnsiTheme="minorEastAsia" w:cstheme="minorEastAsia"/>
              <w:sz w:val="21"/>
              <w:szCs w:val="21"/>
            </w:rPr>
            <w:fldChar w:fldCharType="end"/>
          </w:r>
          <w:r>
            <w:rPr>
              <w:rFonts w:hint="eastAsia" w:asciiTheme="minorEastAsia" w:hAnsiTheme="minorEastAsia" w:cstheme="minorEastAsia"/>
              <w:sz w:val="21"/>
              <w:szCs w:val="21"/>
            </w:rPr>
            <w:fldChar w:fldCharType="end"/>
          </w:r>
        </w:p>
        <w:p>
          <w:pPr>
            <w:pStyle w:val="43"/>
            <w:tabs>
              <w:tab w:val="right" w:leader="dot" w:pos="8306"/>
            </w:tabs>
            <w:ind w:left="420"/>
            <w:rPr>
              <w:rFonts w:asciiTheme="minorEastAsia" w:hAnsiTheme="minorEastAsia" w:cstheme="minorEastAsia"/>
              <w:sz w:val="21"/>
              <w:szCs w:val="21"/>
            </w:rPr>
          </w:pPr>
          <w:r>
            <w:fldChar w:fldCharType="begin"/>
          </w:r>
          <w:r>
            <w:instrText xml:space="preserve"> HYPERLINK \l "_Toc4643" </w:instrText>
          </w:r>
          <w:r>
            <w:fldChar w:fldCharType="separate"/>
          </w:r>
          <w:r>
            <w:rPr>
              <w:rFonts w:hint="eastAsia" w:asciiTheme="minorEastAsia" w:hAnsiTheme="minorEastAsia" w:cstheme="minorEastAsia"/>
              <w:sz w:val="21"/>
              <w:szCs w:val="21"/>
            </w:rPr>
            <w:t>八、政府性基金预算支出决算情况说明</w:t>
          </w:r>
          <w:r>
            <w:rPr>
              <w:rFonts w:hint="eastAsia" w:asciiTheme="minorEastAsia" w:hAnsiTheme="minorEastAsia" w:cstheme="minorEastAsia"/>
              <w:sz w:val="21"/>
              <w:szCs w:val="21"/>
            </w:rPr>
            <w:tab/>
          </w:r>
          <w:r>
            <w:rPr>
              <w:rFonts w:hint="eastAsia" w:asciiTheme="minorEastAsia" w:hAnsiTheme="minorEastAsia" w:cstheme="minorEastAsia"/>
              <w:sz w:val="21"/>
              <w:szCs w:val="21"/>
            </w:rPr>
            <w:fldChar w:fldCharType="begin"/>
          </w:r>
          <w:r>
            <w:rPr>
              <w:rFonts w:hint="eastAsia" w:asciiTheme="minorEastAsia" w:hAnsiTheme="minorEastAsia" w:cstheme="minorEastAsia"/>
              <w:sz w:val="21"/>
              <w:szCs w:val="21"/>
            </w:rPr>
            <w:instrText xml:space="preserve"> PAGEREF _Toc4643 \h </w:instrText>
          </w:r>
          <w:r>
            <w:rPr>
              <w:rFonts w:hint="eastAsia" w:asciiTheme="minorEastAsia" w:hAnsiTheme="minorEastAsia" w:cstheme="minorEastAsia"/>
              <w:sz w:val="21"/>
              <w:szCs w:val="21"/>
            </w:rPr>
            <w:fldChar w:fldCharType="separate"/>
          </w:r>
          <w:r>
            <w:rPr>
              <w:rFonts w:hint="eastAsia" w:asciiTheme="minorEastAsia" w:hAnsiTheme="minorEastAsia" w:cstheme="minorEastAsia"/>
              <w:sz w:val="21"/>
              <w:szCs w:val="21"/>
            </w:rPr>
            <w:t>16</w:t>
          </w:r>
          <w:r>
            <w:rPr>
              <w:rFonts w:hint="eastAsia" w:asciiTheme="minorEastAsia" w:hAnsiTheme="minorEastAsia" w:cstheme="minorEastAsia"/>
              <w:sz w:val="21"/>
              <w:szCs w:val="21"/>
            </w:rPr>
            <w:fldChar w:fldCharType="end"/>
          </w:r>
          <w:r>
            <w:rPr>
              <w:rFonts w:hint="eastAsia" w:asciiTheme="minorEastAsia" w:hAnsiTheme="minorEastAsia" w:cstheme="minorEastAsia"/>
              <w:sz w:val="21"/>
              <w:szCs w:val="21"/>
            </w:rPr>
            <w:fldChar w:fldCharType="end"/>
          </w:r>
        </w:p>
        <w:p>
          <w:pPr>
            <w:pStyle w:val="43"/>
            <w:tabs>
              <w:tab w:val="right" w:leader="dot" w:pos="8306"/>
            </w:tabs>
            <w:ind w:left="420"/>
            <w:rPr>
              <w:rFonts w:asciiTheme="minorEastAsia" w:hAnsiTheme="minorEastAsia" w:cstheme="minorEastAsia"/>
              <w:sz w:val="21"/>
              <w:szCs w:val="21"/>
            </w:rPr>
          </w:pPr>
          <w:r>
            <w:fldChar w:fldCharType="begin"/>
          </w:r>
          <w:r>
            <w:instrText xml:space="preserve"> HYPERLINK \l "_Toc22052" </w:instrText>
          </w:r>
          <w:r>
            <w:fldChar w:fldCharType="separate"/>
          </w:r>
          <w:r>
            <w:rPr>
              <w:rFonts w:hint="eastAsia" w:asciiTheme="minorEastAsia" w:hAnsiTheme="minorEastAsia" w:cstheme="minorEastAsia"/>
              <w:sz w:val="21"/>
              <w:szCs w:val="21"/>
            </w:rPr>
            <w:t>九、国有资本经营预算支出决算情况说明</w:t>
          </w:r>
          <w:r>
            <w:rPr>
              <w:rFonts w:hint="eastAsia" w:asciiTheme="minorEastAsia" w:hAnsiTheme="minorEastAsia" w:cstheme="minorEastAsia"/>
              <w:sz w:val="21"/>
              <w:szCs w:val="21"/>
            </w:rPr>
            <w:tab/>
          </w:r>
          <w:r>
            <w:rPr>
              <w:rFonts w:hint="eastAsia" w:asciiTheme="minorEastAsia" w:hAnsiTheme="minorEastAsia" w:cstheme="minorEastAsia"/>
              <w:sz w:val="21"/>
              <w:szCs w:val="21"/>
            </w:rPr>
            <w:fldChar w:fldCharType="begin"/>
          </w:r>
          <w:r>
            <w:rPr>
              <w:rFonts w:hint="eastAsia" w:asciiTheme="minorEastAsia" w:hAnsiTheme="minorEastAsia" w:cstheme="minorEastAsia"/>
              <w:sz w:val="21"/>
              <w:szCs w:val="21"/>
            </w:rPr>
            <w:instrText xml:space="preserve"> PAGEREF _Toc22052 \h </w:instrText>
          </w:r>
          <w:r>
            <w:rPr>
              <w:rFonts w:hint="eastAsia" w:asciiTheme="minorEastAsia" w:hAnsiTheme="minorEastAsia" w:cstheme="minorEastAsia"/>
              <w:sz w:val="21"/>
              <w:szCs w:val="21"/>
            </w:rPr>
            <w:fldChar w:fldCharType="separate"/>
          </w:r>
          <w:r>
            <w:rPr>
              <w:rFonts w:hint="eastAsia" w:asciiTheme="minorEastAsia" w:hAnsiTheme="minorEastAsia" w:cstheme="minorEastAsia"/>
              <w:sz w:val="21"/>
              <w:szCs w:val="21"/>
            </w:rPr>
            <w:t>16</w:t>
          </w:r>
          <w:r>
            <w:rPr>
              <w:rFonts w:hint="eastAsia" w:asciiTheme="minorEastAsia" w:hAnsiTheme="minorEastAsia" w:cstheme="minorEastAsia"/>
              <w:sz w:val="21"/>
              <w:szCs w:val="21"/>
            </w:rPr>
            <w:fldChar w:fldCharType="end"/>
          </w:r>
          <w:r>
            <w:rPr>
              <w:rFonts w:hint="eastAsia" w:asciiTheme="minorEastAsia" w:hAnsiTheme="minorEastAsia" w:cstheme="minorEastAsia"/>
              <w:sz w:val="21"/>
              <w:szCs w:val="21"/>
            </w:rPr>
            <w:fldChar w:fldCharType="end"/>
          </w:r>
        </w:p>
        <w:p>
          <w:pPr>
            <w:pStyle w:val="43"/>
            <w:tabs>
              <w:tab w:val="right" w:leader="dot" w:pos="8306"/>
            </w:tabs>
            <w:ind w:left="420"/>
            <w:rPr>
              <w:rFonts w:asciiTheme="minorEastAsia" w:hAnsiTheme="minorEastAsia" w:cstheme="minorEastAsia"/>
              <w:sz w:val="21"/>
              <w:szCs w:val="21"/>
            </w:rPr>
          </w:pPr>
          <w:r>
            <w:fldChar w:fldCharType="begin"/>
          </w:r>
          <w:r>
            <w:instrText xml:space="preserve"> HYPERLINK \l "_Toc13224" </w:instrText>
          </w:r>
          <w:r>
            <w:fldChar w:fldCharType="separate"/>
          </w:r>
          <w:r>
            <w:rPr>
              <w:rFonts w:hint="eastAsia" w:asciiTheme="minorEastAsia" w:hAnsiTheme="minorEastAsia" w:cstheme="minorEastAsia"/>
              <w:sz w:val="21"/>
              <w:szCs w:val="21"/>
            </w:rPr>
            <w:t>十、其他重要事项的情况说明</w:t>
          </w:r>
          <w:r>
            <w:rPr>
              <w:rFonts w:hint="eastAsia" w:asciiTheme="minorEastAsia" w:hAnsiTheme="minorEastAsia" w:cstheme="minorEastAsia"/>
              <w:sz w:val="21"/>
              <w:szCs w:val="21"/>
            </w:rPr>
            <w:tab/>
          </w:r>
          <w:r>
            <w:rPr>
              <w:rFonts w:hint="eastAsia" w:asciiTheme="minorEastAsia" w:hAnsiTheme="minorEastAsia" w:cstheme="minorEastAsia"/>
              <w:sz w:val="21"/>
              <w:szCs w:val="21"/>
            </w:rPr>
            <w:fldChar w:fldCharType="begin"/>
          </w:r>
          <w:r>
            <w:rPr>
              <w:rFonts w:hint="eastAsia" w:asciiTheme="minorEastAsia" w:hAnsiTheme="minorEastAsia" w:cstheme="minorEastAsia"/>
              <w:sz w:val="21"/>
              <w:szCs w:val="21"/>
            </w:rPr>
            <w:instrText xml:space="preserve"> PAGEREF _Toc13224 \h </w:instrText>
          </w:r>
          <w:r>
            <w:rPr>
              <w:rFonts w:hint="eastAsia" w:asciiTheme="minorEastAsia" w:hAnsiTheme="minorEastAsia" w:cstheme="minorEastAsia"/>
              <w:sz w:val="21"/>
              <w:szCs w:val="21"/>
            </w:rPr>
            <w:fldChar w:fldCharType="separate"/>
          </w:r>
          <w:r>
            <w:rPr>
              <w:rFonts w:hint="eastAsia" w:asciiTheme="minorEastAsia" w:hAnsiTheme="minorEastAsia" w:cstheme="minorEastAsia"/>
              <w:sz w:val="21"/>
              <w:szCs w:val="21"/>
            </w:rPr>
            <w:t>16</w:t>
          </w:r>
          <w:r>
            <w:rPr>
              <w:rFonts w:hint="eastAsia" w:asciiTheme="minorEastAsia" w:hAnsiTheme="minorEastAsia" w:cstheme="minorEastAsia"/>
              <w:sz w:val="21"/>
              <w:szCs w:val="21"/>
            </w:rPr>
            <w:fldChar w:fldCharType="end"/>
          </w:r>
          <w:r>
            <w:rPr>
              <w:rFonts w:hint="eastAsia" w:asciiTheme="minorEastAsia" w:hAnsiTheme="minorEastAsia" w:cstheme="minorEastAsia"/>
              <w:sz w:val="21"/>
              <w:szCs w:val="21"/>
            </w:rPr>
            <w:fldChar w:fldCharType="end"/>
          </w:r>
        </w:p>
        <w:p>
          <w:pPr>
            <w:pStyle w:val="42"/>
            <w:tabs>
              <w:tab w:val="right" w:leader="dot" w:pos="8306"/>
            </w:tabs>
            <w:rPr>
              <w:rFonts w:asciiTheme="minorEastAsia" w:hAnsiTheme="minorEastAsia" w:cstheme="minorEastAsia"/>
              <w:sz w:val="21"/>
              <w:szCs w:val="21"/>
            </w:rPr>
          </w:pPr>
          <w:r>
            <w:fldChar w:fldCharType="begin"/>
          </w:r>
          <w:r>
            <w:instrText xml:space="preserve"> HYPERLINK \l "_Toc22007" </w:instrText>
          </w:r>
          <w:r>
            <w:fldChar w:fldCharType="separate"/>
          </w:r>
          <w:r>
            <w:rPr>
              <w:rFonts w:hint="eastAsia" w:asciiTheme="minorEastAsia" w:hAnsiTheme="minorEastAsia" w:cstheme="minorEastAsia"/>
              <w:sz w:val="21"/>
              <w:szCs w:val="21"/>
            </w:rPr>
            <w:t>第三部分 名词解释</w:t>
          </w:r>
          <w:r>
            <w:rPr>
              <w:rFonts w:hint="eastAsia" w:asciiTheme="minorEastAsia" w:hAnsiTheme="minorEastAsia" w:cstheme="minorEastAsia"/>
              <w:sz w:val="21"/>
              <w:szCs w:val="21"/>
            </w:rPr>
            <w:tab/>
          </w:r>
          <w:r>
            <w:rPr>
              <w:rFonts w:hint="eastAsia" w:asciiTheme="minorEastAsia" w:hAnsiTheme="minorEastAsia" w:cstheme="minorEastAsia"/>
              <w:sz w:val="21"/>
              <w:szCs w:val="21"/>
            </w:rPr>
            <w:fldChar w:fldCharType="begin"/>
          </w:r>
          <w:r>
            <w:rPr>
              <w:rFonts w:hint="eastAsia" w:asciiTheme="minorEastAsia" w:hAnsiTheme="minorEastAsia" w:cstheme="minorEastAsia"/>
              <w:sz w:val="21"/>
              <w:szCs w:val="21"/>
            </w:rPr>
            <w:instrText xml:space="preserve"> PAGEREF _Toc22007 \h </w:instrText>
          </w:r>
          <w:r>
            <w:rPr>
              <w:rFonts w:hint="eastAsia" w:asciiTheme="minorEastAsia" w:hAnsiTheme="minorEastAsia" w:cstheme="minorEastAsia"/>
              <w:sz w:val="21"/>
              <w:szCs w:val="21"/>
            </w:rPr>
            <w:fldChar w:fldCharType="separate"/>
          </w:r>
          <w:r>
            <w:rPr>
              <w:rFonts w:hint="eastAsia" w:asciiTheme="minorEastAsia" w:hAnsiTheme="minorEastAsia" w:cstheme="minorEastAsia"/>
              <w:sz w:val="21"/>
              <w:szCs w:val="21"/>
            </w:rPr>
            <w:t>18</w:t>
          </w:r>
          <w:r>
            <w:rPr>
              <w:rFonts w:hint="eastAsia" w:asciiTheme="minorEastAsia" w:hAnsiTheme="minorEastAsia" w:cstheme="minorEastAsia"/>
              <w:sz w:val="21"/>
              <w:szCs w:val="21"/>
            </w:rPr>
            <w:fldChar w:fldCharType="end"/>
          </w:r>
          <w:r>
            <w:rPr>
              <w:rFonts w:hint="eastAsia" w:asciiTheme="minorEastAsia" w:hAnsiTheme="minorEastAsia" w:cstheme="minorEastAsia"/>
              <w:sz w:val="21"/>
              <w:szCs w:val="21"/>
            </w:rPr>
            <w:fldChar w:fldCharType="end"/>
          </w:r>
        </w:p>
        <w:p>
          <w:pPr>
            <w:pStyle w:val="42"/>
            <w:tabs>
              <w:tab w:val="right" w:leader="dot" w:pos="8306"/>
            </w:tabs>
            <w:rPr>
              <w:rFonts w:asciiTheme="minorEastAsia" w:hAnsiTheme="minorEastAsia" w:cstheme="minorEastAsia"/>
              <w:sz w:val="21"/>
              <w:szCs w:val="21"/>
            </w:rPr>
          </w:pPr>
          <w:r>
            <w:fldChar w:fldCharType="begin"/>
          </w:r>
          <w:r>
            <w:instrText xml:space="preserve"> HYPERLINK \l "_Toc22569" </w:instrText>
          </w:r>
          <w:r>
            <w:fldChar w:fldCharType="separate"/>
          </w:r>
          <w:r>
            <w:rPr>
              <w:rFonts w:hint="eastAsia" w:asciiTheme="minorEastAsia" w:hAnsiTheme="minorEastAsia" w:cstheme="minorEastAsia"/>
              <w:sz w:val="21"/>
              <w:szCs w:val="21"/>
            </w:rPr>
            <w:t>第四部分 附件</w:t>
          </w:r>
          <w:r>
            <w:rPr>
              <w:rFonts w:hint="eastAsia" w:asciiTheme="minorEastAsia" w:hAnsiTheme="minorEastAsia" w:cstheme="minorEastAsia"/>
              <w:sz w:val="21"/>
              <w:szCs w:val="21"/>
            </w:rPr>
            <w:tab/>
          </w:r>
          <w:r>
            <w:rPr>
              <w:rFonts w:hint="eastAsia" w:asciiTheme="minorEastAsia" w:hAnsiTheme="minorEastAsia" w:cstheme="minorEastAsia"/>
              <w:sz w:val="21"/>
              <w:szCs w:val="21"/>
            </w:rPr>
            <w:fldChar w:fldCharType="begin"/>
          </w:r>
          <w:r>
            <w:rPr>
              <w:rFonts w:hint="eastAsia" w:asciiTheme="minorEastAsia" w:hAnsiTheme="minorEastAsia" w:cstheme="minorEastAsia"/>
              <w:sz w:val="21"/>
              <w:szCs w:val="21"/>
            </w:rPr>
            <w:instrText xml:space="preserve"> PAGEREF _Toc22569 \h </w:instrText>
          </w:r>
          <w:r>
            <w:rPr>
              <w:rFonts w:hint="eastAsia" w:asciiTheme="minorEastAsia" w:hAnsiTheme="minorEastAsia" w:cstheme="minorEastAsia"/>
              <w:sz w:val="21"/>
              <w:szCs w:val="21"/>
            </w:rPr>
            <w:fldChar w:fldCharType="separate"/>
          </w:r>
          <w:r>
            <w:rPr>
              <w:rFonts w:hint="eastAsia" w:asciiTheme="minorEastAsia" w:hAnsiTheme="minorEastAsia" w:cstheme="minorEastAsia"/>
              <w:sz w:val="21"/>
              <w:szCs w:val="21"/>
            </w:rPr>
            <w:t>26</w:t>
          </w:r>
          <w:r>
            <w:rPr>
              <w:rFonts w:hint="eastAsia" w:asciiTheme="minorEastAsia" w:hAnsiTheme="minorEastAsia" w:cstheme="minorEastAsia"/>
              <w:sz w:val="21"/>
              <w:szCs w:val="21"/>
            </w:rPr>
            <w:fldChar w:fldCharType="end"/>
          </w:r>
          <w:r>
            <w:rPr>
              <w:rFonts w:hint="eastAsia" w:asciiTheme="minorEastAsia" w:hAnsiTheme="minorEastAsia" w:cstheme="minorEastAsia"/>
              <w:sz w:val="21"/>
              <w:szCs w:val="21"/>
            </w:rPr>
            <w:fldChar w:fldCharType="end"/>
          </w:r>
        </w:p>
        <w:p>
          <w:pPr>
            <w:pStyle w:val="42"/>
            <w:tabs>
              <w:tab w:val="right" w:leader="dot" w:pos="8306"/>
            </w:tabs>
            <w:rPr>
              <w:rFonts w:asciiTheme="minorEastAsia" w:hAnsiTheme="minorEastAsia" w:cstheme="minorEastAsia"/>
              <w:sz w:val="21"/>
              <w:szCs w:val="21"/>
            </w:rPr>
          </w:pPr>
          <w:r>
            <w:fldChar w:fldCharType="begin"/>
          </w:r>
          <w:r>
            <w:instrText xml:space="preserve"> HYPERLINK \l "_Toc2340" </w:instrText>
          </w:r>
          <w:r>
            <w:fldChar w:fldCharType="separate"/>
          </w:r>
          <w:r>
            <w:rPr>
              <w:rFonts w:hint="eastAsia" w:asciiTheme="minorEastAsia" w:hAnsiTheme="minorEastAsia" w:cstheme="minorEastAsia"/>
              <w:sz w:val="21"/>
              <w:szCs w:val="21"/>
            </w:rPr>
            <w:t>附件</w:t>
          </w:r>
          <w:r>
            <w:rPr>
              <w:rFonts w:hint="eastAsia" w:asciiTheme="minorEastAsia" w:hAnsiTheme="minorEastAsia" w:cstheme="minorEastAsia"/>
              <w:sz w:val="21"/>
              <w:szCs w:val="21"/>
            </w:rPr>
            <w:tab/>
          </w:r>
          <w:r>
            <w:rPr>
              <w:rFonts w:hint="eastAsia" w:asciiTheme="minorEastAsia" w:hAnsiTheme="minorEastAsia" w:cstheme="minorEastAsia"/>
              <w:sz w:val="21"/>
              <w:szCs w:val="21"/>
            </w:rPr>
            <w:fldChar w:fldCharType="begin"/>
          </w:r>
          <w:r>
            <w:rPr>
              <w:rFonts w:hint="eastAsia" w:asciiTheme="minorEastAsia" w:hAnsiTheme="minorEastAsia" w:cstheme="minorEastAsia"/>
              <w:sz w:val="21"/>
              <w:szCs w:val="21"/>
            </w:rPr>
            <w:instrText xml:space="preserve"> PAGEREF _Toc2340 \h </w:instrText>
          </w:r>
          <w:r>
            <w:rPr>
              <w:rFonts w:hint="eastAsia" w:asciiTheme="minorEastAsia" w:hAnsiTheme="minorEastAsia" w:cstheme="minorEastAsia"/>
              <w:sz w:val="21"/>
              <w:szCs w:val="21"/>
            </w:rPr>
            <w:fldChar w:fldCharType="separate"/>
          </w:r>
          <w:r>
            <w:rPr>
              <w:rFonts w:hint="eastAsia" w:asciiTheme="minorEastAsia" w:hAnsiTheme="minorEastAsia" w:cstheme="minorEastAsia"/>
              <w:sz w:val="21"/>
              <w:szCs w:val="21"/>
            </w:rPr>
            <w:t>26</w:t>
          </w:r>
          <w:r>
            <w:rPr>
              <w:rFonts w:hint="eastAsia" w:asciiTheme="minorEastAsia" w:hAnsiTheme="minorEastAsia" w:cstheme="minorEastAsia"/>
              <w:sz w:val="21"/>
              <w:szCs w:val="21"/>
            </w:rPr>
            <w:fldChar w:fldCharType="end"/>
          </w:r>
          <w:r>
            <w:rPr>
              <w:rFonts w:hint="eastAsia" w:asciiTheme="minorEastAsia" w:hAnsiTheme="minorEastAsia" w:cstheme="minorEastAsia"/>
              <w:sz w:val="21"/>
              <w:szCs w:val="21"/>
            </w:rPr>
            <w:fldChar w:fldCharType="end"/>
          </w:r>
        </w:p>
        <w:p>
          <w:pPr>
            <w:pStyle w:val="42"/>
            <w:tabs>
              <w:tab w:val="right" w:leader="dot" w:pos="8306"/>
            </w:tabs>
            <w:rPr>
              <w:rFonts w:asciiTheme="minorEastAsia" w:hAnsiTheme="minorEastAsia" w:cstheme="minorEastAsia"/>
              <w:sz w:val="21"/>
              <w:szCs w:val="21"/>
            </w:rPr>
          </w:pPr>
          <w:r>
            <w:fldChar w:fldCharType="begin"/>
          </w:r>
          <w:r>
            <w:instrText xml:space="preserve"> HYPERLINK \l "_Toc14003" </w:instrText>
          </w:r>
          <w:r>
            <w:fldChar w:fldCharType="separate"/>
          </w:r>
          <w:r>
            <w:rPr>
              <w:rFonts w:hint="eastAsia" w:asciiTheme="minorEastAsia" w:hAnsiTheme="minorEastAsia" w:cstheme="minorEastAsia"/>
              <w:sz w:val="21"/>
              <w:szCs w:val="21"/>
            </w:rPr>
            <w:t>2021年12月3日</w:t>
          </w:r>
          <w:r>
            <w:rPr>
              <w:rFonts w:hint="eastAsia" w:asciiTheme="minorEastAsia" w:hAnsiTheme="minorEastAsia" w:cstheme="minorEastAsia"/>
              <w:sz w:val="21"/>
              <w:szCs w:val="21"/>
            </w:rPr>
            <w:tab/>
          </w:r>
          <w:r>
            <w:rPr>
              <w:rFonts w:hint="eastAsia" w:asciiTheme="minorEastAsia" w:hAnsiTheme="minorEastAsia" w:cstheme="minorEastAsia"/>
              <w:sz w:val="21"/>
              <w:szCs w:val="21"/>
            </w:rPr>
            <w:fldChar w:fldCharType="begin"/>
          </w:r>
          <w:r>
            <w:rPr>
              <w:rFonts w:hint="eastAsia" w:asciiTheme="minorEastAsia" w:hAnsiTheme="minorEastAsia" w:cstheme="minorEastAsia"/>
              <w:sz w:val="21"/>
              <w:szCs w:val="21"/>
            </w:rPr>
            <w:instrText xml:space="preserve"> PAGEREF _Toc14003 \h </w:instrText>
          </w:r>
          <w:r>
            <w:rPr>
              <w:rFonts w:hint="eastAsia" w:asciiTheme="minorEastAsia" w:hAnsiTheme="minorEastAsia" w:cstheme="minorEastAsia"/>
              <w:sz w:val="21"/>
              <w:szCs w:val="21"/>
            </w:rPr>
            <w:fldChar w:fldCharType="separate"/>
          </w:r>
          <w:r>
            <w:rPr>
              <w:rFonts w:hint="eastAsia" w:asciiTheme="minorEastAsia" w:hAnsiTheme="minorEastAsia" w:cstheme="minorEastAsia"/>
              <w:sz w:val="21"/>
              <w:szCs w:val="21"/>
            </w:rPr>
            <w:t>30</w:t>
          </w:r>
          <w:r>
            <w:rPr>
              <w:rFonts w:hint="eastAsia" w:asciiTheme="minorEastAsia" w:hAnsiTheme="minorEastAsia" w:cstheme="minorEastAsia"/>
              <w:sz w:val="21"/>
              <w:szCs w:val="21"/>
            </w:rPr>
            <w:fldChar w:fldCharType="end"/>
          </w:r>
          <w:r>
            <w:rPr>
              <w:rFonts w:hint="eastAsia" w:asciiTheme="minorEastAsia" w:hAnsiTheme="minorEastAsia" w:cstheme="minorEastAsia"/>
              <w:sz w:val="21"/>
              <w:szCs w:val="21"/>
            </w:rPr>
            <w:fldChar w:fldCharType="end"/>
          </w:r>
        </w:p>
        <w:p>
          <w:pPr>
            <w:pStyle w:val="42"/>
            <w:tabs>
              <w:tab w:val="right" w:leader="dot" w:pos="8306"/>
            </w:tabs>
            <w:rPr>
              <w:rFonts w:asciiTheme="minorEastAsia" w:hAnsiTheme="minorEastAsia" w:cstheme="minorEastAsia"/>
              <w:sz w:val="21"/>
              <w:szCs w:val="21"/>
            </w:rPr>
          </w:pPr>
          <w:r>
            <w:fldChar w:fldCharType="begin"/>
          </w:r>
          <w:r>
            <w:instrText xml:space="preserve"> HYPERLINK \l "_Toc30455" </w:instrText>
          </w:r>
          <w:r>
            <w:fldChar w:fldCharType="separate"/>
          </w:r>
          <w:r>
            <w:rPr>
              <w:rFonts w:hint="eastAsia" w:asciiTheme="minorEastAsia" w:hAnsiTheme="minorEastAsia" w:cstheme="minorEastAsia"/>
              <w:sz w:val="21"/>
              <w:szCs w:val="21"/>
            </w:rPr>
            <w:t>第五部分 附表</w:t>
          </w:r>
          <w:r>
            <w:rPr>
              <w:rFonts w:hint="eastAsia" w:asciiTheme="minorEastAsia" w:hAnsiTheme="minorEastAsia" w:cstheme="minorEastAsia"/>
              <w:sz w:val="21"/>
              <w:szCs w:val="21"/>
            </w:rPr>
            <w:tab/>
          </w:r>
          <w:r>
            <w:rPr>
              <w:rFonts w:hint="eastAsia" w:asciiTheme="minorEastAsia" w:hAnsiTheme="minorEastAsia" w:cstheme="minorEastAsia"/>
              <w:sz w:val="21"/>
              <w:szCs w:val="21"/>
            </w:rPr>
            <w:fldChar w:fldCharType="begin"/>
          </w:r>
          <w:r>
            <w:rPr>
              <w:rFonts w:hint="eastAsia" w:asciiTheme="minorEastAsia" w:hAnsiTheme="minorEastAsia" w:cstheme="minorEastAsia"/>
              <w:sz w:val="21"/>
              <w:szCs w:val="21"/>
            </w:rPr>
            <w:instrText xml:space="preserve"> PAGEREF _Toc30455 \h </w:instrText>
          </w:r>
          <w:r>
            <w:rPr>
              <w:rFonts w:hint="eastAsia" w:asciiTheme="minorEastAsia" w:hAnsiTheme="minorEastAsia" w:cstheme="minorEastAsia"/>
              <w:sz w:val="21"/>
              <w:szCs w:val="21"/>
            </w:rPr>
            <w:fldChar w:fldCharType="separate"/>
          </w:r>
          <w:r>
            <w:rPr>
              <w:rFonts w:hint="eastAsia" w:asciiTheme="minorEastAsia" w:hAnsiTheme="minorEastAsia" w:cstheme="minorEastAsia"/>
              <w:sz w:val="21"/>
              <w:szCs w:val="21"/>
            </w:rPr>
            <w:t>35</w:t>
          </w:r>
          <w:r>
            <w:rPr>
              <w:rFonts w:hint="eastAsia" w:asciiTheme="minorEastAsia" w:hAnsiTheme="minorEastAsia" w:cstheme="minorEastAsia"/>
              <w:sz w:val="21"/>
              <w:szCs w:val="21"/>
            </w:rPr>
            <w:fldChar w:fldCharType="end"/>
          </w:r>
          <w:r>
            <w:rPr>
              <w:rFonts w:hint="eastAsia" w:asciiTheme="minorEastAsia" w:hAnsiTheme="minorEastAsia" w:cstheme="minorEastAsia"/>
              <w:sz w:val="21"/>
              <w:szCs w:val="21"/>
            </w:rPr>
            <w:fldChar w:fldCharType="end"/>
          </w:r>
        </w:p>
        <w:p>
          <w:pPr>
            <w:pStyle w:val="43"/>
            <w:tabs>
              <w:tab w:val="right" w:leader="dot" w:pos="8306"/>
            </w:tabs>
            <w:ind w:left="420"/>
            <w:rPr>
              <w:rFonts w:asciiTheme="minorEastAsia" w:hAnsiTheme="minorEastAsia" w:cstheme="minorEastAsia"/>
              <w:sz w:val="21"/>
              <w:szCs w:val="21"/>
            </w:rPr>
          </w:pPr>
          <w:r>
            <w:fldChar w:fldCharType="begin"/>
          </w:r>
          <w:r>
            <w:instrText xml:space="preserve"> HYPERLINK \l "_Toc31753" </w:instrText>
          </w:r>
          <w:r>
            <w:fldChar w:fldCharType="separate"/>
          </w:r>
          <w:r>
            <w:rPr>
              <w:rFonts w:hint="eastAsia" w:asciiTheme="minorEastAsia" w:hAnsiTheme="minorEastAsia" w:cstheme="minorEastAsia"/>
              <w:sz w:val="21"/>
              <w:szCs w:val="21"/>
            </w:rPr>
            <w:t>一、收入支出决算总表</w:t>
          </w:r>
          <w:r>
            <w:rPr>
              <w:rFonts w:hint="eastAsia" w:asciiTheme="minorEastAsia" w:hAnsiTheme="minorEastAsia" w:cstheme="minorEastAsia"/>
              <w:sz w:val="21"/>
              <w:szCs w:val="21"/>
            </w:rPr>
            <w:tab/>
          </w:r>
          <w:r>
            <w:rPr>
              <w:rFonts w:hint="eastAsia" w:asciiTheme="minorEastAsia" w:hAnsiTheme="minorEastAsia" w:cstheme="minorEastAsia"/>
              <w:sz w:val="21"/>
              <w:szCs w:val="21"/>
            </w:rPr>
            <w:fldChar w:fldCharType="begin"/>
          </w:r>
          <w:r>
            <w:rPr>
              <w:rFonts w:hint="eastAsia" w:asciiTheme="minorEastAsia" w:hAnsiTheme="minorEastAsia" w:cstheme="minorEastAsia"/>
              <w:sz w:val="21"/>
              <w:szCs w:val="21"/>
            </w:rPr>
            <w:instrText xml:space="preserve"> PAGEREF _Toc31753 \h </w:instrText>
          </w:r>
          <w:r>
            <w:rPr>
              <w:rFonts w:hint="eastAsia" w:asciiTheme="minorEastAsia" w:hAnsiTheme="minorEastAsia" w:cstheme="minorEastAsia"/>
              <w:sz w:val="21"/>
              <w:szCs w:val="21"/>
            </w:rPr>
            <w:fldChar w:fldCharType="separate"/>
          </w:r>
          <w:r>
            <w:rPr>
              <w:rFonts w:hint="eastAsia" w:asciiTheme="minorEastAsia" w:hAnsiTheme="minorEastAsia" w:cstheme="minorEastAsia"/>
              <w:sz w:val="21"/>
              <w:szCs w:val="21"/>
            </w:rPr>
            <w:t>35</w:t>
          </w:r>
          <w:r>
            <w:rPr>
              <w:rFonts w:hint="eastAsia" w:asciiTheme="minorEastAsia" w:hAnsiTheme="minorEastAsia" w:cstheme="minorEastAsia"/>
              <w:sz w:val="21"/>
              <w:szCs w:val="21"/>
            </w:rPr>
            <w:fldChar w:fldCharType="end"/>
          </w:r>
          <w:r>
            <w:rPr>
              <w:rFonts w:hint="eastAsia" w:asciiTheme="minorEastAsia" w:hAnsiTheme="minorEastAsia" w:cstheme="minorEastAsia"/>
              <w:sz w:val="21"/>
              <w:szCs w:val="21"/>
            </w:rPr>
            <w:fldChar w:fldCharType="end"/>
          </w:r>
        </w:p>
        <w:p>
          <w:pPr>
            <w:pStyle w:val="43"/>
            <w:tabs>
              <w:tab w:val="right" w:leader="dot" w:pos="8306"/>
            </w:tabs>
            <w:ind w:left="420"/>
            <w:rPr>
              <w:rFonts w:asciiTheme="minorEastAsia" w:hAnsiTheme="minorEastAsia" w:cstheme="minorEastAsia"/>
              <w:sz w:val="21"/>
              <w:szCs w:val="21"/>
            </w:rPr>
          </w:pPr>
          <w:r>
            <w:fldChar w:fldCharType="begin"/>
          </w:r>
          <w:r>
            <w:instrText xml:space="preserve"> HYPERLINK \l "_Toc31013" </w:instrText>
          </w:r>
          <w:r>
            <w:fldChar w:fldCharType="separate"/>
          </w:r>
          <w:r>
            <w:rPr>
              <w:rFonts w:hint="eastAsia" w:asciiTheme="minorEastAsia" w:hAnsiTheme="minorEastAsia" w:cstheme="minorEastAsia"/>
              <w:sz w:val="21"/>
              <w:szCs w:val="21"/>
            </w:rPr>
            <w:t>二、收入决算表</w:t>
          </w:r>
          <w:r>
            <w:rPr>
              <w:rFonts w:hint="eastAsia" w:asciiTheme="minorEastAsia" w:hAnsiTheme="minorEastAsia" w:cstheme="minorEastAsia"/>
              <w:sz w:val="21"/>
              <w:szCs w:val="21"/>
            </w:rPr>
            <w:tab/>
          </w:r>
          <w:r>
            <w:rPr>
              <w:rFonts w:hint="eastAsia" w:asciiTheme="minorEastAsia" w:hAnsiTheme="minorEastAsia" w:cstheme="minorEastAsia"/>
              <w:sz w:val="21"/>
              <w:szCs w:val="21"/>
            </w:rPr>
            <w:fldChar w:fldCharType="begin"/>
          </w:r>
          <w:r>
            <w:rPr>
              <w:rFonts w:hint="eastAsia" w:asciiTheme="minorEastAsia" w:hAnsiTheme="minorEastAsia" w:cstheme="minorEastAsia"/>
              <w:sz w:val="21"/>
              <w:szCs w:val="21"/>
            </w:rPr>
            <w:instrText xml:space="preserve"> PAGEREF _Toc31013 \h </w:instrText>
          </w:r>
          <w:r>
            <w:rPr>
              <w:rFonts w:hint="eastAsia" w:asciiTheme="minorEastAsia" w:hAnsiTheme="minorEastAsia" w:cstheme="minorEastAsia"/>
              <w:sz w:val="21"/>
              <w:szCs w:val="21"/>
            </w:rPr>
            <w:fldChar w:fldCharType="separate"/>
          </w:r>
          <w:r>
            <w:rPr>
              <w:rFonts w:hint="eastAsia" w:asciiTheme="minorEastAsia" w:hAnsiTheme="minorEastAsia" w:cstheme="minorEastAsia"/>
              <w:sz w:val="21"/>
              <w:szCs w:val="21"/>
            </w:rPr>
            <w:t>35</w:t>
          </w:r>
          <w:r>
            <w:rPr>
              <w:rFonts w:hint="eastAsia" w:asciiTheme="minorEastAsia" w:hAnsiTheme="minorEastAsia" w:cstheme="minorEastAsia"/>
              <w:sz w:val="21"/>
              <w:szCs w:val="21"/>
            </w:rPr>
            <w:fldChar w:fldCharType="end"/>
          </w:r>
          <w:r>
            <w:rPr>
              <w:rFonts w:hint="eastAsia" w:asciiTheme="minorEastAsia" w:hAnsiTheme="minorEastAsia" w:cstheme="minorEastAsia"/>
              <w:sz w:val="21"/>
              <w:szCs w:val="21"/>
            </w:rPr>
            <w:fldChar w:fldCharType="end"/>
          </w:r>
        </w:p>
        <w:p>
          <w:pPr>
            <w:pStyle w:val="43"/>
            <w:tabs>
              <w:tab w:val="right" w:leader="dot" w:pos="8306"/>
            </w:tabs>
            <w:ind w:left="420"/>
            <w:rPr>
              <w:rFonts w:asciiTheme="minorEastAsia" w:hAnsiTheme="minorEastAsia" w:cstheme="minorEastAsia"/>
              <w:sz w:val="21"/>
              <w:szCs w:val="21"/>
            </w:rPr>
          </w:pPr>
          <w:r>
            <w:fldChar w:fldCharType="begin"/>
          </w:r>
          <w:r>
            <w:instrText xml:space="preserve"> HYPERLINK \l "_Toc773" </w:instrText>
          </w:r>
          <w:r>
            <w:fldChar w:fldCharType="separate"/>
          </w:r>
          <w:r>
            <w:rPr>
              <w:rFonts w:hint="eastAsia" w:asciiTheme="minorEastAsia" w:hAnsiTheme="minorEastAsia" w:cstheme="minorEastAsia"/>
              <w:sz w:val="21"/>
              <w:szCs w:val="21"/>
            </w:rPr>
            <w:t>三、支出决算表</w:t>
          </w:r>
          <w:r>
            <w:rPr>
              <w:rFonts w:hint="eastAsia" w:asciiTheme="minorEastAsia" w:hAnsiTheme="minorEastAsia" w:cstheme="minorEastAsia"/>
              <w:sz w:val="21"/>
              <w:szCs w:val="21"/>
            </w:rPr>
            <w:tab/>
          </w:r>
          <w:r>
            <w:rPr>
              <w:rFonts w:hint="eastAsia" w:asciiTheme="minorEastAsia" w:hAnsiTheme="minorEastAsia" w:cstheme="minorEastAsia"/>
              <w:sz w:val="21"/>
              <w:szCs w:val="21"/>
            </w:rPr>
            <w:fldChar w:fldCharType="begin"/>
          </w:r>
          <w:r>
            <w:rPr>
              <w:rFonts w:hint="eastAsia" w:asciiTheme="minorEastAsia" w:hAnsiTheme="minorEastAsia" w:cstheme="minorEastAsia"/>
              <w:sz w:val="21"/>
              <w:szCs w:val="21"/>
            </w:rPr>
            <w:instrText xml:space="preserve"> PAGEREF _Toc773 \h </w:instrText>
          </w:r>
          <w:r>
            <w:rPr>
              <w:rFonts w:hint="eastAsia" w:asciiTheme="minorEastAsia" w:hAnsiTheme="minorEastAsia" w:cstheme="minorEastAsia"/>
              <w:sz w:val="21"/>
              <w:szCs w:val="21"/>
            </w:rPr>
            <w:fldChar w:fldCharType="separate"/>
          </w:r>
          <w:r>
            <w:rPr>
              <w:rFonts w:hint="eastAsia" w:asciiTheme="minorEastAsia" w:hAnsiTheme="minorEastAsia" w:cstheme="minorEastAsia"/>
              <w:sz w:val="21"/>
              <w:szCs w:val="21"/>
            </w:rPr>
            <w:t>35</w:t>
          </w:r>
          <w:r>
            <w:rPr>
              <w:rFonts w:hint="eastAsia" w:asciiTheme="minorEastAsia" w:hAnsiTheme="minorEastAsia" w:cstheme="minorEastAsia"/>
              <w:sz w:val="21"/>
              <w:szCs w:val="21"/>
            </w:rPr>
            <w:fldChar w:fldCharType="end"/>
          </w:r>
          <w:r>
            <w:rPr>
              <w:rFonts w:hint="eastAsia" w:asciiTheme="minorEastAsia" w:hAnsiTheme="minorEastAsia" w:cstheme="minorEastAsia"/>
              <w:sz w:val="21"/>
              <w:szCs w:val="21"/>
            </w:rPr>
            <w:fldChar w:fldCharType="end"/>
          </w:r>
        </w:p>
        <w:p>
          <w:pPr>
            <w:pStyle w:val="43"/>
            <w:tabs>
              <w:tab w:val="right" w:leader="dot" w:pos="8306"/>
            </w:tabs>
            <w:ind w:left="420"/>
            <w:rPr>
              <w:rFonts w:asciiTheme="minorEastAsia" w:hAnsiTheme="minorEastAsia" w:cstheme="minorEastAsia"/>
              <w:sz w:val="21"/>
              <w:szCs w:val="21"/>
            </w:rPr>
          </w:pPr>
          <w:r>
            <w:fldChar w:fldCharType="begin"/>
          </w:r>
          <w:r>
            <w:instrText xml:space="preserve"> HYPERLINK \l "_Toc12087" </w:instrText>
          </w:r>
          <w:r>
            <w:fldChar w:fldCharType="separate"/>
          </w:r>
          <w:r>
            <w:rPr>
              <w:rFonts w:hint="eastAsia" w:asciiTheme="minorEastAsia" w:hAnsiTheme="minorEastAsia" w:cstheme="minorEastAsia"/>
              <w:sz w:val="21"/>
              <w:szCs w:val="21"/>
            </w:rPr>
            <w:t>四、财政拨款收入支出决算总表</w:t>
          </w:r>
          <w:r>
            <w:rPr>
              <w:rFonts w:hint="eastAsia" w:asciiTheme="minorEastAsia" w:hAnsiTheme="minorEastAsia" w:cstheme="minorEastAsia"/>
              <w:sz w:val="21"/>
              <w:szCs w:val="21"/>
            </w:rPr>
            <w:tab/>
          </w:r>
          <w:r>
            <w:rPr>
              <w:rFonts w:hint="eastAsia" w:asciiTheme="minorEastAsia" w:hAnsiTheme="minorEastAsia" w:cstheme="minorEastAsia"/>
              <w:sz w:val="21"/>
              <w:szCs w:val="21"/>
            </w:rPr>
            <w:fldChar w:fldCharType="begin"/>
          </w:r>
          <w:r>
            <w:rPr>
              <w:rFonts w:hint="eastAsia" w:asciiTheme="minorEastAsia" w:hAnsiTheme="minorEastAsia" w:cstheme="minorEastAsia"/>
              <w:sz w:val="21"/>
              <w:szCs w:val="21"/>
            </w:rPr>
            <w:instrText xml:space="preserve"> PAGEREF _Toc12087 \h </w:instrText>
          </w:r>
          <w:r>
            <w:rPr>
              <w:rFonts w:hint="eastAsia" w:asciiTheme="minorEastAsia" w:hAnsiTheme="minorEastAsia" w:cstheme="minorEastAsia"/>
              <w:sz w:val="21"/>
              <w:szCs w:val="21"/>
            </w:rPr>
            <w:fldChar w:fldCharType="separate"/>
          </w:r>
          <w:r>
            <w:rPr>
              <w:rFonts w:hint="eastAsia" w:asciiTheme="minorEastAsia" w:hAnsiTheme="minorEastAsia" w:cstheme="minorEastAsia"/>
              <w:sz w:val="21"/>
              <w:szCs w:val="21"/>
            </w:rPr>
            <w:t>35</w:t>
          </w:r>
          <w:r>
            <w:rPr>
              <w:rFonts w:hint="eastAsia" w:asciiTheme="minorEastAsia" w:hAnsiTheme="minorEastAsia" w:cstheme="minorEastAsia"/>
              <w:sz w:val="21"/>
              <w:szCs w:val="21"/>
            </w:rPr>
            <w:fldChar w:fldCharType="end"/>
          </w:r>
          <w:r>
            <w:rPr>
              <w:rFonts w:hint="eastAsia" w:asciiTheme="minorEastAsia" w:hAnsiTheme="minorEastAsia" w:cstheme="minorEastAsia"/>
              <w:sz w:val="21"/>
              <w:szCs w:val="21"/>
            </w:rPr>
            <w:fldChar w:fldCharType="end"/>
          </w:r>
        </w:p>
        <w:p>
          <w:pPr>
            <w:pStyle w:val="43"/>
            <w:tabs>
              <w:tab w:val="right" w:leader="dot" w:pos="8306"/>
            </w:tabs>
            <w:ind w:left="420"/>
            <w:rPr>
              <w:rFonts w:asciiTheme="minorEastAsia" w:hAnsiTheme="minorEastAsia" w:cstheme="minorEastAsia"/>
              <w:sz w:val="21"/>
              <w:szCs w:val="21"/>
            </w:rPr>
          </w:pPr>
          <w:r>
            <w:fldChar w:fldCharType="begin"/>
          </w:r>
          <w:r>
            <w:instrText xml:space="preserve"> HYPERLINK \l "_Toc9435" </w:instrText>
          </w:r>
          <w:r>
            <w:fldChar w:fldCharType="separate"/>
          </w:r>
          <w:r>
            <w:rPr>
              <w:rFonts w:hint="eastAsia" w:asciiTheme="minorEastAsia" w:hAnsiTheme="minorEastAsia" w:cstheme="minorEastAsia"/>
              <w:sz w:val="21"/>
              <w:szCs w:val="21"/>
            </w:rPr>
            <w:t>五、财政拨款支出决算明细表</w:t>
          </w:r>
          <w:r>
            <w:rPr>
              <w:rFonts w:hint="eastAsia" w:asciiTheme="minorEastAsia" w:hAnsiTheme="minorEastAsia" w:cstheme="minorEastAsia"/>
              <w:sz w:val="21"/>
              <w:szCs w:val="21"/>
            </w:rPr>
            <w:tab/>
          </w:r>
          <w:r>
            <w:rPr>
              <w:rFonts w:hint="eastAsia" w:asciiTheme="minorEastAsia" w:hAnsiTheme="minorEastAsia" w:cstheme="minorEastAsia"/>
              <w:sz w:val="21"/>
              <w:szCs w:val="21"/>
            </w:rPr>
            <w:fldChar w:fldCharType="begin"/>
          </w:r>
          <w:r>
            <w:rPr>
              <w:rFonts w:hint="eastAsia" w:asciiTheme="minorEastAsia" w:hAnsiTheme="minorEastAsia" w:cstheme="minorEastAsia"/>
              <w:sz w:val="21"/>
              <w:szCs w:val="21"/>
            </w:rPr>
            <w:instrText xml:space="preserve"> PAGEREF _Toc9435 \h </w:instrText>
          </w:r>
          <w:r>
            <w:rPr>
              <w:rFonts w:hint="eastAsia" w:asciiTheme="minorEastAsia" w:hAnsiTheme="minorEastAsia" w:cstheme="minorEastAsia"/>
              <w:sz w:val="21"/>
              <w:szCs w:val="21"/>
            </w:rPr>
            <w:fldChar w:fldCharType="separate"/>
          </w:r>
          <w:r>
            <w:rPr>
              <w:rFonts w:hint="eastAsia" w:asciiTheme="minorEastAsia" w:hAnsiTheme="minorEastAsia" w:cstheme="minorEastAsia"/>
              <w:sz w:val="21"/>
              <w:szCs w:val="21"/>
            </w:rPr>
            <w:t>35</w:t>
          </w:r>
          <w:r>
            <w:rPr>
              <w:rFonts w:hint="eastAsia" w:asciiTheme="minorEastAsia" w:hAnsiTheme="minorEastAsia" w:cstheme="minorEastAsia"/>
              <w:sz w:val="21"/>
              <w:szCs w:val="21"/>
            </w:rPr>
            <w:fldChar w:fldCharType="end"/>
          </w:r>
          <w:r>
            <w:rPr>
              <w:rFonts w:hint="eastAsia" w:asciiTheme="minorEastAsia" w:hAnsiTheme="minorEastAsia" w:cstheme="minorEastAsia"/>
              <w:sz w:val="21"/>
              <w:szCs w:val="21"/>
            </w:rPr>
            <w:fldChar w:fldCharType="end"/>
          </w:r>
        </w:p>
        <w:p>
          <w:pPr>
            <w:pStyle w:val="43"/>
            <w:tabs>
              <w:tab w:val="right" w:leader="dot" w:pos="8306"/>
            </w:tabs>
            <w:ind w:left="420"/>
            <w:rPr>
              <w:rFonts w:asciiTheme="minorEastAsia" w:hAnsiTheme="minorEastAsia" w:cstheme="minorEastAsia"/>
              <w:sz w:val="21"/>
              <w:szCs w:val="21"/>
            </w:rPr>
          </w:pPr>
          <w:r>
            <w:fldChar w:fldCharType="begin"/>
          </w:r>
          <w:r>
            <w:instrText xml:space="preserve"> HYPERLINK \l "_Toc3635" </w:instrText>
          </w:r>
          <w:r>
            <w:fldChar w:fldCharType="separate"/>
          </w:r>
          <w:r>
            <w:rPr>
              <w:rFonts w:hint="eastAsia" w:asciiTheme="minorEastAsia" w:hAnsiTheme="minorEastAsia" w:cstheme="minorEastAsia"/>
              <w:sz w:val="21"/>
              <w:szCs w:val="21"/>
            </w:rPr>
            <w:t>六、一般公共预算财政拨款支出决算表</w:t>
          </w:r>
          <w:r>
            <w:rPr>
              <w:rFonts w:hint="eastAsia" w:asciiTheme="minorEastAsia" w:hAnsiTheme="minorEastAsia" w:cstheme="minorEastAsia"/>
              <w:sz w:val="21"/>
              <w:szCs w:val="21"/>
            </w:rPr>
            <w:tab/>
          </w:r>
          <w:r>
            <w:rPr>
              <w:rFonts w:hint="eastAsia" w:asciiTheme="minorEastAsia" w:hAnsiTheme="minorEastAsia" w:cstheme="minorEastAsia"/>
              <w:sz w:val="21"/>
              <w:szCs w:val="21"/>
            </w:rPr>
            <w:fldChar w:fldCharType="begin"/>
          </w:r>
          <w:r>
            <w:rPr>
              <w:rFonts w:hint="eastAsia" w:asciiTheme="minorEastAsia" w:hAnsiTheme="minorEastAsia" w:cstheme="minorEastAsia"/>
              <w:sz w:val="21"/>
              <w:szCs w:val="21"/>
            </w:rPr>
            <w:instrText xml:space="preserve"> PAGEREF _Toc3635 \h </w:instrText>
          </w:r>
          <w:r>
            <w:rPr>
              <w:rFonts w:hint="eastAsia" w:asciiTheme="minorEastAsia" w:hAnsiTheme="minorEastAsia" w:cstheme="minorEastAsia"/>
              <w:sz w:val="21"/>
              <w:szCs w:val="21"/>
            </w:rPr>
            <w:fldChar w:fldCharType="separate"/>
          </w:r>
          <w:r>
            <w:rPr>
              <w:rFonts w:hint="eastAsia" w:asciiTheme="minorEastAsia" w:hAnsiTheme="minorEastAsia" w:cstheme="minorEastAsia"/>
              <w:sz w:val="21"/>
              <w:szCs w:val="21"/>
            </w:rPr>
            <w:t>35</w:t>
          </w:r>
          <w:r>
            <w:rPr>
              <w:rFonts w:hint="eastAsia" w:asciiTheme="minorEastAsia" w:hAnsiTheme="minorEastAsia" w:cstheme="minorEastAsia"/>
              <w:sz w:val="21"/>
              <w:szCs w:val="21"/>
            </w:rPr>
            <w:fldChar w:fldCharType="end"/>
          </w:r>
          <w:r>
            <w:rPr>
              <w:rFonts w:hint="eastAsia" w:asciiTheme="minorEastAsia" w:hAnsiTheme="minorEastAsia" w:cstheme="minorEastAsia"/>
              <w:sz w:val="21"/>
              <w:szCs w:val="21"/>
            </w:rPr>
            <w:fldChar w:fldCharType="end"/>
          </w:r>
        </w:p>
        <w:p>
          <w:pPr>
            <w:pStyle w:val="43"/>
            <w:tabs>
              <w:tab w:val="right" w:leader="dot" w:pos="8306"/>
            </w:tabs>
            <w:ind w:left="420"/>
            <w:rPr>
              <w:rFonts w:asciiTheme="minorEastAsia" w:hAnsiTheme="minorEastAsia" w:cstheme="minorEastAsia"/>
              <w:sz w:val="21"/>
              <w:szCs w:val="21"/>
            </w:rPr>
          </w:pPr>
          <w:r>
            <w:fldChar w:fldCharType="begin"/>
          </w:r>
          <w:r>
            <w:instrText xml:space="preserve"> HYPERLINK \l "_Toc2192" </w:instrText>
          </w:r>
          <w:r>
            <w:fldChar w:fldCharType="separate"/>
          </w:r>
          <w:r>
            <w:rPr>
              <w:rFonts w:hint="eastAsia" w:asciiTheme="minorEastAsia" w:hAnsiTheme="minorEastAsia" w:cstheme="minorEastAsia"/>
              <w:sz w:val="21"/>
              <w:szCs w:val="21"/>
            </w:rPr>
            <w:t>七、一般公共预算财政拨款支出决算明细表</w:t>
          </w:r>
          <w:r>
            <w:rPr>
              <w:rFonts w:hint="eastAsia" w:asciiTheme="minorEastAsia" w:hAnsiTheme="minorEastAsia" w:cstheme="minorEastAsia"/>
              <w:sz w:val="21"/>
              <w:szCs w:val="21"/>
            </w:rPr>
            <w:tab/>
          </w:r>
          <w:r>
            <w:rPr>
              <w:rFonts w:hint="eastAsia" w:asciiTheme="minorEastAsia" w:hAnsiTheme="minorEastAsia" w:cstheme="minorEastAsia"/>
              <w:sz w:val="21"/>
              <w:szCs w:val="21"/>
            </w:rPr>
            <w:fldChar w:fldCharType="begin"/>
          </w:r>
          <w:r>
            <w:rPr>
              <w:rFonts w:hint="eastAsia" w:asciiTheme="minorEastAsia" w:hAnsiTheme="minorEastAsia" w:cstheme="minorEastAsia"/>
              <w:sz w:val="21"/>
              <w:szCs w:val="21"/>
            </w:rPr>
            <w:instrText xml:space="preserve"> PAGEREF _Toc2192 \h </w:instrText>
          </w:r>
          <w:r>
            <w:rPr>
              <w:rFonts w:hint="eastAsia" w:asciiTheme="minorEastAsia" w:hAnsiTheme="minorEastAsia" w:cstheme="minorEastAsia"/>
              <w:sz w:val="21"/>
              <w:szCs w:val="21"/>
            </w:rPr>
            <w:fldChar w:fldCharType="separate"/>
          </w:r>
          <w:r>
            <w:rPr>
              <w:rFonts w:hint="eastAsia" w:asciiTheme="minorEastAsia" w:hAnsiTheme="minorEastAsia" w:cstheme="minorEastAsia"/>
              <w:sz w:val="21"/>
              <w:szCs w:val="21"/>
            </w:rPr>
            <w:t>35</w:t>
          </w:r>
          <w:r>
            <w:rPr>
              <w:rFonts w:hint="eastAsia" w:asciiTheme="minorEastAsia" w:hAnsiTheme="minorEastAsia" w:cstheme="minorEastAsia"/>
              <w:sz w:val="21"/>
              <w:szCs w:val="21"/>
            </w:rPr>
            <w:fldChar w:fldCharType="end"/>
          </w:r>
          <w:r>
            <w:rPr>
              <w:rFonts w:hint="eastAsia" w:asciiTheme="minorEastAsia" w:hAnsiTheme="minorEastAsia" w:cstheme="minorEastAsia"/>
              <w:sz w:val="21"/>
              <w:szCs w:val="21"/>
            </w:rPr>
            <w:fldChar w:fldCharType="end"/>
          </w:r>
        </w:p>
        <w:p>
          <w:pPr>
            <w:pStyle w:val="43"/>
            <w:tabs>
              <w:tab w:val="right" w:leader="dot" w:pos="8306"/>
            </w:tabs>
            <w:ind w:left="420"/>
            <w:rPr>
              <w:rFonts w:asciiTheme="minorEastAsia" w:hAnsiTheme="minorEastAsia" w:cstheme="minorEastAsia"/>
              <w:sz w:val="21"/>
              <w:szCs w:val="21"/>
            </w:rPr>
          </w:pPr>
          <w:r>
            <w:fldChar w:fldCharType="begin"/>
          </w:r>
          <w:r>
            <w:instrText xml:space="preserve"> HYPERLINK \l "_Toc30394" </w:instrText>
          </w:r>
          <w:r>
            <w:fldChar w:fldCharType="separate"/>
          </w:r>
          <w:r>
            <w:rPr>
              <w:rFonts w:hint="eastAsia" w:asciiTheme="minorEastAsia" w:hAnsiTheme="minorEastAsia" w:cstheme="minorEastAsia"/>
              <w:sz w:val="21"/>
              <w:szCs w:val="21"/>
            </w:rPr>
            <w:t>八、一般公共预算财政拨款基本支出决算表</w:t>
          </w:r>
          <w:r>
            <w:rPr>
              <w:rFonts w:hint="eastAsia" w:asciiTheme="minorEastAsia" w:hAnsiTheme="minorEastAsia" w:cstheme="minorEastAsia"/>
              <w:sz w:val="21"/>
              <w:szCs w:val="21"/>
            </w:rPr>
            <w:tab/>
          </w:r>
          <w:r>
            <w:rPr>
              <w:rFonts w:hint="eastAsia" w:asciiTheme="minorEastAsia" w:hAnsiTheme="minorEastAsia" w:cstheme="minorEastAsia"/>
              <w:sz w:val="21"/>
              <w:szCs w:val="21"/>
            </w:rPr>
            <w:fldChar w:fldCharType="begin"/>
          </w:r>
          <w:r>
            <w:rPr>
              <w:rFonts w:hint="eastAsia" w:asciiTheme="minorEastAsia" w:hAnsiTheme="minorEastAsia" w:cstheme="minorEastAsia"/>
              <w:sz w:val="21"/>
              <w:szCs w:val="21"/>
            </w:rPr>
            <w:instrText xml:space="preserve"> PAGEREF _Toc30394 \h </w:instrText>
          </w:r>
          <w:r>
            <w:rPr>
              <w:rFonts w:hint="eastAsia" w:asciiTheme="minorEastAsia" w:hAnsiTheme="minorEastAsia" w:cstheme="minorEastAsia"/>
              <w:sz w:val="21"/>
              <w:szCs w:val="21"/>
            </w:rPr>
            <w:fldChar w:fldCharType="separate"/>
          </w:r>
          <w:r>
            <w:rPr>
              <w:rFonts w:hint="eastAsia" w:asciiTheme="minorEastAsia" w:hAnsiTheme="minorEastAsia" w:cstheme="minorEastAsia"/>
              <w:sz w:val="21"/>
              <w:szCs w:val="21"/>
            </w:rPr>
            <w:t>35</w:t>
          </w:r>
          <w:r>
            <w:rPr>
              <w:rFonts w:hint="eastAsia" w:asciiTheme="minorEastAsia" w:hAnsiTheme="minorEastAsia" w:cstheme="minorEastAsia"/>
              <w:sz w:val="21"/>
              <w:szCs w:val="21"/>
            </w:rPr>
            <w:fldChar w:fldCharType="end"/>
          </w:r>
          <w:r>
            <w:rPr>
              <w:rFonts w:hint="eastAsia" w:asciiTheme="minorEastAsia" w:hAnsiTheme="minorEastAsia" w:cstheme="minorEastAsia"/>
              <w:sz w:val="21"/>
              <w:szCs w:val="21"/>
            </w:rPr>
            <w:fldChar w:fldCharType="end"/>
          </w:r>
        </w:p>
        <w:p>
          <w:pPr>
            <w:pStyle w:val="43"/>
            <w:tabs>
              <w:tab w:val="right" w:leader="dot" w:pos="8306"/>
            </w:tabs>
            <w:ind w:left="420"/>
            <w:rPr>
              <w:rFonts w:asciiTheme="minorEastAsia" w:hAnsiTheme="minorEastAsia" w:cstheme="minorEastAsia"/>
              <w:sz w:val="21"/>
              <w:szCs w:val="21"/>
            </w:rPr>
          </w:pPr>
          <w:r>
            <w:fldChar w:fldCharType="begin"/>
          </w:r>
          <w:r>
            <w:instrText xml:space="preserve"> HYPERLINK \l "_Toc21292" </w:instrText>
          </w:r>
          <w:r>
            <w:fldChar w:fldCharType="separate"/>
          </w:r>
          <w:r>
            <w:rPr>
              <w:rFonts w:hint="eastAsia" w:asciiTheme="minorEastAsia" w:hAnsiTheme="minorEastAsia" w:cstheme="minorEastAsia"/>
              <w:sz w:val="21"/>
              <w:szCs w:val="21"/>
            </w:rPr>
            <w:t>九、一般公共预算财政拨款项目支出决算表</w:t>
          </w:r>
          <w:r>
            <w:rPr>
              <w:rFonts w:hint="eastAsia" w:asciiTheme="minorEastAsia" w:hAnsiTheme="minorEastAsia" w:cstheme="minorEastAsia"/>
              <w:sz w:val="21"/>
              <w:szCs w:val="21"/>
            </w:rPr>
            <w:tab/>
          </w:r>
          <w:r>
            <w:rPr>
              <w:rFonts w:hint="eastAsia" w:asciiTheme="minorEastAsia" w:hAnsiTheme="minorEastAsia" w:cstheme="minorEastAsia"/>
              <w:sz w:val="21"/>
              <w:szCs w:val="21"/>
            </w:rPr>
            <w:fldChar w:fldCharType="begin"/>
          </w:r>
          <w:r>
            <w:rPr>
              <w:rFonts w:hint="eastAsia" w:asciiTheme="minorEastAsia" w:hAnsiTheme="minorEastAsia" w:cstheme="minorEastAsia"/>
              <w:sz w:val="21"/>
              <w:szCs w:val="21"/>
            </w:rPr>
            <w:instrText xml:space="preserve"> PAGEREF _Toc21292 \h </w:instrText>
          </w:r>
          <w:r>
            <w:rPr>
              <w:rFonts w:hint="eastAsia" w:asciiTheme="minorEastAsia" w:hAnsiTheme="minorEastAsia" w:cstheme="minorEastAsia"/>
              <w:sz w:val="21"/>
              <w:szCs w:val="21"/>
            </w:rPr>
            <w:fldChar w:fldCharType="separate"/>
          </w:r>
          <w:r>
            <w:rPr>
              <w:rFonts w:hint="eastAsia" w:asciiTheme="minorEastAsia" w:hAnsiTheme="minorEastAsia" w:cstheme="minorEastAsia"/>
              <w:sz w:val="21"/>
              <w:szCs w:val="21"/>
            </w:rPr>
            <w:t>35</w:t>
          </w:r>
          <w:r>
            <w:rPr>
              <w:rFonts w:hint="eastAsia" w:asciiTheme="minorEastAsia" w:hAnsiTheme="minorEastAsia" w:cstheme="minorEastAsia"/>
              <w:sz w:val="21"/>
              <w:szCs w:val="21"/>
            </w:rPr>
            <w:fldChar w:fldCharType="end"/>
          </w:r>
          <w:r>
            <w:rPr>
              <w:rFonts w:hint="eastAsia" w:asciiTheme="minorEastAsia" w:hAnsiTheme="minorEastAsia" w:cstheme="minorEastAsia"/>
              <w:sz w:val="21"/>
              <w:szCs w:val="21"/>
            </w:rPr>
            <w:fldChar w:fldCharType="end"/>
          </w:r>
        </w:p>
        <w:p>
          <w:pPr>
            <w:pStyle w:val="43"/>
            <w:tabs>
              <w:tab w:val="right" w:leader="dot" w:pos="8306"/>
            </w:tabs>
            <w:ind w:left="420"/>
            <w:rPr>
              <w:rFonts w:asciiTheme="minorEastAsia" w:hAnsiTheme="minorEastAsia" w:cstheme="minorEastAsia"/>
              <w:sz w:val="21"/>
              <w:szCs w:val="21"/>
            </w:rPr>
          </w:pPr>
          <w:r>
            <w:fldChar w:fldCharType="begin"/>
          </w:r>
          <w:r>
            <w:instrText xml:space="preserve"> HYPERLINK \l "_Toc19702" </w:instrText>
          </w:r>
          <w:r>
            <w:fldChar w:fldCharType="separate"/>
          </w:r>
          <w:r>
            <w:rPr>
              <w:rFonts w:hint="eastAsia" w:asciiTheme="minorEastAsia" w:hAnsiTheme="minorEastAsia" w:cstheme="minorEastAsia"/>
              <w:sz w:val="21"/>
              <w:szCs w:val="21"/>
            </w:rPr>
            <w:t>十、一般公共预算财政拨款“三公”经费支出决算表</w:t>
          </w:r>
          <w:r>
            <w:rPr>
              <w:rFonts w:hint="eastAsia" w:asciiTheme="minorEastAsia" w:hAnsiTheme="minorEastAsia" w:cstheme="minorEastAsia"/>
              <w:sz w:val="21"/>
              <w:szCs w:val="21"/>
            </w:rPr>
            <w:tab/>
          </w:r>
          <w:r>
            <w:rPr>
              <w:rFonts w:hint="eastAsia" w:asciiTheme="minorEastAsia" w:hAnsiTheme="minorEastAsia" w:cstheme="minorEastAsia"/>
              <w:sz w:val="21"/>
              <w:szCs w:val="21"/>
            </w:rPr>
            <w:fldChar w:fldCharType="begin"/>
          </w:r>
          <w:r>
            <w:rPr>
              <w:rFonts w:hint="eastAsia" w:asciiTheme="minorEastAsia" w:hAnsiTheme="minorEastAsia" w:cstheme="minorEastAsia"/>
              <w:sz w:val="21"/>
              <w:szCs w:val="21"/>
            </w:rPr>
            <w:instrText xml:space="preserve"> PAGEREF _Toc19702 \h </w:instrText>
          </w:r>
          <w:r>
            <w:rPr>
              <w:rFonts w:hint="eastAsia" w:asciiTheme="minorEastAsia" w:hAnsiTheme="minorEastAsia" w:cstheme="minorEastAsia"/>
              <w:sz w:val="21"/>
              <w:szCs w:val="21"/>
            </w:rPr>
            <w:fldChar w:fldCharType="separate"/>
          </w:r>
          <w:r>
            <w:rPr>
              <w:rFonts w:hint="eastAsia" w:asciiTheme="minorEastAsia" w:hAnsiTheme="minorEastAsia" w:cstheme="minorEastAsia"/>
              <w:sz w:val="21"/>
              <w:szCs w:val="21"/>
            </w:rPr>
            <w:t>35</w:t>
          </w:r>
          <w:r>
            <w:rPr>
              <w:rFonts w:hint="eastAsia" w:asciiTheme="minorEastAsia" w:hAnsiTheme="minorEastAsia" w:cstheme="minorEastAsia"/>
              <w:sz w:val="21"/>
              <w:szCs w:val="21"/>
            </w:rPr>
            <w:fldChar w:fldCharType="end"/>
          </w:r>
          <w:r>
            <w:rPr>
              <w:rFonts w:hint="eastAsia" w:asciiTheme="minorEastAsia" w:hAnsiTheme="minorEastAsia" w:cstheme="minorEastAsia"/>
              <w:sz w:val="21"/>
              <w:szCs w:val="21"/>
            </w:rPr>
            <w:fldChar w:fldCharType="end"/>
          </w:r>
        </w:p>
        <w:p>
          <w:pPr>
            <w:pStyle w:val="43"/>
            <w:tabs>
              <w:tab w:val="right" w:leader="dot" w:pos="8306"/>
            </w:tabs>
            <w:ind w:left="420"/>
            <w:rPr>
              <w:rFonts w:asciiTheme="minorEastAsia" w:hAnsiTheme="minorEastAsia" w:cstheme="minorEastAsia"/>
              <w:sz w:val="21"/>
              <w:szCs w:val="21"/>
            </w:rPr>
          </w:pPr>
          <w:r>
            <w:fldChar w:fldCharType="begin"/>
          </w:r>
          <w:r>
            <w:instrText xml:space="preserve"> HYPERLINK \l "_Toc26218" </w:instrText>
          </w:r>
          <w:r>
            <w:fldChar w:fldCharType="separate"/>
          </w:r>
          <w:r>
            <w:rPr>
              <w:rFonts w:hint="eastAsia" w:asciiTheme="minorEastAsia" w:hAnsiTheme="minorEastAsia" w:cstheme="minorEastAsia"/>
              <w:sz w:val="21"/>
              <w:szCs w:val="21"/>
            </w:rPr>
            <w:t>十一、政府性基金预算财政拨款收入支出决算表</w:t>
          </w:r>
          <w:r>
            <w:rPr>
              <w:rFonts w:hint="eastAsia" w:asciiTheme="minorEastAsia" w:hAnsiTheme="minorEastAsia" w:cstheme="minorEastAsia"/>
              <w:sz w:val="21"/>
              <w:szCs w:val="21"/>
            </w:rPr>
            <w:tab/>
          </w:r>
          <w:r>
            <w:rPr>
              <w:rFonts w:hint="eastAsia" w:asciiTheme="minorEastAsia" w:hAnsiTheme="minorEastAsia" w:cstheme="minorEastAsia"/>
              <w:sz w:val="21"/>
              <w:szCs w:val="21"/>
            </w:rPr>
            <w:fldChar w:fldCharType="begin"/>
          </w:r>
          <w:r>
            <w:rPr>
              <w:rFonts w:hint="eastAsia" w:asciiTheme="minorEastAsia" w:hAnsiTheme="minorEastAsia" w:cstheme="minorEastAsia"/>
              <w:sz w:val="21"/>
              <w:szCs w:val="21"/>
            </w:rPr>
            <w:instrText xml:space="preserve"> PAGEREF _Toc26218 \h </w:instrText>
          </w:r>
          <w:r>
            <w:rPr>
              <w:rFonts w:hint="eastAsia" w:asciiTheme="minorEastAsia" w:hAnsiTheme="minorEastAsia" w:cstheme="minorEastAsia"/>
              <w:sz w:val="21"/>
              <w:szCs w:val="21"/>
            </w:rPr>
            <w:fldChar w:fldCharType="separate"/>
          </w:r>
          <w:r>
            <w:rPr>
              <w:rFonts w:hint="eastAsia" w:asciiTheme="minorEastAsia" w:hAnsiTheme="minorEastAsia" w:cstheme="minorEastAsia"/>
              <w:sz w:val="21"/>
              <w:szCs w:val="21"/>
            </w:rPr>
            <w:t>35</w:t>
          </w:r>
          <w:r>
            <w:rPr>
              <w:rFonts w:hint="eastAsia" w:asciiTheme="minorEastAsia" w:hAnsiTheme="minorEastAsia" w:cstheme="minorEastAsia"/>
              <w:sz w:val="21"/>
              <w:szCs w:val="21"/>
            </w:rPr>
            <w:fldChar w:fldCharType="end"/>
          </w:r>
          <w:r>
            <w:rPr>
              <w:rFonts w:hint="eastAsia" w:asciiTheme="minorEastAsia" w:hAnsiTheme="minorEastAsia" w:cstheme="minorEastAsia"/>
              <w:sz w:val="21"/>
              <w:szCs w:val="21"/>
            </w:rPr>
            <w:fldChar w:fldCharType="end"/>
          </w:r>
        </w:p>
        <w:p>
          <w:pPr>
            <w:pStyle w:val="43"/>
            <w:tabs>
              <w:tab w:val="right" w:leader="dot" w:pos="8306"/>
            </w:tabs>
            <w:ind w:left="420"/>
            <w:rPr>
              <w:rFonts w:asciiTheme="minorEastAsia" w:hAnsiTheme="minorEastAsia" w:cstheme="minorEastAsia"/>
              <w:sz w:val="21"/>
              <w:szCs w:val="21"/>
            </w:rPr>
          </w:pPr>
          <w:r>
            <w:fldChar w:fldCharType="begin"/>
          </w:r>
          <w:r>
            <w:instrText xml:space="preserve"> HYPERLINK \l "_Toc10503" </w:instrText>
          </w:r>
          <w:r>
            <w:fldChar w:fldCharType="separate"/>
          </w:r>
          <w:r>
            <w:rPr>
              <w:rFonts w:hint="eastAsia" w:asciiTheme="minorEastAsia" w:hAnsiTheme="minorEastAsia" w:cstheme="minorEastAsia"/>
              <w:sz w:val="21"/>
              <w:szCs w:val="21"/>
            </w:rPr>
            <w:t>十二、政府性基金预算财政拨款“三公”经费支出决算表</w:t>
          </w:r>
          <w:r>
            <w:rPr>
              <w:rFonts w:hint="eastAsia" w:asciiTheme="minorEastAsia" w:hAnsiTheme="minorEastAsia" w:cstheme="minorEastAsia"/>
              <w:sz w:val="21"/>
              <w:szCs w:val="21"/>
            </w:rPr>
            <w:tab/>
          </w:r>
          <w:r>
            <w:rPr>
              <w:rFonts w:hint="eastAsia" w:asciiTheme="minorEastAsia" w:hAnsiTheme="minorEastAsia" w:cstheme="minorEastAsia"/>
              <w:sz w:val="21"/>
              <w:szCs w:val="21"/>
            </w:rPr>
            <w:fldChar w:fldCharType="begin"/>
          </w:r>
          <w:r>
            <w:rPr>
              <w:rFonts w:hint="eastAsia" w:asciiTheme="minorEastAsia" w:hAnsiTheme="minorEastAsia" w:cstheme="minorEastAsia"/>
              <w:sz w:val="21"/>
              <w:szCs w:val="21"/>
            </w:rPr>
            <w:instrText xml:space="preserve"> PAGEREF _Toc10503 \h </w:instrText>
          </w:r>
          <w:r>
            <w:rPr>
              <w:rFonts w:hint="eastAsia" w:asciiTheme="minorEastAsia" w:hAnsiTheme="minorEastAsia" w:cstheme="minorEastAsia"/>
              <w:sz w:val="21"/>
              <w:szCs w:val="21"/>
            </w:rPr>
            <w:fldChar w:fldCharType="separate"/>
          </w:r>
          <w:r>
            <w:rPr>
              <w:rFonts w:hint="eastAsia" w:asciiTheme="minorEastAsia" w:hAnsiTheme="minorEastAsia" w:cstheme="minorEastAsia"/>
              <w:sz w:val="21"/>
              <w:szCs w:val="21"/>
            </w:rPr>
            <w:t>35</w:t>
          </w:r>
          <w:r>
            <w:rPr>
              <w:rFonts w:hint="eastAsia" w:asciiTheme="minorEastAsia" w:hAnsiTheme="minorEastAsia" w:cstheme="minorEastAsia"/>
              <w:sz w:val="21"/>
              <w:szCs w:val="21"/>
            </w:rPr>
            <w:fldChar w:fldCharType="end"/>
          </w:r>
          <w:r>
            <w:rPr>
              <w:rFonts w:hint="eastAsia" w:asciiTheme="minorEastAsia" w:hAnsiTheme="minorEastAsia" w:cstheme="minorEastAsia"/>
              <w:sz w:val="21"/>
              <w:szCs w:val="21"/>
            </w:rPr>
            <w:fldChar w:fldCharType="end"/>
          </w:r>
        </w:p>
        <w:p>
          <w:pPr>
            <w:pStyle w:val="43"/>
            <w:tabs>
              <w:tab w:val="right" w:leader="dot" w:pos="8306"/>
            </w:tabs>
            <w:ind w:left="420"/>
            <w:rPr>
              <w:rFonts w:asciiTheme="minorEastAsia" w:hAnsiTheme="minorEastAsia" w:cstheme="minorEastAsia"/>
              <w:sz w:val="21"/>
              <w:szCs w:val="21"/>
            </w:rPr>
          </w:pPr>
          <w:r>
            <w:fldChar w:fldCharType="begin"/>
          </w:r>
          <w:r>
            <w:instrText xml:space="preserve"> HYPERLINK \l "_Toc2547" </w:instrText>
          </w:r>
          <w:r>
            <w:fldChar w:fldCharType="separate"/>
          </w:r>
          <w:r>
            <w:rPr>
              <w:rFonts w:hint="eastAsia" w:asciiTheme="minorEastAsia" w:hAnsiTheme="minorEastAsia" w:cstheme="minorEastAsia"/>
              <w:sz w:val="21"/>
              <w:szCs w:val="21"/>
            </w:rPr>
            <w:t>十三、国有资本经营预算财政拨款收入支出决算表</w:t>
          </w:r>
          <w:r>
            <w:rPr>
              <w:rFonts w:hint="eastAsia" w:asciiTheme="minorEastAsia" w:hAnsiTheme="minorEastAsia" w:cstheme="minorEastAsia"/>
              <w:sz w:val="21"/>
              <w:szCs w:val="21"/>
            </w:rPr>
            <w:tab/>
          </w:r>
          <w:r>
            <w:rPr>
              <w:rFonts w:hint="eastAsia" w:asciiTheme="minorEastAsia" w:hAnsiTheme="minorEastAsia" w:cstheme="minorEastAsia"/>
              <w:sz w:val="21"/>
              <w:szCs w:val="21"/>
            </w:rPr>
            <w:fldChar w:fldCharType="begin"/>
          </w:r>
          <w:r>
            <w:rPr>
              <w:rFonts w:hint="eastAsia" w:asciiTheme="minorEastAsia" w:hAnsiTheme="minorEastAsia" w:cstheme="minorEastAsia"/>
              <w:sz w:val="21"/>
              <w:szCs w:val="21"/>
            </w:rPr>
            <w:instrText xml:space="preserve"> PAGEREF _Toc2547 \h </w:instrText>
          </w:r>
          <w:r>
            <w:rPr>
              <w:rFonts w:hint="eastAsia" w:asciiTheme="minorEastAsia" w:hAnsiTheme="minorEastAsia" w:cstheme="minorEastAsia"/>
              <w:sz w:val="21"/>
              <w:szCs w:val="21"/>
            </w:rPr>
            <w:fldChar w:fldCharType="separate"/>
          </w:r>
          <w:r>
            <w:rPr>
              <w:rFonts w:hint="eastAsia" w:asciiTheme="minorEastAsia" w:hAnsiTheme="minorEastAsia" w:cstheme="minorEastAsia"/>
              <w:sz w:val="21"/>
              <w:szCs w:val="21"/>
            </w:rPr>
            <w:t>35</w:t>
          </w:r>
          <w:r>
            <w:rPr>
              <w:rFonts w:hint="eastAsia" w:asciiTheme="minorEastAsia" w:hAnsiTheme="minorEastAsia" w:cstheme="minorEastAsia"/>
              <w:sz w:val="21"/>
              <w:szCs w:val="21"/>
            </w:rPr>
            <w:fldChar w:fldCharType="end"/>
          </w:r>
          <w:r>
            <w:rPr>
              <w:rFonts w:hint="eastAsia" w:asciiTheme="minorEastAsia" w:hAnsiTheme="minorEastAsia" w:cstheme="minorEastAsia"/>
              <w:sz w:val="21"/>
              <w:szCs w:val="21"/>
            </w:rPr>
            <w:fldChar w:fldCharType="end"/>
          </w:r>
        </w:p>
        <w:p>
          <w:pPr>
            <w:pStyle w:val="43"/>
            <w:tabs>
              <w:tab w:val="right" w:leader="dot" w:pos="8306"/>
            </w:tabs>
            <w:ind w:left="420"/>
            <w:rPr>
              <w:rFonts w:asciiTheme="minorEastAsia" w:hAnsiTheme="minorEastAsia" w:cstheme="minorEastAsia"/>
              <w:sz w:val="21"/>
              <w:szCs w:val="21"/>
            </w:rPr>
          </w:pPr>
          <w:r>
            <w:fldChar w:fldCharType="begin"/>
          </w:r>
          <w:r>
            <w:instrText xml:space="preserve"> HYPERLINK \l "_Toc11222" </w:instrText>
          </w:r>
          <w:r>
            <w:fldChar w:fldCharType="separate"/>
          </w:r>
          <w:r>
            <w:rPr>
              <w:rFonts w:hint="eastAsia" w:asciiTheme="minorEastAsia" w:hAnsiTheme="minorEastAsia" w:cstheme="minorEastAsia"/>
              <w:sz w:val="21"/>
              <w:szCs w:val="21"/>
            </w:rPr>
            <w:t>十四、国有资本经营预算财政拨款支出决算表</w:t>
          </w:r>
          <w:r>
            <w:rPr>
              <w:rFonts w:hint="eastAsia" w:asciiTheme="minorEastAsia" w:hAnsiTheme="minorEastAsia" w:cstheme="minorEastAsia"/>
              <w:sz w:val="21"/>
              <w:szCs w:val="21"/>
            </w:rPr>
            <w:tab/>
          </w:r>
          <w:r>
            <w:rPr>
              <w:rFonts w:hint="eastAsia" w:asciiTheme="minorEastAsia" w:hAnsiTheme="minorEastAsia" w:cstheme="minorEastAsia"/>
              <w:sz w:val="21"/>
              <w:szCs w:val="21"/>
            </w:rPr>
            <w:fldChar w:fldCharType="begin"/>
          </w:r>
          <w:r>
            <w:rPr>
              <w:rFonts w:hint="eastAsia" w:asciiTheme="minorEastAsia" w:hAnsiTheme="minorEastAsia" w:cstheme="minorEastAsia"/>
              <w:sz w:val="21"/>
              <w:szCs w:val="21"/>
            </w:rPr>
            <w:instrText xml:space="preserve"> PAGEREF _Toc11222 \h </w:instrText>
          </w:r>
          <w:r>
            <w:rPr>
              <w:rFonts w:hint="eastAsia" w:asciiTheme="minorEastAsia" w:hAnsiTheme="minorEastAsia" w:cstheme="minorEastAsia"/>
              <w:sz w:val="21"/>
              <w:szCs w:val="21"/>
            </w:rPr>
            <w:fldChar w:fldCharType="separate"/>
          </w:r>
          <w:r>
            <w:rPr>
              <w:rFonts w:hint="eastAsia" w:asciiTheme="minorEastAsia" w:hAnsiTheme="minorEastAsia" w:cstheme="minorEastAsia"/>
              <w:sz w:val="21"/>
              <w:szCs w:val="21"/>
            </w:rPr>
            <w:t>35</w:t>
          </w:r>
          <w:r>
            <w:rPr>
              <w:rFonts w:hint="eastAsia" w:asciiTheme="minorEastAsia" w:hAnsiTheme="minorEastAsia" w:cstheme="minorEastAsia"/>
              <w:sz w:val="21"/>
              <w:szCs w:val="21"/>
            </w:rPr>
            <w:fldChar w:fldCharType="end"/>
          </w:r>
          <w:r>
            <w:rPr>
              <w:rFonts w:hint="eastAsia" w:asciiTheme="minorEastAsia" w:hAnsiTheme="minorEastAsia" w:cstheme="minorEastAsia"/>
              <w:sz w:val="21"/>
              <w:szCs w:val="21"/>
            </w:rPr>
            <w:fldChar w:fldCharType="end"/>
          </w:r>
        </w:p>
        <w:p>
          <w:pPr>
            <w:pStyle w:val="3"/>
            <w:spacing w:before="93"/>
          </w:pPr>
          <w:r>
            <w:rPr>
              <w:rFonts w:hint="eastAsia" w:asciiTheme="minorEastAsia" w:hAnsiTheme="minorEastAsia" w:eastAsiaTheme="minorEastAsia" w:cstheme="minorEastAsia"/>
              <w:sz w:val="21"/>
              <w:szCs w:val="21"/>
            </w:rPr>
            <w:fldChar w:fldCharType="end"/>
          </w:r>
        </w:p>
      </w:sdtContent>
    </w:sdt>
    <w:p>
      <w:pPr>
        <w:pStyle w:val="13"/>
        <w:jc w:val="center"/>
        <w:rPr>
          <w:rFonts w:ascii="黑体" w:eastAsia="黑体"/>
          <w:sz w:val="32"/>
          <w:szCs w:val="32"/>
        </w:rPr>
      </w:pPr>
      <w:bookmarkStart w:id="16" w:name="_Toc12304"/>
      <w:r>
        <w:rPr>
          <w:rFonts w:hint="eastAsia" w:ascii="黑体" w:hAnsi="黑体" w:eastAsia="黑体"/>
          <w:b w:val="0"/>
        </w:rPr>
        <w:t xml:space="preserve">第一部分 </w:t>
      </w:r>
      <w:r>
        <w:rPr>
          <w:rStyle w:val="29"/>
          <w:rFonts w:hint="eastAsia" w:ascii="黑体" w:hAnsi="黑体" w:eastAsia="黑体"/>
          <w:b w:val="0"/>
          <w:bCs w:val="0"/>
        </w:rPr>
        <w:t>部门概况</w:t>
      </w:r>
      <w:bookmarkEnd w:id="14"/>
      <w:bookmarkEnd w:id="15"/>
      <w:bookmarkEnd w:id="16"/>
    </w:p>
    <w:p>
      <w:pPr>
        <w:pStyle w:val="14"/>
        <w:rPr>
          <w:rStyle w:val="30"/>
          <w:rFonts w:ascii="仿宋" w:hAnsi="仿宋" w:eastAsia="仿宋"/>
          <w:b w:val="0"/>
          <w:bCs w:val="0"/>
        </w:rPr>
      </w:pPr>
      <w:bookmarkStart w:id="17" w:name="_Toc15396600"/>
      <w:bookmarkStart w:id="18" w:name="_Toc5426"/>
      <w:bookmarkStart w:id="19" w:name="_Toc15377197"/>
      <w:r>
        <w:rPr>
          <w:rFonts w:hint="eastAsia" w:ascii="黑体" w:hAnsi="黑体" w:eastAsia="黑体"/>
          <w:b w:val="0"/>
        </w:rPr>
        <w:t>一、基</w:t>
      </w:r>
      <w:r>
        <w:rPr>
          <w:rStyle w:val="30"/>
          <w:rFonts w:hint="eastAsia" w:ascii="黑体" w:hAnsi="黑体" w:eastAsia="黑体"/>
          <w:b w:val="0"/>
          <w:bCs w:val="0"/>
        </w:rPr>
        <w:t>本职能及主要工作</w:t>
      </w:r>
      <w:bookmarkEnd w:id="17"/>
      <w:bookmarkEnd w:id="18"/>
      <w:bookmarkEnd w:id="19"/>
    </w:p>
    <w:p>
      <w:pPr>
        <w:spacing w:line="600" w:lineRule="exact"/>
        <w:ind w:firstLine="640" w:firstLineChars="200"/>
        <w:rPr>
          <w:rFonts w:ascii="仿宋" w:hAnsi="仿宋" w:eastAsia="仿宋"/>
          <w:bCs/>
          <w:sz w:val="32"/>
          <w:szCs w:val="32"/>
        </w:rPr>
      </w:pPr>
      <w:bookmarkStart w:id="20" w:name="_Toc15377198"/>
      <w:bookmarkStart w:id="21" w:name="_Toc15378445"/>
      <w:r>
        <w:rPr>
          <w:rFonts w:hint="eastAsia" w:ascii="仿宋" w:hAnsi="仿宋" w:eastAsia="仿宋"/>
          <w:bCs/>
          <w:sz w:val="32"/>
          <w:szCs w:val="32"/>
        </w:rPr>
        <w:t>（一）主要职能。</w:t>
      </w:r>
      <w:bookmarkEnd w:id="20"/>
      <w:bookmarkEnd w:id="21"/>
      <w:bookmarkStart w:id="22" w:name="_Toc15378446"/>
      <w:bookmarkStart w:id="23" w:name="_Toc15377199"/>
    </w:p>
    <w:p>
      <w:pPr>
        <w:spacing w:line="600" w:lineRule="exact"/>
        <w:ind w:firstLine="600" w:firstLineChars="200"/>
        <w:rPr>
          <w:rFonts w:ascii="仿宋_GB2312" w:hAnsi="Arial" w:eastAsia="仿宋_GB2312" w:cs="Arial"/>
          <w:color w:val="000000"/>
          <w:sz w:val="30"/>
          <w:szCs w:val="30"/>
        </w:rPr>
      </w:pPr>
      <w:r>
        <w:rPr>
          <w:rFonts w:hint="eastAsia" w:ascii="仿宋_GB2312" w:hAnsi="Arial" w:eastAsia="仿宋_GB2312" w:cs="Arial"/>
          <w:color w:val="000000"/>
          <w:sz w:val="30"/>
          <w:szCs w:val="30"/>
        </w:rPr>
        <w:t>1</w:t>
      </w:r>
      <w:r>
        <w:rPr>
          <w:rFonts w:hint="eastAsia" w:ascii="仿宋_GB2312" w:hAnsi="Arial" w:eastAsia="仿宋_GB2312" w:cs="Arial"/>
          <w:color w:val="000000"/>
          <w:sz w:val="30"/>
          <w:szCs w:val="30"/>
          <w:u w:val="none" w:color="46CD7E"/>
          <w:shd w:val="clear" w:fill="auto"/>
          <w:lang w:eastAsia="zh-CN"/>
        </w:rPr>
        <w:t>.</w:t>
      </w:r>
      <w:r>
        <w:rPr>
          <w:rFonts w:hint="eastAsia" w:ascii="仿宋_GB2312" w:hAnsi="Arial" w:eastAsia="仿宋_GB2312" w:cs="Arial"/>
          <w:color w:val="000000"/>
          <w:sz w:val="30"/>
          <w:szCs w:val="30"/>
        </w:rPr>
        <w:t>贯彻执行国家有关财政管理等方面的法律、法规和规定；拟定和执行乡镇财政发展规划及其他有关政策。</w:t>
      </w:r>
    </w:p>
    <w:p>
      <w:pPr>
        <w:spacing w:line="600" w:lineRule="exact"/>
        <w:ind w:firstLine="600" w:firstLineChars="200"/>
        <w:rPr>
          <w:rFonts w:ascii="仿宋_GB2312" w:hAnsi="Arial" w:eastAsia="仿宋_GB2312" w:cs="Arial"/>
          <w:color w:val="000000"/>
          <w:sz w:val="30"/>
          <w:szCs w:val="30"/>
        </w:rPr>
      </w:pPr>
      <w:r>
        <w:rPr>
          <w:rFonts w:hint="eastAsia" w:ascii="仿宋_GB2312" w:hAnsi="Arial" w:eastAsia="仿宋_GB2312" w:cs="Arial"/>
          <w:color w:val="000000"/>
          <w:sz w:val="30"/>
          <w:szCs w:val="30"/>
        </w:rPr>
        <w:t>2</w:t>
      </w:r>
      <w:r>
        <w:rPr>
          <w:rFonts w:hint="eastAsia" w:ascii="仿宋_GB2312" w:hAnsi="Arial" w:eastAsia="仿宋_GB2312" w:cs="Arial"/>
          <w:color w:val="000000"/>
          <w:sz w:val="30"/>
          <w:szCs w:val="30"/>
          <w:u w:val="none" w:color="46CD7E"/>
          <w:shd w:val="clear" w:fill="auto"/>
          <w:lang w:eastAsia="zh-CN"/>
        </w:rPr>
        <w:t>.</w:t>
      </w:r>
      <w:r>
        <w:rPr>
          <w:rFonts w:hint="eastAsia" w:ascii="仿宋_GB2312" w:hAnsi="Arial" w:eastAsia="仿宋_GB2312" w:cs="Arial"/>
          <w:color w:val="000000"/>
          <w:sz w:val="30"/>
          <w:szCs w:val="30"/>
        </w:rPr>
        <w:t>编制乡镇年度财政预算草案并组织执行；向乡镇人大报告财政决算；管理和监督乡镇各项财政收支。</w:t>
      </w:r>
    </w:p>
    <w:p>
      <w:pPr>
        <w:spacing w:line="600" w:lineRule="exact"/>
        <w:ind w:firstLine="600" w:firstLineChars="200"/>
        <w:rPr>
          <w:rFonts w:ascii="仿宋_GB2312" w:hAnsi="Arial" w:eastAsia="仿宋_GB2312" w:cs="Arial"/>
          <w:color w:val="000000"/>
          <w:sz w:val="30"/>
          <w:szCs w:val="30"/>
        </w:rPr>
      </w:pPr>
      <w:r>
        <w:rPr>
          <w:rFonts w:hint="eastAsia" w:ascii="仿宋_GB2312" w:hAnsi="Arial" w:eastAsia="仿宋_GB2312" w:cs="Arial"/>
          <w:color w:val="000000"/>
          <w:sz w:val="30"/>
          <w:szCs w:val="30"/>
        </w:rPr>
        <w:t>3</w:t>
      </w:r>
      <w:r>
        <w:rPr>
          <w:rFonts w:hint="eastAsia" w:ascii="仿宋_GB2312" w:hAnsi="Arial" w:eastAsia="仿宋_GB2312" w:cs="Arial"/>
          <w:color w:val="000000"/>
          <w:sz w:val="30"/>
          <w:szCs w:val="30"/>
          <w:u w:val="none" w:color="46CD7E"/>
          <w:shd w:val="clear" w:fill="auto"/>
          <w:lang w:eastAsia="zh-CN"/>
        </w:rPr>
        <w:t>.</w:t>
      </w:r>
      <w:r>
        <w:rPr>
          <w:rFonts w:hint="eastAsia" w:ascii="仿宋_GB2312" w:hAnsi="Arial" w:eastAsia="仿宋_GB2312" w:cs="Arial"/>
          <w:color w:val="000000"/>
          <w:sz w:val="30"/>
          <w:szCs w:val="30"/>
        </w:rPr>
        <w:t>管理各类政策性补贴等资金，建立惠农资金补助对象管理新机制，进一步完善财政补贴农民资金“一卡通”发放机制。</w:t>
      </w:r>
    </w:p>
    <w:p>
      <w:pPr>
        <w:spacing w:line="600" w:lineRule="exact"/>
        <w:ind w:firstLine="600" w:firstLineChars="200"/>
        <w:rPr>
          <w:rFonts w:ascii="仿宋_GB2312" w:hAnsi="Arial" w:eastAsia="仿宋_GB2312" w:cs="Arial"/>
          <w:color w:val="000000"/>
          <w:sz w:val="30"/>
          <w:szCs w:val="30"/>
        </w:rPr>
      </w:pPr>
      <w:r>
        <w:rPr>
          <w:rFonts w:hint="eastAsia" w:ascii="仿宋_GB2312" w:hAnsi="Arial" w:eastAsia="仿宋_GB2312" w:cs="Arial"/>
          <w:color w:val="000000"/>
          <w:sz w:val="30"/>
          <w:szCs w:val="30"/>
        </w:rPr>
        <w:t>4</w:t>
      </w:r>
      <w:r>
        <w:rPr>
          <w:rFonts w:hint="eastAsia" w:ascii="仿宋_GB2312" w:hAnsi="Arial" w:eastAsia="仿宋_GB2312" w:cs="Arial"/>
          <w:color w:val="000000"/>
          <w:sz w:val="30"/>
          <w:szCs w:val="30"/>
          <w:u w:val="none" w:color="46CD7E"/>
          <w:shd w:val="clear" w:fill="auto"/>
          <w:lang w:eastAsia="zh-CN"/>
        </w:rPr>
        <w:t>.</w:t>
      </w:r>
      <w:r>
        <w:rPr>
          <w:rFonts w:hint="eastAsia" w:ascii="仿宋_GB2312" w:hAnsi="Arial" w:eastAsia="仿宋_GB2312" w:cs="Arial"/>
          <w:color w:val="000000"/>
          <w:sz w:val="30"/>
          <w:szCs w:val="30"/>
        </w:rPr>
        <w:t>负责对各类专项资金的监管，提高财政资金使用效率。</w:t>
      </w:r>
    </w:p>
    <w:p>
      <w:pPr>
        <w:spacing w:line="600" w:lineRule="exact"/>
        <w:ind w:firstLine="600" w:firstLineChars="200"/>
        <w:rPr>
          <w:rFonts w:ascii="仿宋_GB2312" w:hAnsi="Arial" w:eastAsia="仿宋_GB2312" w:cs="Arial"/>
          <w:color w:val="000000"/>
          <w:sz w:val="30"/>
          <w:szCs w:val="30"/>
        </w:rPr>
      </w:pPr>
      <w:r>
        <w:rPr>
          <w:rFonts w:hint="eastAsia" w:ascii="仿宋_GB2312" w:hAnsi="Arial" w:eastAsia="仿宋_GB2312" w:cs="Arial"/>
          <w:color w:val="000000"/>
          <w:sz w:val="30"/>
          <w:szCs w:val="30"/>
        </w:rPr>
        <w:t>5</w:t>
      </w:r>
      <w:r>
        <w:rPr>
          <w:rFonts w:hint="eastAsia" w:ascii="仿宋_GB2312" w:hAnsi="Arial" w:eastAsia="仿宋_GB2312" w:cs="Arial"/>
          <w:color w:val="000000"/>
          <w:sz w:val="30"/>
          <w:szCs w:val="30"/>
          <w:u w:val="none" w:color="46CD7E"/>
          <w:shd w:val="clear" w:fill="auto"/>
          <w:lang w:eastAsia="zh-CN"/>
        </w:rPr>
        <w:t>.</w:t>
      </w:r>
      <w:r>
        <w:rPr>
          <w:rFonts w:hint="eastAsia" w:ascii="仿宋_GB2312" w:hAnsi="Arial" w:eastAsia="仿宋_GB2312" w:cs="Arial"/>
          <w:color w:val="000000"/>
          <w:sz w:val="30"/>
          <w:szCs w:val="30"/>
        </w:rPr>
        <w:t>负责乡镇涉农及社会保障等</w:t>
      </w:r>
      <w:r>
        <w:rPr>
          <w:rFonts w:hint="eastAsia" w:ascii="仿宋_GB2312" w:hAnsi="Arial" w:eastAsia="仿宋_GB2312" w:cs="Arial"/>
          <w:color w:val="000000"/>
          <w:sz w:val="30"/>
          <w:szCs w:val="30"/>
          <w:u w:val="none" w:color="46CD7E"/>
          <w:shd w:val="clear" w:fill="auto"/>
          <w:lang w:eastAsia="zh-CN"/>
        </w:rPr>
        <w:t>专项</w:t>
      </w:r>
      <w:r>
        <w:rPr>
          <w:rFonts w:hint="eastAsia" w:ascii="仿宋_GB2312" w:hAnsi="Arial" w:eastAsia="仿宋_GB2312" w:cs="Arial"/>
          <w:color w:val="000000"/>
          <w:sz w:val="30"/>
          <w:szCs w:val="30"/>
        </w:rPr>
        <w:t>资金的管理和核算；管理乡镇政府非税收入。</w:t>
      </w:r>
    </w:p>
    <w:p>
      <w:pPr>
        <w:spacing w:line="600" w:lineRule="exact"/>
        <w:ind w:firstLine="600" w:firstLineChars="200"/>
        <w:rPr>
          <w:rFonts w:ascii="仿宋_GB2312" w:hAnsi="Arial" w:eastAsia="仿宋_GB2312" w:cs="Arial"/>
          <w:color w:val="000000"/>
          <w:sz w:val="30"/>
          <w:szCs w:val="30"/>
        </w:rPr>
      </w:pPr>
      <w:r>
        <w:rPr>
          <w:rFonts w:hint="eastAsia" w:ascii="仿宋_GB2312" w:hAnsi="Arial" w:eastAsia="仿宋_GB2312" w:cs="Arial"/>
          <w:color w:val="000000"/>
          <w:sz w:val="30"/>
          <w:szCs w:val="30"/>
        </w:rPr>
        <w:t>6</w:t>
      </w:r>
      <w:r>
        <w:rPr>
          <w:rFonts w:hint="eastAsia" w:ascii="仿宋_GB2312" w:hAnsi="Arial" w:eastAsia="仿宋_GB2312" w:cs="Arial"/>
          <w:color w:val="000000"/>
          <w:sz w:val="30"/>
          <w:szCs w:val="30"/>
          <w:lang w:eastAsia="zh-CN"/>
        </w:rPr>
        <w:t>.</w:t>
      </w:r>
      <w:r>
        <w:rPr>
          <w:rFonts w:hint="eastAsia" w:ascii="仿宋_GB2312" w:hAnsi="Arial" w:eastAsia="仿宋_GB2312" w:cs="Arial"/>
          <w:color w:val="000000"/>
          <w:sz w:val="30"/>
          <w:szCs w:val="30"/>
          <w:u w:val="none" w:color="46CD7E"/>
          <w:shd w:val="clear" w:fill="auto"/>
          <w:lang w:eastAsia="zh-CN"/>
        </w:rPr>
        <w:t>提出</w:t>
      </w:r>
      <w:r>
        <w:rPr>
          <w:rFonts w:hint="eastAsia" w:ascii="仿宋_GB2312" w:hAnsi="Arial" w:eastAsia="仿宋_GB2312" w:cs="Arial"/>
          <w:color w:val="000000"/>
          <w:sz w:val="30"/>
          <w:szCs w:val="30"/>
        </w:rPr>
        <w:t>加强财政管理的政策建议；负责财政、税收政策法规的宣传工作。</w:t>
      </w:r>
    </w:p>
    <w:p>
      <w:pPr>
        <w:spacing w:line="600" w:lineRule="exact"/>
        <w:ind w:firstLine="600" w:firstLineChars="200"/>
        <w:rPr>
          <w:rFonts w:ascii="仿宋_GB2312" w:hAnsi="Arial" w:eastAsia="仿宋_GB2312" w:cs="Arial"/>
          <w:color w:val="000000"/>
          <w:sz w:val="30"/>
          <w:szCs w:val="30"/>
        </w:rPr>
      </w:pPr>
      <w:r>
        <w:rPr>
          <w:rFonts w:hint="eastAsia" w:ascii="仿宋_GB2312" w:hAnsi="Arial" w:eastAsia="仿宋_GB2312" w:cs="Arial"/>
          <w:color w:val="000000"/>
          <w:sz w:val="30"/>
          <w:szCs w:val="30"/>
          <w:u w:val="none" w:color="FFB03A"/>
          <w:shd w:val="clear" w:fill="7F9698"/>
        </w:rPr>
        <w:t>7</w:t>
      </w:r>
      <w:r>
        <w:rPr>
          <w:rFonts w:hint="eastAsia" w:ascii="仿宋_GB2312" w:hAnsi="Arial" w:eastAsia="仿宋_GB2312" w:cs="Arial"/>
          <w:color w:val="000000"/>
          <w:sz w:val="30"/>
          <w:szCs w:val="30"/>
          <w:u w:val="none" w:color="FFB03A"/>
          <w:shd w:val="clear" w:fill="7F9698"/>
          <w:lang w:eastAsia="zh-CN"/>
        </w:rPr>
        <w:t>.</w:t>
      </w:r>
      <w:r>
        <w:rPr>
          <w:rFonts w:hint="eastAsia" w:ascii="仿宋_GB2312" w:hAnsi="Arial" w:eastAsia="仿宋_GB2312" w:cs="Arial"/>
          <w:color w:val="000000"/>
          <w:sz w:val="30"/>
          <w:szCs w:val="30"/>
        </w:rPr>
        <w:t>执行会计集中核算，落实“乡财县管、村财乡监”“农村三资代理服务”等管理制度，负责村级资金专户存储、核拨和监督管理；严格按照上级财政部门规定的工作程序开展工作，充分发挥财政资金使用效率。</w:t>
      </w:r>
    </w:p>
    <w:p>
      <w:pPr>
        <w:spacing w:line="600" w:lineRule="exact"/>
        <w:ind w:firstLine="600" w:firstLineChars="200"/>
        <w:rPr>
          <w:rFonts w:ascii="仿宋_GB2312" w:hAnsi="Arial" w:eastAsia="仿宋_GB2312" w:cs="Arial"/>
          <w:color w:val="000000"/>
          <w:sz w:val="30"/>
          <w:szCs w:val="30"/>
        </w:rPr>
      </w:pPr>
      <w:r>
        <w:rPr>
          <w:rFonts w:hint="eastAsia" w:ascii="仿宋_GB2312" w:hAnsi="Arial" w:eastAsia="仿宋_GB2312" w:cs="Arial"/>
          <w:color w:val="000000"/>
          <w:sz w:val="30"/>
          <w:szCs w:val="30"/>
        </w:rPr>
        <w:t>8</w:t>
      </w:r>
      <w:r>
        <w:rPr>
          <w:rFonts w:hint="eastAsia" w:ascii="仿宋_GB2312" w:hAnsi="Arial" w:eastAsia="仿宋_GB2312" w:cs="Arial"/>
          <w:color w:val="000000"/>
          <w:sz w:val="30"/>
          <w:szCs w:val="30"/>
          <w:u w:val="none" w:color="46CD7E"/>
          <w:shd w:val="clear" w:fill="auto"/>
          <w:lang w:eastAsia="zh-CN"/>
        </w:rPr>
        <w:t>.</w:t>
      </w:r>
      <w:r>
        <w:rPr>
          <w:rFonts w:hint="eastAsia" w:ascii="仿宋_GB2312" w:hAnsi="Arial" w:eastAsia="仿宋_GB2312" w:cs="Arial"/>
          <w:color w:val="000000"/>
          <w:sz w:val="30"/>
          <w:szCs w:val="30"/>
        </w:rPr>
        <w:t>负责本乡镇行政事业单位的国有资产监督管理工作。</w:t>
      </w:r>
    </w:p>
    <w:p>
      <w:pPr>
        <w:spacing w:line="600" w:lineRule="exact"/>
        <w:ind w:firstLine="600" w:firstLineChars="200"/>
        <w:rPr>
          <w:rFonts w:ascii="瀹嬩綋" w:hAnsi="瀹嬩綋" w:eastAsia="瀹嬩綋" w:cs="瀹嬩綋"/>
          <w:color w:val="4E4342"/>
          <w:szCs w:val="21"/>
        </w:rPr>
      </w:pPr>
      <w:r>
        <w:rPr>
          <w:rFonts w:hint="eastAsia" w:ascii="仿宋_GB2312" w:hAnsi="Arial" w:eastAsia="仿宋_GB2312" w:cs="Arial"/>
          <w:color w:val="000000"/>
          <w:sz w:val="30"/>
          <w:szCs w:val="30"/>
        </w:rPr>
        <w:t>9</w:t>
      </w:r>
      <w:r>
        <w:rPr>
          <w:rFonts w:hint="eastAsia" w:ascii="仿宋_GB2312" w:hAnsi="Arial" w:eastAsia="仿宋_GB2312" w:cs="Arial"/>
          <w:color w:val="000000"/>
          <w:sz w:val="30"/>
          <w:szCs w:val="30"/>
          <w:u w:val="none" w:color="46CD7E"/>
          <w:shd w:val="clear" w:fill="auto"/>
          <w:lang w:eastAsia="zh-CN"/>
        </w:rPr>
        <w:t>.</w:t>
      </w:r>
      <w:r>
        <w:rPr>
          <w:rFonts w:hint="eastAsia" w:ascii="仿宋_GB2312" w:hAnsi="Arial" w:eastAsia="仿宋_GB2312" w:cs="Arial"/>
          <w:color w:val="000000"/>
          <w:sz w:val="30"/>
          <w:szCs w:val="30"/>
        </w:rPr>
        <w:t>负责做好巩固脱贫攻坚和乡村振兴有效衔接</w:t>
      </w:r>
      <w:r>
        <w:rPr>
          <w:rFonts w:hint="eastAsia" w:ascii="仿宋_GB2312" w:hAnsi="瀹嬩綋" w:eastAsia="仿宋_GB2312" w:cs="仿宋_GB2312"/>
          <w:color w:val="4E4342"/>
          <w:kern w:val="0"/>
          <w:sz w:val="28"/>
          <w:szCs w:val="28"/>
          <w:shd w:val="clear" w:color="auto" w:fill="FFFFFF"/>
        </w:rPr>
        <w:t>相关工作。</w:t>
      </w:r>
    </w:p>
    <w:p>
      <w:pPr>
        <w:widowControl/>
        <w:shd w:val="clear" w:color="auto" w:fill="FFFFFF"/>
        <w:ind w:firstLine="560" w:firstLineChars="200"/>
        <w:jc w:val="left"/>
        <w:rPr>
          <w:rFonts w:ascii="瀹嬩綋" w:hAnsi="瀹嬩綋" w:eastAsia="瀹嬩綋" w:cs="瀹嬩綋"/>
          <w:color w:val="4E4342"/>
          <w:szCs w:val="21"/>
        </w:rPr>
      </w:pPr>
      <w:r>
        <w:rPr>
          <w:rFonts w:hint="eastAsia" w:ascii="仿宋_GB2312" w:hAnsi="瀹嬩綋" w:eastAsia="仿宋_GB2312" w:cs="仿宋_GB2312"/>
          <w:color w:val="4E4342"/>
          <w:kern w:val="0"/>
          <w:sz w:val="28"/>
          <w:szCs w:val="28"/>
          <w:shd w:val="clear" w:color="auto" w:fill="FFFFFF"/>
        </w:rPr>
        <w:t>10</w:t>
      </w:r>
      <w:r>
        <w:rPr>
          <w:rFonts w:hint="eastAsia" w:ascii="仿宋_GB2312" w:hAnsi="瀹嬩綋" w:eastAsia="仿宋_GB2312" w:cs="仿宋_GB2312"/>
          <w:color w:val="4E4342"/>
          <w:kern w:val="0"/>
          <w:sz w:val="28"/>
          <w:szCs w:val="28"/>
          <w:u w:val="none" w:color="46CD7E"/>
          <w:shd w:val="clear" w:color="auto" w:fill="FFFFFF"/>
          <w:lang w:eastAsia="zh-CN"/>
        </w:rPr>
        <w:t>.</w:t>
      </w:r>
      <w:r>
        <w:rPr>
          <w:rFonts w:hint="eastAsia" w:ascii="仿宋_GB2312" w:hAnsi="瀹嬩綋" w:eastAsia="仿宋_GB2312" w:cs="仿宋_GB2312"/>
          <w:color w:val="4E4342"/>
          <w:kern w:val="0"/>
          <w:sz w:val="28"/>
          <w:szCs w:val="28"/>
          <w:shd w:val="clear" w:color="auto" w:fill="FFFFFF"/>
        </w:rPr>
        <w:t>承办乡镇党委、政府及上级财政部门交办的其他事项。</w:t>
      </w:r>
    </w:p>
    <w:p>
      <w:pPr>
        <w:spacing w:line="600" w:lineRule="exact"/>
        <w:ind w:firstLine="640" w:firstLineChars="200"/>
        <w:rPr>
          <w:rFonts w:ascii="仿宋" w:hAnsi="仿宋" w:eastAsia="仿宋"/>
          <w:bCs/>
          <w:sz w:val="32"/>
          <w:szCs w:val="32"/>
        </w:rPr>
      </w:pPr>
      <w:r>
        <w:rPr>
          <w:rFonts w:hint="eastAsia" w:ascii="仿宋" w:hAnsi="仿宋" w:eastAsia="仿宋"/>
          <w:bCs/>
          <w:sz w:val="32"/>
          <w:szCs w:val="32"/>
        </w:rPr>
        <w:t>（二）</w:t>
      </w:r>
      <w:r>
        <w:rPr>
          <w:rFonts w:ascii="仿宋" w:hAnsi="仿宋" w:eastAsia="仿宋"/>
          <w:bCs/>
          <w:sz w:val="32"/>
          <w:szCs w:val="32"/>
        </w:rPr>
        <w:t>20</w:t>
      </w:r>
      <w:r>
        <w:rPr>
          <w:rFonts w:hint="eastAsia" w:ascii="仿宋" w:hAnsi="仿宋" w:eastAsia="仿宋"/>
          <w:bCs/>
          <w:sz w:val="32"/>
          <w:szCs w:val="32"/>
        </w:rPr>
        <w:t>21年重点工作完成情况。</w:t>
      </w:r>
      <w:bookmarkEnd w:id="22"/>
      <w:bookmarkEnd w:id="23"/>
    </w:p>
    <w:p>
      <w:pPr>
        <w:spacing w:line="600" w:lineRule="exact"/>
        <w:ind w:firstLine="600" w:firstLineChars="200"/>
        <w:rPr>
          <w:rFonts w:ascii="仿宋_GB2312" w:hAnsi="Arial" w:eastAsia="仿宋_GB2312" w:cs="Arial"/>
          <w:color w:val="000000"/>
          <w:sz w:val="30"/>
          <w:szCs w:val="30"/>
        </w:rPr>
      </w:pPr>
      <w:r>
        <w:rPr>
          <w:rFonts w:hint="eastAsia" w:ascii="仿宋_GB2312" w:hAnsi="Arial" w:eastAsia="仿宋_GB2312" w:cs="Arial"/>
          <w:color w:val="000000"/>
          <w:sz w:val="30"/>
          <w:szCs w:val="30"/>
        </w:rPr>
        <w:t>2021年，泥溪镇党委、政府在县委、县政府的领导下，以党的十九大精神为指导，迎接党的二十大顺利到来，坚持做好巩固脱贫攻坚和乡村振兴有效衔接和党风廉政建设</w:t>
      </w:r>
      <w:r>
        <w:rPr>
          <w:rFonts w:hint="eastAsia" w:ascii="仿宋_GB2312" w:hAnsi="瀹嬩綋" w:eastAsia="仿宋_GB2312" w:cs="仿宋_GB2312"/>
          <w:color w:val="4E4342"/>
          <w:kern w:val="0"/>
          <w:sz w:val="28"/>
          <w:szCs w:val="28"/>
          <w:shd w:val="clear" w:color="auto" w:fill="FFFFFF"/>
        </w:rPr>
        <w:t>相关工作</w:t>
      </w:r>
      <w:r>
        <w:rPr>
          <w:rFonts w:hint="eastAsia" w:ascii="仿宋_GB2312" w:hAnsi="Arial" w:eastAsia="仿宋_GB2312" w:cs="Arial"/>
          <w:color w:val="000000"/>
          <w:sz w:val="30"/>
          <w:szCs w:val="30"/>
        </w:rPr>
        <w:t>，严格预算执行。为实现我镇乡村振兴战略产业发展打下坚实基础。</w:t>
      </w:r>
    </w:p>
    <w:p>
      <w:pPr>
        <w:spacing w:line="600" w:lineRule="exact"/>
        <w:ind w:firstLine="600" w:firstLineChars="200"/>
        <w:rPr>
          <w:rFonts w:ascii="仿宋" w:hAnsi="仿宋" w:eastAsia="仿宋"/>
          <w:bCs/>
          <w:sz w:val="32"/>
          <w:szCs w:val="32"/>
        </w:rPr>
      </w:pPr>
      <w:r>
        <w:rPr>
          <w:rFonts w:hint="eastAsia" w:ascii="仿宋_GB2312" w:hAnsi="Arial" w:eastAsia="仿宋_GB2312" w:cs="Arial"/>
          <w:color w:val="000000"/>
          <w:sz w:val="30"/>
          <w:szCs w:val="30"/>
        </w:rPr>
        <w:t>全镇一个社区、六个村完成了村道路硬化、加宽、农村安全饮水项目，持续巩固了153户、563人的精准贫困户的易地扶贫搬迁产业增收任务和启动村集体经济产业发展项目。为增加农民收入，大力发展产业，建成了六个村的茶园产业园和三个村的中药材基地、一个村核桃园基地，四个村猪、牛、羊、兔养殖基地，涌现不少种、养殖大户，为实现我镇农村持续稳定脱贫打下坚实基础，继续努力发展产业振兴任务。</w:t>
      </w:r>
    </w:p>
    <w:p>
      <w:pPr>
        <w:pStyle w:val="14"/>
        <w:rPr>
          <w:rStyle w:val="30"/>
          <w:b w:val="0"/>
          <w:bCs w:val="0"/>
        </w:rPr>
      </w:pPr>
      <w:bookmarkStart w:id="24" w:name="_Toc15377200"/>
      <w:bookmarkStart w:id="25" w:name="_Toc15396601"/>
      <w:bookmarkStart w:id="26" w:name="_Toc30469"/>
      <w:r>
        <w:rPr>
          <w:rFonts w:hint="eastAsia" w:ascii="黑体" w:eastAsia="黑体"/>
          <w:b w:val="0"/>
        </w:rPr>
        <w:t>二、</w:t>
      </w:r>
      <w:r>
        <w:rPr>
          <w:rFonts w:hint="eastAsia" w:ascii="黑体" w:hAnsi="黑体" w:eastAsia="黑体"/>
          <w:b w:val="0"/>
        </w:rPr>
        <w:t>机</w:t>
      </w:r>
      <w:r>
        <w:rPr>
          <w:rStyle w:val="30"/>
          <w:rFonts w:hint="eastAsia" w:ascii="黑体" w:hAnsi="黑体" w:eastAsia="黑体"/>
          <w:b w:val="0"/>
          <w:bCs w:val="0"/>
        </w:rPr>
        <w:t>构设置</w:t>
      </w:r>
      <w:bookmarkEnd w:id="24"/>
      <w:bookmarkEnd w:id="25"/>
      <w:bookmarkEnd w:id="26"/>
    </w:p>
    <w:p>
      <w:pPr>
        <w:ind w:firstLine="800" w:firstLineChars="250"/>
        <w:rPr>
          <w:rFonts w:ascii="仿宋" w:hAnsi="仿宋" w:eastAsia="仿宋"/>
          <w:sz w:val="32"/>
          <w:szCs w:val="32"/>
        </w:rPr>
      </w:pPr>
      <w:r>
        <w:rPr>
          <w:rFonts w:hint="eastAsia" w:ascii="仿宋" w:hAnsi="仿宋" w:eastAsia="仿宋"/>
          <w:sz w:val="32"/>
          <w:szCs w:val="32"/>
        </w:rPr>
        <w:t>泥溪镇下属二级单位13个，其中行政单位5个，参照公务员法管理的事业单位</w:t>
      </w:r>
      <w:r>
        <w:rPr>
          <w:rFonts w:hint="eastAsia" w:ascii="仿宋" w:hAnsi="仿宋" w:eastAsia="仿宋"/>
          <w:bCs/>
          <w:sz w:val="32"/>
          <w:szCs w:val="32"/>
        </w:rPr>
        <w:t>0</w:t>
      </w:r>
      <w:r>
        <w:rPr>
          <w:rFonts w:hint="eastAsia" w:ascii="仿宋" w:hAnsi="仿宋" w:eastAsia="仿宋"/>
          <w:sz w:val="32"/>
          <w:szCs w:val="32"/>
        </w:rPr>
        <w:t>个，其他事业单位3个。</w:t>
      </w:r>
    </w:p>
    <w:p>
      <w:pPr>
        <w:pStyle w:val="3"/>
        <w:adjustRightInd w:val="0"/>
        <w:snapToGrid w:val="0"/>
        <w:spacing w:before="93" w:line="600" w:lineRule="exact"/>
        <w:ind w:firstLine="672" w:firstLineChars="210"/>
        <w:rPr>
          <w:rFonts w:ascii="仿宋" w:hAnsi="仿宋" w:eastAsia="仿宋"/>
          <w:sz w:val="32"/>
          <w:szCs w:val="32"/>
        </w:rPr>
      </w:pPr>
      <w:r>
        <w:rPr>
          <w:rFonts w:hint="eastAsia" w:ascii="仿宋" w:hAnsi="仿宋" w:eastAsia="仿宋"/>
          <w:sz w:val="32"/>
          <w:szCs w:val="32"/>
          <w:u w:val="thick" w:color="909090"/>
          <w:shd w:val="clear" w:fill="DDDDDD"/>
        </w:rPr>
        <w:t>纳入泥溪镇2021年度部门决算编制范围的二级预算单位包括：</w:t>
      </w:r>
    </w:p>
    <w:p>
      <w:pPr>
        <w:pStyle w:val="3"/>
        <w:numPr>
          <w:ilvl w:val="0"/>
          <w:numId w:val="1"/>
        </w:numPr>
        <w:adjustRightInd w:val="0"/>
        <w:snapToGrid w:val="0"/>
        <w:spacing w:before="93" w:line="600" w:lineRule="exact"/>
        <w:outlineLvl w:val="2"/>
        <w:rPr>
          <w:rFonts w:ascii="仿宋" w:hAnsi="仿宋" w:eastAsia="仿宋"/>
          <w:color w:val="000000"/>
          <w:sz w:val="32"/>
          <w:szCs w:val="32"/>
        </w:rPr>
      </w:pPr>
      <w:bookmarkStart w:id="27" w:name="_Toc15378449"/>
      <w:bookmarkStart w:id="28" w:name="_Toc15377433"/>
      <w:bookmarkStart w:id="29" w:name="_Toc15377202"/>
      <w:bookmarkStart w:id="30" w:name="_Toc15306276"/>
      <w:r>
        <w:rPr>
          <w:rFonts w:hint="eastAsia"/>
          <w:color w:val="000000"/>
          <w:sz w:val="32"/>
          <w:szCs w:val="32"/>
        </w:rPr>
        <w:t>泥溪初级中学</w:t>
      </w:r>
      <w:r>
        <w:t>。</w:t>
      </w:r>
    </w:p>
    <w:p>
      <w:pPr>
        <w:pStyle w:val="3"/>
        <w:numPr>
          <w:ilvl w:val="0"/>
          <w:numId w:val="1"/>
        </w:numPr>
        <w:adjustRightInd w:val="0"/>
        <w:snapToGrid w:val="0"/>
        <w:spacing w:before="93" w:line="600" w:lineRule="exact"/>
        <w:outlineLvl w:val="2"/>
        <w:rPr>
          <w:rFonts w:ascii="仿宋" w:hAnsi="仿宋" w:eastAsia="仿宋"/>
          <w:color w:val="000000"/>
          <w:sz w:val="32"/>
          <w:szCs w:val="32"/>
        </w:rPr>
      </w:pPr>
      <w:r>
        <w:rPr>
          <w:rFonts w:hint="eastAsia"/>
          <w:color w:val="000000"/>
          <w:sz w:val="32"/>
          <w:szCs w:val="32"/>
        </w:rPr>
        <w:t>泥溪镇中心小学校</w:t>
      </w:r>
      <w:r>
        <w:t>。</w:t>
      </w:r>
    </w:p>
    <w:p>
      <w:pPr>
        <w:pStyle w:val="3"/>
        <w:numPr>
          <w:ilvl w:val="0"/>
          <w:numId w:val="1"/>
        </w:numPr>
        <w:adjustRightInd w:val="0"/>
        <w:snapToGrid w:val="0"/>
        <w:spacing w:before="93" w:line="600" w:lineRule="exact"/>
        <w:outlineLvl w:val="2"/>
        <w:rPr>
          <w:rFonts w:ascii="仿宋" w:hAnsi="仿宋" w:eastAsia="仿宋"/>
          <w:color w:val="000000"/>
          <w:sz w:val="32"/>
          <w:szCs w:val="32"/>
        </w:rPr>
      </w:pPr>
      <w:r>
        <w:rPr>
          <w:rFonts w:hint="eastAsia"/>
          <w:color w:val="000000"/>
          <w:sz w:val="32"/>
          <w:szCs w:val="32"/>
        </w:rPr>
        <w:t>泥溪镇卫生院</w:t>
      </w:r>
      <w:bookmarkEnd w:id="27"/>
      <w:bookmarkEnd w:id="28"/>
      <w:bookmarkEnd w:id="29"/>
      <w:bookmarkEnd w:id="30"/>
      <w:r>
        <w:rPr>
          <w:rFonts w:hint="eastAsia"/>
          <w:color w:val="000000"/>
          <w:sz w:val="32"/>
          <w:szCs w:val="32"/>
        </w:rPr>
        <w:t>。</w:t>
      </w:r>
    </w:p>
    <w:p>
      <w:pPr>
        <w:widowControl/>
        <w:jc w:val="left"/>
        <w:rPr>
          <w:rFonts w:ascii="仿宋" w:hAnsi="仿宋" w:eastAsia="仿宋"/>
          <w:kern w:val="0"/>
          <w:sz w:val="32"/>
          <w:szCs w:val="32"/>
        </w:rPr>
      </w:pPr>
      <w:r>
        <w:br w:type="page"/>
      </w:r>
    </w:p>
    <w:p>
      <w:pPr>
        <w:pStyle w:val="13"/>
        <w:ind w:right="440"/>
        <w:jc w:val="center"/>
        <w:rPr>
          <w:rStyle w:val="29"/>
          <w:rFonts w:ascii="黑体" w:hAnsi="黑体" w:eastAsia="黑体"/>
          <w:b w:val="0"/>
          <w:bCs/>
        </w:rPr>
      </w:pPr>
      <w:bookmarkStart w:id="31" w:name="_Toc15377204"/>
      <w:bookmarkStart w:id="32" w:name="_Toc15396602"/>
      <w:bookmarkStart w:id="33" w:name="_Toc26897"/>
      <w:r>
        <w:rPr>
          <w:rFonts w:hint="eastAsia" w:ascii="黑体" w:hAnsi="黑体" w:eastAsia="黑体"/>
          <w:b w:val="0"/>
        </w:rPr>
        <w:t>第二部分 2021年度</w:t>
      </w:r>
      <w:r>
        <w:rPr>
          <w:rStyle w:val="29"/>
          <w:rFonts w:hint="eastAsia" w:ascii="黑体" w:hAnsi="黑体" w:eastAsia="黑体"/>
          <w:b w:val="0"/>
          <w:bCs/>
        </w:rPr>
        <w:t>部门决算情况说明</w:t>
      </w:r>
      <w:bookmarkEnd w:id="31"/>
      <w:bookmarkEnd w:id="32"/>
      <w:bookmarkEnd w:id="33"/>
    </w:p>
    <w:p/>
    <w:p>
      <w:pPr>
        <w:pStyle w:val="28"/>
        <w:numPr>
          <w:ilvl w:val="0"/>
          <w:numId w:val="2"/>
        </w:numPr>
        <w:spacing w:line="600" w:lineRule="exact"/>
        <w:ind w:firstLineChars="0"/>
        <w:outlineLvl w:val="1"/>
        <w:rPr>
          <w:rStyle w:val="30"/>
          <w:rFonts w:ascii="黑体" w:hAnsi="黑体" w:eastAsia="黑体"/>
          <w:b w:val="0"/>
        </w:rPr>
      </w:pPr>
      <w:bookmarkStart w:id="34" w:name="_Toc10959"/>
      <w:bookmarkStart w:id="35" w:name="_Toc15396603"/>
      <w:bookmarkStart w:id="36" w:name="_Toc15377205"/>
      <w:r>
        <w:rPr>
          <w:rFonts w:hint="eastAsia" w:ascii="黑体" w:hAnsi="黑体" w:eastAsia="黑体"/>
          <w:sz w:val="32"/>
          <w:szCs w:val="32"/>
        </w:rPr>
        <w:t>收</w:t>
      </w:r>
      <w:r>
        <w:rPr>
          <w:rStyle w:val="30"/>
          <w:rFonts w:hint="eastAsia" w:ascii="黑体" w:hAnsi="黑体" w:eastAsia="黑体"/>
          <w:b w:val="0"/>
        </w:rPr>
        <w:t>入支出</w:t>
      </w:r>
      <w:r>
        <w:rPr>
          <w:rFonts w:hint="eastAsia" w:ascii="黑体" w:hAnsi="黑体" w:eastAsia="黑体"/>
          <w:sz w:val="32"/>
          <w:szCs w:val="32"/>
        </w:rPr>
        <w:t>决算总体情况说明</w:t>
      </w:r>
      <w:bookmarkEnd w:id="34"/>
      <w:bookmarkEnd w:id="35"/>
      <w:bookmarkEnd w:id="36"/>
    </w:p>
    <w:p>
      <w:pPr>
        <w:spacing w:line="600" w:lineRule="exact"/>
        <w:ind w:firstLine="640" w:firstLineChars="200"/>
        <w:rPr>
          <w:rFonts w:ascii="仿宋" w:hAnsi="仿宋" w:eastAsia="仿宋"/>
          <w:sz w:val="32"/>
          <w:szCs w:val="32"/>
        </w:rPr>
      </w:pPr>
      <w:r>
        <w:rPr>
          <w:rFonts w:hint="eastAsia" w:ascii="仿宋" w:hAnsi="仿宋" w:eastAsia="仿宋"/>
          <w:sz w:val="32"/>
          <w:szCs w:val="32"/>
        </w:rPr>
        <w:t>2021年度收、支总计3582.74万元。与2020年相比，收、支总计各增加385.21万元，增长12</w:t>
      </w:r>
      <w:r>
        <w:rPr>
          <w:rFonts w:ascii="仿宋" w:hAnsi="仿宋" w:eastAsia="仿宋"/>
          <w:sz w:val="32"/>
          <w:szCs w:val="32"/>
        </w:rPr>
        <w:t>%</w:t>
      </w:r>
      <w:r>
        <w:rPr>
          <w:rFonts w:hint="eastAsia" w:ascii="仿宋" w:hAnsi="仿宋" w:eastAsia="仿宋"/>
          <w:sz w:val="32"/>
          <w:szCs w:val="32"/>
        </w:rPr>
        <w:t>。主要变动原因是</w:t>
      </w:r>
      <w:r>
        <w:rPr>
          <w:rFonts w:hint="eastAsia" w:ascii="仿宋" w:hAnsi="仿宋" w:eastAsia="仿宋"/>
          <w:color w:val="000000"/>
          <w:sz w:val="32"/>
          <w:szCs w:val="32"/>
        </w:rPr>
        <w:t>脱贫攻坚工程竣工结算和政府性基金增加。</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（图</w:t>
      </w:r>
      <w:r>
        <w:rPr>
          <w:rFonts w:ascii="仿宋" w:hAnsi="仿宋" w:eastAsia="仿宋"/>
          <w:sz w:val="32"/>
          <w:szCs w:val="32"/>
        </w:rPr>
        <w:t>1</w:t>
      </w:r>
      <w:r>
        <w:rPr>
          <w:rFonts w:hint="eastAsia" w:ascii="仿宋" w:hAnsi="仿宋" w:eastAsia="仿宋"/>
          <w:sz w:val="32"/>
          <w:szCs w:val="32"/>
        </w:rPr>
        <w:t>：收、支决算总计变动情况图）（柱状图）</w:t>
      </w:r>
    </w:p>
    <w:p>
      <w:pPr>
        <w:ind w:firstLine="420" w:firstLineChars="200"/>
        <w:jc w:val="left"/>
        <w:rPr>
          <w:rFonts w:ascii="仿宋_GB2312" w:eastAsia="仿宋_GB2312"/>
          <w:sz w:val="32"/>
          <w:szCs w:val="32"/>
        </w:rPr>
      </w:pPr>
      <w:r>
        <w:drawing>
          <wp:inline distT="0" distB="0" distL="114300" distR="114300">
            <wp:extent cx="4572000" cy="2743200"/>
            <wp:effectExtent l="4445" t="4445" r="14605" b="14605"/>
            <wp:docPr id="1177" name="_x0000_i380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pStyle w:val="28"/>
        <w:numPr>
          <w:ilvl w:val="0"/>
          <w:numId w:val="2"/>
        </w:numPr>
        <w:spacing w:line="600" w:lineRule="exact"/>
        <w:ind w:firstLineChars="0"/>
        <w:outlineLvl w:val="1"/>
        <w:rPr>
          <w:rStyle w:val="30"/>
          <w:rFonts w:ascii="黑体" w:hAnsi="黑体" w:eastAsia="黑体"/>
          <w:b w:val="0"/>
        </w:rPr>
      </w:pPr>
      <w:bookmarkStart w:id="37" w:name="_Toc15377206"/>
      <w:bookmarkStart w:id="38" w:name="_Toc17057"/>
      <w:bookmarkStart w:id="39" w:name="_Toc15396604"/>
      <w:r>
        <w:rPr>
          <w:rFonts w:hint="eastAsia" w:ascii="黑体" w:hAnsi="黑体" w:eastAsia="黑体"/>
          <w:sz w:val="32"/>
          <w:szCs w:val="32"/>
        </w:rPr>
        <w:t>收</w:t>
      </w:r>
      <w:r>
        <w:rPr>
          <w:rStyle w:val="30"/>
          <w:rFonts w:hint="eastAsia" w:ascii="黑体" w:hAnsi="黑体" w:eastAsia="黑体"/>
          <w:b w:val="0"/>
        </w:rPr>
        <w:t>入决算情况说明</w:t>
      </w:r>
      <w:bookmarkEnd w:id="37"/>
      <w:bookmarkEnd w:id="38"/>
      <w:bookmarkEnd w:id="39"/>
    </w:p>
    <w:p>
      <w:pPr>
        <w:spacing w:line="600" w:lineRule="exact"/>
        <w:ind w:firstLine="640" w:firstLineChars="200"/>
        <w:outlineLvl w:val="1"/>
        <w:rPr>
          <w:rFonts w:ascii="仿宋" w:hAnsi="仿宋" w:eastAsia="仿宋"/>
          <w:sz w:val="32"/>
          <w:szCs w:val="32"/>
        </w:rPr>
      </w:pPr>
      <w:bookmarkStart w:id="40" w:name="_Toc13816"/>
      <w:r>
        <w:rPr>
          <w:rFonts w:ascii="仿宋" w:hAnsi="仿宋" w:eastAsia="仿宋"/>
          <w:sz w:val="32"/>
          <w:szCs w:val="32"/>
        </w:rPr>
        <w:t>20</w:t>
      </w:r>
      <w:r>
        <w:rPr>
          <w:rFonts w:hint="eastAsia" w:ascii="仿宋" w:hAnsi="仿宋" w:eastAsia="仿宋"/>
          <w:sz w:val="32"/>
          <w:szCs w:val="32"/>
        </w:rPr>
        <w:t>21年本年收入合计3582.74万元，其中：一般公共预算财政拨款收入3367.23万元，占94</w:t>
      </w:r>
      <w:r>
        <w:rPr>
          <w:rFonts w:ascii="仿宋" w:hAnsi="仿宋" w:eastAsia="仿宋"/>
          <w:sz w:val="32"/>
          <w:szCs w:val="32"/>
        </w:rPr>
        <w:t>%</w:t>
      </w:r>
      <w:r>
        <w:rPr>
          <w:rFonts w:hint="eastAsia" w:ascii="仿宋" w:hAnsi="仿宋" w:eastAsia="仿宋"/>
          <w:sz w:val="32"/>
          <w:szCs w:val="32"/>
        </w:rPr>
        <w:t>；政府性基金预算财政拨款收入50万元，占1.4</w:t>
      </w:r>
      <w:r>
        <w:rPr>
          <w:rFonts w:ascii="仿宋" w:hAnsi="仿宋" w:eastAsia="仿宋"/>
          <w:sz w:val="32"/>
          <w:szCs w:val="32"/>
        </w:rPr>
        <w:t>%</w:t>
      </w:r>
      <w:r>
        <w:rPr>
          <w:rFonts w:hint="eastAsia" w:ascii="仿宋" w:hAnsi="仿宋" w:eastAsia="仿宋"/>
          <w:sz w:val="32"/>
          <w:szCs w:val="32"/>
        </w:rPr>
        <w:t>；国有资本经营预算财政拨款收入0万元，占0</w:t>
      </w:r>
      <w:r>
        <w:rPr>
          <w:rFonts w:ascii="仿宋" w:hAnsi="仿宋" w:eastAsia="仿宋"/>
          <w:sz w:val="32"/>
          <w:szCs w:val="32"/>
        </w:rPr>
        <w:t>%</w:t>
      </w:r>
      <w:r>
        <w:rPr>
          <w:rFonts w:hint="eastAsia" w:ascii="仿宋" w:hAnsi="仿宋" w:eastAsia="仿宋"/>
          <w:sz w:val="32"/>
          <w:szCs w:val="32"/>
        </w:rPr>
        <w:t>；上级补助收入0万元，占0</w:t>
      </w:r>
      <w:r>
        <w:rPr>
          <w:rFonts w:ascii="仿宋" w:hAnsi="仿宋" w:eastAsia="仿宋"/>
          <w:sz w:val="32"/>
          <w:szCs w:val="32"/>
        </w:rPr>
        <w:t>%</w:t>
      </w:r>
      <w:r>
        <w:rPr>
          <w:rFonts w:hint="eastAsia" w:ascii="仿宋" w:hAnsi="仿宋" w:eastAsia="仿宋"/>
          <w:sz w:val="32"/>
          <w:szCs w:val="32"/>
        </w:rPr>
        <w:t>；事业收入165.52万元，占4.6</w:t>
      </w:r>
      <w:r>
        <w:rPr>
          <w:rFonts w:ascii="仿宋" w:hAnsi="仿宋" w:eastAsia="仿宋"/>
          <w:sz w:val="32"/>
          <w:szCs w:val="32"/>
        </w:rPr>
        <w:t>%</w:t>
      </w:r>
      <w:r>
        <w:rPr>
          <w:rFonts w:hint="eastAsia" w:ascii="仿宋" w:hAnsi="仿宋" w:eastAsia="仿宋"/>
          <w:sz w:val="32"/>
          <w:szCs w:val="32"/>
        </w:rPr>
        <w:t>；经营收入0万元，占比0</w:t>
      </w:r>
      <w:r>
        <w:rPr>
          <w:rFonts w:ascii="仿宋" w:hAnsi="仿宋" w:eastAsia="仿宋"/>
          <w:sz w:val="32"/>
          <w:szCs w:val="32"/>
        </w:rPr>
        <w:t>%</w:t>
      </w:r>
      <w:r>
        <w:rPr>
          <w:rFonts w:hint="eastAsia" w:ascii="仿宋" w:hAnsi="仿宋" w:eastAsia="仿宋"/>
          <w:sz w:val="32"/>
          <w:szCs w:val="32"/>
        </w:rPr>
        <w:t>；附属单位上缴收入0万元，占0</w:t>
      </w:r>
      <w:r>
        <w:rPr>
          <w:rFonts w:ascii="仿宋" w:hAnsi="仿宋" w:eastAsia="仿宋"/>
          <w:sz w:val="32"/>
          <w:szCs w:val="32"/>
        </w:rPr>
        <w:t>%</w:t>
      </w:r>
      <w:r>
        <w:rPr>
          <w:rFonts w:hint="eastAsia" w:ascii="仿宋" w:hAnsi="仿宋" w:eastAsia="仿宋"/>
          <w:sz w:val="32"/>
          <w:szCs w:val="32"/>
        </w:rPr>
        <w:t>；其他收入0万元，占0</w:t>
      </w:r>
      <w:r>
        <w:rPr>
          <w:rFonts w:ascii="仿宋" w:hAnsi="仿宋" w:eastAsia="仿宋"/>
          <w:sz w:val="32"/>
          <w:szCs w:val="32"/>
        </w:rPr>
        <w:t>%</w:t>
      </w:r>
      <w:r>
        <w:rPr>
          <w:rFonts w:hint="eastAsia" w:ascii="仿宋" w:hAnsi="仿宋" w:eastAsia="仿宋"/>
          <w:sz w:val="32"/>
          <w:szCs w:val="32"/>
        </w:rPr>
        <w:t>。</w:t>
      </w:r>
      <w:bookmarkEnd w:id="40"/>
    </w:p>
    <w:p>
      <w:pPr>
        <w:spacing w:line="600" w:lineRule="exact"/>
        <w:ind w:firstLine="640" w:firstLineChars="200"/>
        <w:rPr>
          <w:rFonts w:ascii="仿宋" w:hAnsi="仿宋" w:eastAsia="仿宋"/>
          <w:sz w:val="32"/>
          <w:szCs w:val="32"/>
        </w:rPr>
      </w:pPr>
    </w:p>
    <w:p>
      <w:pPr>
        <w:spacing w:line="600" w:lineRule="exact"/>
        <w:ind w:firstLine="640" w:firstLineChars="200"/>
        <w:rPr>
          <w:rFonts w:ascii="仿宋" w:hAnsi="仿宋" w:eastAsia="仿宋"/>
          <w:sz w:val="32"/>
          <w:szCs w:val="32"/>
        </w:rPr>
      </w:pPr>
      <w:r>
        <w:rPr>
          <w:rFonts w:hint="eastAsia" w:ascii="仿宋" w:hAnsi="仿宋" w:eastAsia="仿宋"/>
          <w:sz w:val="32"/>
          <w:szCs w:val="32"/>
        </w:rPr>
        <w:t>（图2：收入决算结构图）（饼状图）</w:t>
      </w:r>
    </w:p>
    <w:p>
      <w:pPr>
        <w:ind w:firstLine="420" w:firstLineChars="200"/>
        <w:rPr>
          <w:rFonts w:ascii="仿宋_GB2312" w:eastAsia="仿宋_GB2312"/>
          <w:sz w:val="32"/>
          <w:szCs w:val="32"/>
        </w:rPr>
      </w:pPr>
      <w:r>
        <w:drawing>
          <wp:inline distT="0" distB="0" distL="114300" distR="114300">
            <wp:extent cx="4572000" cy="2512695"/>
            <wp:effectExtent l="4445" t="4445" r="14605" b="16510"/>
            <wp:docPr id="1178" name="_x0000_i380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pStyle w:val="28"/>
        <w:numPr>
          <w:ilvl w:val="0"/>
          <w:numId w:val="2"/>
        </w:numPr>
        <w:spacing w:line="600" w:lineRule="exact"/>
        <w:ind w:firstLineChars="0"/>
        <w:outlineLvl w:val="1"/>
        <w:rPr>
          <w:rStyle w:val="30"/>
          <w:rFonts w:ascii="黑体" w:hAnsi="黑体" w:eastAsia="黑体"/>
          <w:b w:val="0"/>
        </w:rPr>
      </w:pPr>
      <w:bookmarkStart w:id="41" w:name="_Toc15396605"/>
      <w:bookmarkStart w:id="42" w:name="_Toc15377207"/>
      <w:bookmarkStart w:id="43" w:name="_Toc30140"/>
      <w:r>
        <w:rPr>
          <w:rFonts w:hint="eastAsia" w:ascii="黑体" w:hAnsi="黑体" w:eastAsia="黑体"/>
          <w:sz w:val="32"/>
          <w:szCs w:val="32"/>
        </w:rPr>
        <w:t>支</w:t>
      </w:r>
      <w:r>
        <w:rPr>
          <w:rStyle w:val="30"/>
          <w:rFonts w:hint="eastAsia" w:ascii="黑体" w:hAnsi="黑体" w:eastAsia="黑体"/>
          <w:b w:val="0"/>
        </w:rPr>
        <w:t>出</w:t>
      </w:r>
      <w:r>
        <w:rPr>
          <w:rFonts w:hint="eastAsia" w:ascii="黑体" w:hAnsi="黑体" w:eastAsia="黑体"/>
          <w:sz w:val="32"/>
          <w:szCs w:val="32"/>
        </w:rPr>
        <w:t>决算情况说明</w:t>
      </w:r>
      <w:bookmarkEnd w:id="41"/>
      <w:bookmarkEnd w:id="42"/>
      <w:bookmarkEnd w:id="43"/>
    </w:p>
    <w:p>
      <w:pPr>
        <w:spacing w:line="600" w:lineRule="exact"/>
        <w:ind w:firstLine="640" w:firstLineChars="200"/>
        <w:outlineLvl w:val="1"/>
        <w:rPr>
          <w:rFonts w:ascii="仿宋" w:hAnsi="仿宋" w:eastAsia="仿宋"/>
          <w:sz w:val="32"/>
          <w:szCs w:val="32"/>
        </w:rPr>
      </w:pPr>
      <w:bookmarkStart w:id="44" w:name="_Toc19076"/>
      <w:r>
        <w:rPr>
          <w:rFonts w:ascii="仿宋" w:hAnsi="仿宋" w:eastAsia="仿宋"/>
          <w:sz w:val="32"/>
          <w:szCs w:val="32"/>
        </w:rPr>
        <w:t>20</w:t>
      </w:r>
      <w:r>
        <w:rPr>
          <w:rFonts w:hint="eastAsia" w:ascii="仿宋" w:hAnsi="仿宋" w:eastAsia="仿宋"/>
          <w:sz w:val="32"/>
          <w:szCs w:val="32"/>
        </w:rPr>
        <w:t>21年本年支出合计3582.74万元，其中：基本支出2650.38万元，占74</w:t>
      </w:r>
      <w:r>
        <w:rPr>
          <w:rFonts w:ascii="仿宋" w:hAnsi="仿宋" w:eastAsia="仿宋"/>
          <w:sz w:val="32"/>
          <w:szCs w:val="32"/>
        </w:rPr>
        <w:t>%</w:t>
      </w:r>
      <w:r>
        <w:rPr>
          <w:rFonts w:hint="eastAsia" w:ascii="仿宋" w:hAnsi="仿宋" w:eastAsia="仿宋"/>
          <w:sz w:val="32"/>
          <w:szCs w:val="32"/>
        </w:rPr>
        <w:t>；项目支出932.36万元，占26</w:t>
      </w:r>
      <w:r>
        <w:rPr>
          <w:rFonts w:ascii="仿宋" w:hAnsi="仿宋" w:eastAsia="仿宋"/>
          <w:sz w:val="32"/>
          <w:szCs w:val="32"/>
        </w:rPr>
        <w:t>%</w:t>
      </w:r>
      <w:r>
        <w:rPr>
          <w:rFonts w:hint="eastAsia" w:ascii="仿宋" w:hAnsi="仿宋" w:eastAsia="仿宋"/>
          <w:sz w:val="32"/>
          <w:szCs w:val="32"/>
        </w:rPr>
        <w:t>；上缴上级支出0万元，占0</w:t>
      </w:r>
      <w:r>
        <w:rPr>
          <w:rFonts w:ascii="仿宋" w:hAnsi="仿宋" w:eastAsia="仿宋"/>
          <w:sz w:val="32"/>
          <w:szCs w:val="32"/>
        </w:rPr>
        <w:t>%</w:t>
      </w:r>
      <w:r>
        <w:rPr>
          <w:rFonts w:hint="eastAsia" w:ascii="仿宋" w:hAnsi="仿宋" w:eastAsia="仿宋"/>
          <w:sz w:val="32"/>
          <w:szCs w:val="32"/>
        </w:rPr>
        <w:t>；经营支出0万元，占0</w:t>
      </w:r>
      <w:r>
        <w:rPr>
          <w:rFonts w:ascii="仿宋" w:hAnsi="仿宋" w:eastAsia="仿宋"/>
          <w:sz w:val="32"/>
          <w:szCs w:val="32"/>
        </w:rPr>
        <w:t>%</w:t>
      </w:r>
      <w:r>
        <w:rPr>
          <w:rFonts w:hint="eastAsia" w:ascii="仿宋" w:hAnsi="仿宋" w:eastAsia="仿宋"/>
          <w:sz w:val="32"/>
          <w:szCs w:val="32"/>
        </w:rPr>
        <w:t>；对附属单位补助支出0万元，占0</w:t>
      </w:r>
      <w:r>
        <w:rPr>
          <w:rFonts w:ascii="仿宋" w:hAnsi="仿宋" w:eastAsia="仿宋"/>
          <w:sz w:val="32"/>
          <w:szCs w:val="32"/>
        </w:rPr>
        <w:t>%</w:t>
      </w:r>
      <w:r>
        <w:rPr>
          <w:rFonts w:hint="eastAsia" w:ascii="仿宋" w:hAnsi="仿宋" w:eastAsia="仿宋"/>
          <w:sz w:val="32"/>
          <w:szCs w:val="32"/>
        </w:rPr>
        <w:t>。</w:t>
      </w:r>
      <w:bookmarkEnd w:id="44"/>
    </w:p>
    <w:p>
      <w:pPr>
        <w:spacing w:line="600" w:lineRule="exact"/>
        <w:ind w:firstLine="640" w:firstLineChars="200"/>
        <w:rPr>
          <w:rFonts w:ascii="仿宋" w:hAnsi="仿宋" w:eastAsia="仿宋"/>
          <w:sz w:val="32"/>
          <w:szCs w:val="32"/>
        </w:rPr>
      </w:pPr>
      <w:r>
        <w:rPr>
          <w:rFonts w:hint="eastAsia" w:ascii="仿宋" w:hAnsi="仿宋" w:eastAsia="仿宋"/>
          <w:sz w:val="32"/>
          <w:szCs w:val="32"/>
        </w:rPr>
        <w:t>（图3：支出决算结构图）（饼状图）</w:t>
      </w:r>
    </w:p>
    <w:p>
      <w:pPr>
        <w:ind w:firstLine="420" w:firstLineChars="200"/>
        <w:rPr>
          <w:rFonts w:ascii="仿宋_GB2312" w:eastAsia="仿宋_GB2312"/>
          <w:sz w:val="32"/>
          <w:szCs w:val="32"/>
        </w:rPr>
      </w:pPr>
      <w:r>
        <w:drawing>
          <wp:inline distT="0" distB="0" distL="114300" distR="114300">
            <wp:extent cx="4572000" cy="2308225"/>
            <wp:effectExtent l="4445" t="4445" r="14605" b="11430"/>
            <wp:docPr id="1179" name="_x0000_i380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spacing w:line="600" w:lineRule="exact"/>
        <w:ind w:firstLine="640" w:firstLineChars="200"/>
        <w:outlineLvl w:val="1"/>
        <w:rPr>
          <w:rStyle w:val="30"/>
          <w:rFonts w:ascii="黑体" w:hAnsi="黑体" w:eastAsia="黑体"/>
          <w:b w:val="0"/>
        </w:rPr>
      </w:pPr>
      <w:bookmarkStart w:id="45" w:name="_Toc15377208"/>
      <w:bookmarkStart w:id="46" w:name="_Toc11170"/>
      <w:bookmarkStart w:id="47" w:name="_Toc15396606"/>
      <w:r>
        <w:rPr>
          <w:rFonts w:hint="eastAsia" w:ascii="黑体" w:hAnsi="黑体" w:eastAsia="黑体"/>
          <w:sz w:val="32"/>
          <w:szCs w:val="32"/>
        </w:rPr>
        <w:t>四、财</w:t>
      </w:r>
      <w:r>
        <w:rPr>
          <w:rStyle w:val="30"/>
          <w:rFonts w:hint="eastAsia" w:ascii="黑体" w:hAnsi="黑体" w:eastAsia="黑体"/>
          <w:b w:val="0"/>
        </w:rPr>
        <w:t>政拨款收入支出</w:t>
      </w:r>
      <w:r>
        <w:rPr>
          <w:rFonts w:hint="eastAsia" w:ascii="黑体" w:hAnsi="黑体" w:eastAsia="黑体"/>
          <w:sz w:val="32"/>
          <w:szCs w:val="32"/>
        </w:rPr>
        <w:t>决算总体情况说明</w:t>
      </w:r>
      <w:bookmarkEnd w:id="45"/>
      <w:bookmarkEnd w:id="46"/>
      <w:bookmarkEnd w:id="47"/>
    </w:p>
    <w:p>
      <w:pPr>
        <w:spacing w:line="600" w:lineRule="exact"/>
        <w:ind w:firstLine="64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21年财政拨款收、支总计3417.23万元。与</w:t>
      </w:r>
      <w:r>
        <w:rPr>
          <w:rFonts w:ascii="仿宋" w:hAnsi="仿宋" w:eastAsia="仿宋"/>
          <w:sz w:val="32"/>
          <w:szCs w:val="32"/>
        </w:rPr>
        <w:t>20</w:t>
      </w:r>
      <w:r>
        <w:rPr>
          <w:rFonts w:hint="eastAsia" w:ascii="仿宋" w:hAnsi="仿宋" w:eastAsia="仿宋"/>
          <w:sz w:val="32"/>
          <w:szCs w:val="32"/>
        </w:rPr>
        <w:t>20年相比，财政拨款收、支总计各增加326.41万元，增长10.6</w:t>
      </w:r>
      <w:r>
        <w:rPr>
          <w:rFonts w:ascii="仿宋" w:hAnsi="仿宋" w:eastAsia="仿宋"/>
          <w:sz w:val="32"/>
          <w:szCs w:val="32"/>
        </w:rPr>
        <w:t>%</w:t>
      </w:r>
      <w:r>
        <w:rPr>
          <w:rFonts w:hint="eastAsia" w:ascii="仿宋" w:hAnsi="仿宋" w:eastAsia="仿宋"/>
          <w:sz w:val="32"/>
          <w:szCs w:val="32"/>
        </w:rPr>
        <w:t>。主要变动原因是</w:t>
      </w:r>
      <w:r>
        <w:rPr>
          <w:rFonts w:hint="eastAsia" w:ascii="仿宋" w:hAnsi="仿宋" w:eastAsia="仿宋"/>
          <w:color w:val="000000"/>
          <w:sz w:val="32"/>
          <w:szCs w:val="32"/>
        </w:rPr>
        <w:t>脱贫攻坚工程竣工结算和政府性基金增加。</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（图4：财政拨款收、支决算总计变动情况）（柱状图）</w:t>
      </w:r>
    </w:p>
    <w:p>
      <w:pPr>
        <w:ind w:firstLine="641"/>
        <w:rPr>
          <w:rFonts w:ascii="仿宋" w:hAnsi="仿宋" w:eastAsia="仿宋"/>
          <w:b/>
          <w:sz w:val="32"/>
          <w:szCs w:val="32"/>
        </w:rPr>
      </w:pPr>
      <w:r>
        <w:drawing>
          <wp:inline distT="0" distB="0" distL="114300" distR="114300">
            <wp:extent cx="4572000" cy="2444115"/>
            <wp:effectExtent l="4445" t="4445" r="14605" b="8890"/>
            <wp:docPr id="1180" name="_x0000_i380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spacing w:line="600" w:lineRule="exact"/>
        <w:ind w:firstLine="640" w:firstLineChars="200"/>
        <w:outlineLvl w:val="1"/>
        <w:rPr>
          <w:rStyle w:val="30"/>
          <w:rFonts w:ascii="黑体" w:hAnsi="黑体" w:eastAsia="黑体"/>
          <w:b w:val="0"/>
        </w:rPr>
      </w:pPr>
      <w:bookmarkStart w:id="48" w:name="_Toc15377209"/>
      <w:bookmarkStart w:id="49" w:name="_Toc15396607"/>
      <w:bookmarkStart w:id="50" w:name="_Toc22228"/>
      <w:r>
        <w:rPr>
          <w:rFonts w:hint="eastAsia" w:ascii="黑体" w:hAnsi="黑体" w:eastAsia="黑体"/>
          <w:sz w:val="32"/>
          <w:szCs w:val="32"/>
        </w:rPr>
        <w:t>五、</w:t>
      </w:r>
      <w:r>
        <w:rPr>
          <w:rFonts w:hint="eastAsia" w:ascii="黑体" w:hAnsi="黑体" w:eastAsia="黑体"/>
          <w:b/>
          <w:sz w:val="32"/>
          <w:szCs w:val="32"/>
        </w:rPr>
        <w:t>一</w:t>
      </w:r>
      <w:r>
        <w:rPr>
          <w:rStyle w:val="30"/>
          <w:rFonts w:hint="eastAsia" w:ascii="黑体" w:hAnsi="黑体" w:eastAsia="黑体"/>
          <w:b w:val="0"/>
        </w:rPr>
        <w:t>般公共预算</w:t>
      </w:r>
      <w:r>
        <w:rPr>
          <w:rFonts w:hint="eastAsia" w:ascii="黑体" w:hAnsi="黑体" w:eastAsia="黑体"/>
          <w:sz w:val="32"/>
          <w:szCs w:val="32"/>
        </w:rPr>
        <w:t>财政拨款支出决算情况说明</w:t>
      </w:r>
      <w:bookmarkEnd w:id="48"/>
      <w:bookmarkEnd w:id="49"/>
      <w:bookmarkEnd w:id="50"/>
    </w:p>
    <w:p>
      <w:pPr>
        <w:spacing w:line="600" w:lineRule="exact"/>
        <w:ind w:firstLine="643" w:firstLineChars="200"/>
        <w:outlineLvl w:val="2"/>
        <w:rPr>
          <w:rFonts w:ascii="仿宋" w:hAnsi="仿宋" w:eastAsia="仿宋"/>
          <w:b/>
          <w:sz w:val="32"/>
          <w:szCs w:val="32"/>
        </w:rPr>
      </w:pPr>
      <w:bookmarkStart w:id="51" w:name="_Toc15377210"/>
      <w:r>
        <w:rPr>
          <w:rFonts w:hint="eastAsia" w:ascii="仿宋" w:hAnsi="仿宋" w:eastAsia="仿宋"/>
          <w:b/>
          <w:sz w:val="32"/>
          <w:szCs w:val="32"/>
        </w:rPr>
        <w:t>（一）一般公共预算财政拨款支出决算总体情况</w:t>
      </w:r>
      <w:bookmarkEnd w:id="51"/>
    </w:p>
    <w:p>
      <w:pPr>
        <w:spacing w:line="600" w:lineRule="exact"/>
        <w:ind w:firstLine="640" w:firstLineChars="20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21年一般公共预算财政拨款支出3417.23万元，占本年支出合计的95</w:t>
      </w:r>
      <w:r>
        <w:rPr>
          <w:rFonts w:ascii="仿宋" w:hAnsi="仿宋" w:eastAsia="仿宋"/>
          <w:sz w:val="32"/>
          <w:szCs w:val="32"/>
        </w:rPr>
        <w:t>%</w:t>
      </w:r>
      <w:r>
        <w:rPr>
          <w:rFonts w:hint="eastAsia" w:ascii="仿宋" w:hAnsi="仿宋" w:eastAsia="仿宋"/>
          <w:sz w:val="32"/>
          <w:szCs w:val="32"/>
        </w:rPr>
        <w:t>。与</w:t>
      </w:r>
      <w:r>
        <w:rPr>
          <w:rFonts w:ascii="仿宋" w:hAnsi="仿宋" w:eastAsia="仿宋"/>
          <w:sz w:val="32"/>
          <w:szCs w:val="32"/>
        </w:rPr>
        <w:t>20</w:t>
      </w:r>
      <w:r>
        <w:rPr>
          <w:rFonts w:hint="eastAsia" w:ascii="仿宋" w:hAnsi="仿宋" w:eastAsia="仿宋"/>
          <w:sz w:val="32"/>
          <w:szCs w:val="32"/>
        </w:rPr>
        <w:t>20年相比，一般公共预算财政拨款支出增加326.41万元，增长10.6</w:t>
      </w:r>
      <w:r>
        <w:rPr>
          <w:rFonts w:ascii="仿宋" w:hAnsi="仿宋" w:eastAsia="仿宋"/>
          <w:sz w:val="32"/>
          <w:szCs w:val="32"/>
        </w:rPr>
        <w:t>%</w:t>
      </w:r>
      <w:r>
        <w:rPr>
          <w:rFonts w:hint="eastAsia" w:ascii="仿宋" w:hAnsi="仿宋" w:eastAsia="仿宋"/>
          <w:sz w:val="32"/>
          <w:szCs w:val="32"/>
        </w:rPr>
        <w:t>。主要变动原因是</w:t>
      </w:r>
      <w:r>
        <w:rPr>
          <w:rFonts w:hint="eastAsia" w:ascii="仿宋" w:hAnsi="仿宋" w:eastAsia="仿宋"/>
          <w:color w:val="000000"/>
          <w:sz w:val="32"/>
          <w:szCs w:val="32"/>
        </w:rPr>
        <w:t>脱贫攻坚工程竣工结算和政府性基金增加。</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（图5：一般公共预算财政拨款支出决算变动情况）（柱状图）</w:t>
      </w:r>
    </w:p>
    <w:p>
      <w:pPr>
        <w:ind w:firstLine="420" w:firstLineChars="200"/>
        <w:rPr>
          <w:rFonts w:ascii="仿宋" w:hAnsi="仿宋" w:eastAsia="仿宋"/>
          <w:sz w:val="32"/>
          <w:szCs w:val="32"/>
        </w:rPr>
      </w:pPr>
      <w:r>
        <w:drawing>
          <wp:inline distT="0" distB="0" distL="114300" distR="114300">
            <wp:extent cx="4572000" cy="2314575"/>
            <wp:effectExtent l="5080" t="4445" r="13970" b="5080"/>
            <wp:docPr id="1181" name="_x0000_i380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spacing w:line="600" w:lineRule="exact"/>
        <w:ind w:firstLine="643" w:firstLineChars="200"/>
        <w:outlineLvl w:val="2"/>
        <w:rPr>
          <w:rFonts w:ascii="仿宋" w:hAnsi="仿宋" w:eastAsia="仿宋"/>
          <w:b/>
          <w:sz w:val="32"/>
          <w:szCs w:val="32"/>
        </w:rPr>
      </w:pPr>
      <w:bookmarkStart w:id="52" w:name="_Toc15377211"/>
      <w:r>
        <w:rPr>
          <w:rFonts w:hint="eastAsia" w:ascii="仿宋" w:hAnsi="仿宋" w:eastAsia="仿宋"/>
          <w:b/>
          <w:sz w:val="32"/>
          <w:szCs w:val="32"/>
        </w:rPr>
        <w:t>（二）一般公共预算财政拨款支出决算结构情况</w:t>
      </w:r>
      <w:bookmarkEnd w:id="52"/>
    </w:p>
    <w:p>
      <w:pPr>
        <w:spacing w:line="600" w:lineRule="exact"/>
        <w:ind w:firstLine="64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21年一般公共预算财政拨款支出3417.23万元，主要用于以下方面</w:t>
      </w:r>
      <w:r>
        <w:t>：</w:t>
      </w:r>
      <w:r>
        <w:rPr>
          <w:rFonts w:hint="eastAsia" w:ascii="仿宋" w:hAnsi="仿宋" w:eastAsia="仿宋"/>
          <w:b/>
          <w:sz w:val="32"/>
          <w:szCs w:val="32"/>
        </w:rPr>
        <w:t>一般公共服务（类）</w:t>
      </w:r>
      <w:r>
        <w:rPr>
          <w:rFonts w:hint="eastAsia" w:ascii="仿宋" w:hAnsi="仿宋" w:eastAsia="仿宋"/>
          <w:sz w:val="32"/>
          <w:szCs w:val="32"/>
        </w:rPr>
        <w:t>支出339.61万元，占9.95</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sz w:val="32"/>
          <w:szCs w:val="32"/>
        </w:rPr>
        <w:t>教育支出（类）</w:t>
      </w:r>
      <w:r>
        <w:rPr>
          <w:rFonts w:hint="eastAsia" w:ascii="仿宋" w:hAnsi="仿宋" w:eastAsia="仿宋"/>
          <w:sz w:val="32"/>
          <w:szCs w:val="32"/>
        </w:rPr>
        <w:t>1550.36万元，占45.4</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bCs/>
          <w:sz w:val="32"/>
          <w:szCs w:val="32"/>
        </w:rPr>
        <w:t>文化旅游体育与传媒（类）支出10.34万元，占0.3</w:t>
      </w:r>
      <w:r>
        <w:rPr>
          <w:rFonts w:ascii="仿宋" w:hAnsi="仿宋" w:eastAsia="仿宋"/>
          <w:b/>
          <w:bCs/>
          <w:sz w:val="32"/>
          <w:szCs w:val="32"/>
        </w:rPr>
        <w:t>%</w:t>
      </w:r>
      <w:r>
        <w:rPr>
          <w:rFonts w:hint="eastAsia" w:ascii="仿宋" w:hAnsi="仿宋" w:eastAsia="仿宋"/>
          <w:sz w:val="32"/>
          <w:szCs w:val="32"/>
        </w:rPr>
        <w:t>；</w:t>
      </w:r>
      <w:r>
        <w:rPr>
          <w:rFonts w:hint="eastAsia" w:ascii="仿宋" w:hAnsi="仿宋" w:eastAsia="仿宋"/>
          <w:b/>
          <w:sz w:val="32"/>
          <w:szCs w:val="32"/>
        </w:rPr>
        <w:t>社会保障和就业（类）</w:t>
      </w:r>
      <w:r>
        <w:rPr>
          <w:rFonts w:hint="eastAsia" w:ascii="仿宋" w:hAnsi="仿宋" w:eastAsia="仿宋"/>
          <w:sz w:val="32"/>
          <w:szCs w:val="32"/>
        </w:rPr>
        <w:t>支出234.83万元，占6.9</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bCs/>
          <w:sz w:val="32"/>
          <w:szCs w:val="32"/>
        </w:rPr>
        <w:t>卫生健康支出</w:t>
      </w:r>
      <w:r>
        <w:rPr>
          <w:rFonts w:hint="eastAsia" w:ascii="仿宋" w:hAnsi="仿宋" w:eastAsia="仿宋"/>
          <w:sz w:val="32"/>
          <w:szCs w:val="32"/>
        </w:rPr>
        <w:t>257.58万元，占7.5</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bCs/>
          <w:sz w:val="32"/>
          <w:szCs w:val="32"/>
        </w:rPr>
        <w:t>城乡社区支出</w:t>
      </w:r>
      <w:r>
        <w:rPr>
          <w:rFonts w:hint="eastAsia" w:ascii="仿宋" w:hAnsi="仿宋" w:eastAsia="仿宋"/>
          <w:sz w:val="32"/>
          <w:szCs w:val="32"/>
        </w:rPr>
        <w:t>50万元，占1.5%；</w:t>
      </w:r>
      <w:r>
        <w:rPr>
          <w:rFonts w:hint="eastAsia" w:ascii="仿宋" w:hAnsi="仿宋" w:eastAsia="仿宋"/>
          <w:b/>
          <w:bCs/>
          <w:sz w:val="32"/>
          <w:szCs w:val="32"/>
        </w:rPr>
        <w:t>农林水支出</w:t>
      </w:r>
      <w:r>
        <w:rPr>
          <w:rFonts w:hint="eastAsia" w:ascii="仿宋" w:hAnsi="仿宋" w:eastAsia="仿宋"/>
          <w:sz w:val="32"/>
          <w:szCs w:val="32"/>
        </w:rPr>
        <w:t>583.11万元，占17%；</w:t>
      </w:r>
      <w:r>
        <w:rPr>
          <w:rFonts w:hint="eastAsia" w:ascii="仿宋" w:hAnsi="仿宋" w:eastAsia="仿宋"/>
          <w:b/>
          <w:bCs/>
          <w:sz w:val="32"/>
          <w:szCs w:val="32"/>
        </w:rPr>
        <w:t>交通运输支出</w:t>
      </w:r>
      <w:r>
        <w:rPr>
          <w:rFonts w:hint="eastAsia" w:ascii="仿宋" w:hAnsi="仿宋" w:eastAsia="仿宋"/>
          <w:sz w:val="32"/>
          <w:szCs w:val="32"/>
        </w:rPr>
        <w:t>5.25万元，占0.15%；</w:t>
      </w:r>
      <w:r>
        <w:rPr>
          <w:rFonts w:hint="eastAsia" w:ascii="仿宋" w:hAnsi="仿宋" w:eastAsia="仿宋"/>
          <w:b/>
          <w:bCs/>
          <w:sz w:val="32"/>
          <w:szCs w:val="32"/>
        </w:rPr>
        <w:t>住房保障支出</w:t>
      </w:r>
      <w:r>
        <w:rPr>
          <w:rFonts w:hint="eastAsia" w:ascii="仿宋" w:hAnsi="仿宋" w:eastAsia="仿宋"/>
          <w:sz w:val="32"/>
          <w:szCs w:val="32"/>
        </w:rPr>
        <w:t>386.16万元，占比11.3</w:t>
      </w:r>
      <w:r>
        <w:rPr>
          <w:rFonts w:ascii="仿宋" w:hAnsi="仿宋" w:eastAsia="仿宋"/>
          <w:sz w:val="32"/>
          <w:szCs w:val="32"/>
        </w:rPr>
        <w:t>%</w:t>
      </w:r>
      <w:r>
        <w:rPr>
          <w:rFonts w:hint="eastAsia" w:ascii="仿宋" w:hAnsi="仿宋" w:eastAsia="仿宋"/>
          <w:sz w:val="32"/>
          <w:szCs w:val="32"/>
        </w:rPr>
        <w:t>。</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（图6：一般公共预算财政拨款支出决算结构）（饼状图）</w:t>
      </w:r>
    </w:p>
    <w:p>
      <w:pPr>
        <w:ind w:firstLine="420" w:firstLineChars="200"/>
        <w:rPr>
          <w:rFonts w:ascii="仿宋" w:hAnsi="仿宋" w:eastAsia="仿宋"/>
          <w:sz w:val="32"/>
          <w:szCs w:val="32"/>
        </w:rPr>
      </w:pPr>
      <w:r>
        <w:drawing>
          <wp:inline distT="0" distB="0" distL="114300" distR="114300">
            <wp:extent cx="4572000" cy="2512695"/>
            <wp:effectExtent l="4445" t="4445" r="14605" b="16510"/>
            <wp:docPr id="1182" name="_x0000_i380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spacing w:line="600" w:lineRule="exact"/>
        <w:ind w:firstLine="643" w:firstLineChars="200"/>
        <w:outlineLvl w:val="2"/>
        <w:rPr>
          <w:rFonts w:ascii="仿宋" w:hAnsi="仿宋" w:eastAsia="仿宋"/>
          <w:b/>
          <w:sz w:val="32"/>
          <w:szCs w:val="32"/>
        </w:rPr>
      </w:pPr>
      <w:bookmarkStart w:id="53" w:name="_Toc15377212"/>
      <w:r>
        <w:rPr>
          <w:rFonts w:hint="eastAsia" w:ascii="仿宋" w:hAnsi="仿宋" w:eastAsia="仿宋"/>
          <w:b/>
          <w:sz w:val="32"/>
          <w:szCs w:val="32"/>
        </w:rPr>
        <w:t>（三）一般公共预算财政拨款支出决算具体情况</w:t>
      </w:r>
      <w:bookmarkEnd w:id="53"/>
    </w:p>
    <w:p>
      <w:pPr>
        <w:spacing w:line="600" w:lineRule="exact"/>
        <w:ind w:firstLine="643" w:firstLineChars="200"/>
        <w:outlineLvl w:val="2"/>
        <w:rPr>
          <w:rFonts w:ascii="仿宋" w:hAnsi="仿宋" w:eastAsia="仿宋"/>
          <w:sz w:val="32"/>
          <w:szCs w:val="32"/>
        </w:rPr>
      </w:pPr>
      <w:bookmarkStart w:id="54" w:name="_Toc15377213"/>
      <w:bookmarkStart w:id="55" w:name="_Toc15378460"/>
      <w:bookmarkStart w:id="56" w:name="_Toc15377444"/>
      <w:r>
        <w:rPr>
          <w:rFonts w:hint="eastAsia" w:ascii="仿宋" w:hAnsi="仿宋" w:eastAsia="仿宋"/>
          <w:b/>
          <w:sz w:val="32"/>
          <w:szCs w:val="32"/>
        </w:rPr>
        <w:t>2021年一般公共预算支出决算数为</w:t>
      </w:r>
      <w:r>
        <w:rPr>
          <w:rFonts w:hint="eastAsia" w:ascii="仿宋" w:hAnsi="仿宋" w:eastAsia="仿宋"/>
          <w:sz w:val="32"/>
          <w:szCs w:val="32"/>
        </w:rPr>
        <w:t>3417.23，</w:t>
      </w:r>
      <w:r>
        <w:rPr>
          <w:rStyle w:val="10"/>
          <w:rFonts w:hint="eastAsia" w:ascii="仿宋" w:hAnsi="仿宋" w:eastAsia="仿宋"/>
          <w:bCs/>
          <w:sz w:val="32"/>
          <w:szCs w:val="32"/>
        </w:rPr>
        <w:t>完成预算的100</w:t>
      </w:r>
      <w:r>
        <w:rPr>
          <w:rStyle w:val="10"/>
          <w:rFonts w:ascii="仿宋" w:hAnsi="仿宋" w:eastAsia="仿宋"/>
          <w:bCs/>
          <w:sz w:val="32"/>
          <w:szCs w:val="32"/>
        </w:rPr>
        <w:t>%</w:t>
      </w:r>
      <w:r>
        <w:rPr>
          <w:rStyle w:val="10"/>
          <w:rFonts w:hint="eastAsia" w:ascii="仿宋" w:hAnsi="仿宋" w:eastAsia="仿宋"/>
          <w:bCs/>
          <w:sz w:val="32"/>
          <w:szCs w:val="32"/>
        </w:rPr>
        <w:t>。</w:t>
      </w:r>
      <w:r>
        <w:rPr>
          <w:rFonts w:hint="eastAsia" w:ascii="仿宋" w:hAnsi="仿宋" w:eastAsia="仿宋"/>
          <w:bCs/>
          <w:sz w:val="32"/>
          <w:szCs w:val="32"/>
        </w:rPr>
        <w:t>其中：</w:t>
      </w:r>
      <w:bookmarkEnd w:id="54"/>
      <w:bookmarkEnd w:id="55"/>
      <w:bookmarkEnd w:id="56"/>
    </w:p>
    <w:p>
      <w:pPr>
        <w:numPr>
          <w:ilvl w:val="0"/>
          <w:numId w:val="3"/>
        </w:numPr>
        <w:spacing w:line="600" w:lineRule="exact"/>
        <w:ind w:firstLine="643" w:firstLineChars="200"/>
        <w:rPr>
          <w:rStyle w:val="10"/>
          <w:rFonts w:ascii="仿宋" w:hAnsi="仿宋" w:eastAsia="仿宋"/>
          <w:b w:val="0"/>
          <w:bCs/>
          <w:sz w:val="32"/>
          <w:szCs w:val="32"/>
        </w:rPr>
      </w:pPr>
      <w:r>
        <w:rPr>
          <w:rStyle w:val="10"/>
          <w:rFonts w:hint="eastAsia" w:ascii="仿宋" w:hAnsi="仿宋" w:eastAsia="仿宋"/>
          <w:bCs/>
          <w:sz w:val="32"/>
          <w:szCs w:val="32"/>
        </w:rPr>
        <w:t>一般公共服务（</w:t>
      </w:r>
      <w:r>
        <w:rPr>
          <w:rFonts w:hint="eastAsia" w:ascii="仿宋" w:hAnsi="仿宋" w:eastAsia="仿宋"/>
          <w:bCs/>
          <w:sz w:val="32"/>
          <w:szCs w:val="32"/>
        </w:rPr>
        <w:t>类）人大事务（款）行政运行（</w:t>
      </w:r>
      <w:r>
        <w:rPr>
          <w:rStyle w:val="10"/>
          <w:rFonts w:hint="eastAsia" w:ascii="仿宋" w:hAnsi="仿宋" w:eastAsia="仿宋"/>
          <w:bCs/>
          <w:sz w:val="32"/>
          <w:szCs w:val="32"/>
        </w:rPr>
        <w:t>项</w:t>
      </w:r>
      <w:r>
        <w:rPr>
          <w:rFonts w:hint="eastAsia" w:ascii="仿宋" w:hAnsi="仿宋" w:eastAsia="仿宋"/>
          <w:bCs/>
          <w:sz w:val="32"/>
          <w:szCs w:val="32"/>
        </w:rPr>
        <w:t>）</w:t>
      </w:r>
      <w:r>
        <w:rPr>
          <w:rStyle w:val="10"/>
          <w:rFonts w:ascii="仿宋" w:hAnsi="仿宋" w:eastAsia="仿宋"/>
          <w:bCs/>
          <w:sz w:val="32"/>
          <w:szCs w:val="32"/>
        </w:rPr>
        <w:t>:</w:t>
      </w:r>
      <w:r>
        <w:rPr>
          <w:rStyle w:val="10"/>
          <w:rFonts w:hint="eastAsia" w:ascii="仿宋" w:hAnsi="仿宋" w:eastAsia="仿宋"/>
          <w:b w:val="0"/>
          <w:bCs/>
          <w:sz w:val="32"/>
          <w:szCs w:val="32"/>
        </w:rPr>
        <w:t>支出</w:t>
      </w:r>
      <w:r>
        <w:rPr>
          <w:rFonts w:hint="eastAsia" w:ascii="仿宋" w:hAnsi="仿宋" w:eastAsia="仿宋"/>
          <w:bCs/>
          <w:sz w:val="32"/>
          <w:szCs w:val="32"/>
        </w:rPr>
        <w:t>决算为</w:t>
      </w:r>
      <w:r>
        <w:rPr>
          <w:rStyle w:val="10"/>
          <w:rFonts w:hint="eastAsia" w:ascii="仿宋" w:hAnsi="仿宋" w:eastAsia="仿宋"/>
          <w:b w:val="0"/>
          <w:bCs/>
          <w:sz w:val="32"/>
          <w:szCs w:val="32"/>
        </w:rPr>
        <w:t>8.</w:t>
      </w:r>
      <w:r>
        <w:rPr>
          <w:rFonts w:hint="eastAsia" w:ascii="仿宋" w:hAnsi="仿宋" w:eastAsia="仿宋"/>
          <w:bCs/>
          <w:sz w:val="32"/>
          <w:szCs w:val="32"/>
        </w:rPr>
        <w:t>73</w:t>
      </w:r>
      <w:r>
        <w:rPr>
          <w:rStyle w:val="10"/>
          <w:rFonts w:hint="eastAsia" w:ascii="仿宋" w:hAnsi="仿宋" w:eastAsia="仿宋"/>
          <w:b w:val="0"/>
          <w:bCs/>
          <w:sz w:val="32"/>
          <w:szCs w:val="32"/>
        </w:rPr>
        <w:t>万</w:t>
      </w:r>
      <w:r>
        <w:rPr>
          <w:rFonts w:hint="eastAsia" w:ascii="仿宋" w:hAnsi="仿宋" w:eastAsia="仿宋"/>
          <w:bCs/>
          <w:sz w:val="32"/>
          <w:szCs w:val="32"/>
        </w:rPr>
        <w:t>元，完成</w:t>
      </w:r>
      <w:r>
        <w:rPr>
          <w:rStyle w:val="10"/>
          <w:rFonts w:hint="eastAsia" w:ascii="仿宋" w:hAnsi="仿宋" w:eastAsia="仿宋"/>
          <w:b w:val="0"/>
          <w:bCs/>
          <w:sz w:val="32"/>
          <w:szCs w:val="32"/>
        </w:rPr>
        <w:t>预算</w:t>
      </w:r>
      <w:r>
        <w:rPr>
          <w:rFonts w:hint="eastAsia" w:ascii="仿宋" w:hAnsi="仿宋" w:eastAsia="仿宋"/>
          <w:bCs/>
          <w:sz w:val="32"/>
          <w:szCs w:val="32"/>
        </w:rPr>
        <w:t>100</w:t>
      </w:r>
      <w:r>
        <w:rPr>
          <w:rStyle w:val="10"/>
          <w:rFonts w:ascii="仿宋" w:hAnsi="仿宋" w:eastAsia="仿宋"/>
          <w:b w:val="0"/>
          <w:bCs/>
          <w:sz w:val="32"/>
          <w:szCs w:val="32"/>
        </w:rPr>
        <w:t>%</w:t>
      </w:r>
      <w:r>
        <w:rPr>
          <w:rStyle w:val="10"/>
          <w:rFonts w:hint="eastAsia" w:ascii="仿宋" w:hAnsi="仿宋" w:eastAsia="仿宋"/>
          <w:b w:val="0"/>
          <w:bCs/>
          <w:sz w:val="32"/>
          <w:szCs w:val="32"/>
        </w:rPr>
        <w:t>。</w:t>
      </w:r>
    </w:p>
    <w:p>
      <w:pPr>
        <w:numPr>
          <w:ilvl w:val="0"/>
          <w:numId w:val="3"/>
        </w:numPr>
        <w:spacing w:line="600" w:lineRule="exact"/>
        <w:ind w:firstLine="643" w:firstLineChars="200"/>
        <w:rPr>
          <w:rFonts w:ascii="仿宋" w:hAnsi="仿宋" w:eastAsia="仿宋"/>
          <w:b/>
          <w:sz w:val="32"/>
          <w:szCs w:val="32"/>
        </w:rPr>
      </w:pPr>
      <w:r>
        <w:rPr>
          <w:rStyle w:val="10"/>
          <w:rFonts w:hint="eastAsia" w:ascii="仿宋" w:hAnsi="仿宋" w:eastAsia="仿宋"/>
          <w:bCs/>
          <w:sz w:val="32"/>
          <w:szCs w:val="32"/>
        </w:rPr>
        <w:t>一般公共服务（</w:t>
      </w:r>
      <w:r>
        <w:rPr>
          <w:rFonts w:hint="eastAsia" w:ascii="仿宋" w:hAnsi="仿宋" w:eastAsia="仿宋"/>
          <w:bCs/>
          <w:sz w:val="32"/>
          <w:szCs w:val="32"/>
        </w:rPr>
        <w:t>类）政府办公厅（室）及相关机构事务（款）行政运行（</w:t>
      </w:r>
      <w:r>
        <w:rPr>
          <w:rStyle w:val="10"/>
          <w:rFonts w:hint="eastAsia" w:ascii="仿宋" w:hAnsi="仿宋" w:eastAsia="仿宋"/>
          <w:bCs/>
          <w:sz w:val="32"/>
          <w:szCs w:val="32"/>
        </w:rPr>
        <w:t>项</w:t>
      </w:r>
      <w:r>
        <w:rPr>
          <w:rFonts w:hint="eastAsia" w:ascii="仿宋" w:hAnsi="仿宋" w:eastAsia="仿宋"/>
          <w:bCs/>
          <w:sz w:val="32"/>
          <w:szCs w:val="32"/>
        </w:rPr>
        <w:t>）</w:t>
      </w:r>
      <w:r>
        <w:rPr>
          <w:rStyle w:val="10"/>
          <w:rFonts w:ascii="仿宋" w:hAnsi="仿宋" w:eastAsia="仿宋"/>
          <w:bCs/>
          <w:sz w:val="32"/>
          <w:szCs w:val="32"/>
        </w:rPr>
        <w:t>:</w:t>
      </w:r>
      <w:r>
        <w:rPr>
          <w:rStyle w:val="10"/>
          <w:rFonts w:hint="eastAsia" w:ascii="仿宋" w:hAnsi="仿宋" w:eastAsia="仿宋"/>
          <w:b w:val="0"/>
          <w:bCs/>
          <w:sz w:val="32"/>
          <w:szCs w:val="32"/>
        </w:rPr>
        <w:t>支出</w:t>
      </w:r>
      <w:r>
        <w:rPr>
          <w:rFonts w:hint="eastAsia" w:ascii="仿宋" w:hAnsi="仿宋" w:eastAsia="仿宋"/>
          <w:bCs/>
          <w:sz w:val="32"/>
          <w:szCs w:val="32"/>
        </w:rPr>
        <w:t>决算为</w:t>
      </w:r>
      <w:r>
        <w:rPr>
          <w:rStyle w:val="10"/>
          <w:rFonts w:hint="eastAsia" w:ascii="仿宋" w:hAnsi="仿宋" w:eastAsia="仿宋"/>
          <w:b w:val="0"/>
          <w:bCs/>
          <w:sz w:val="32"/>
          <w:szCs w:val="32"/>
        </w:rPr>
        <w:t>281.</w:t>
      </w:r>
      <w:r>
        <w:rPr>
          <w:rFonts w:hint="eastAsia" w:ascii="仿宋" w:hAnsi="仿宋" w:eastAsia="仿宋"/>
          <w:bCs/>
          <w:sz w:val="32"/>
          <w:szCs w:val="32"/>
        </w:rPr>
        <w:t>01</w:t>
      </w:r>
      <w:r>
        <w:rPr>
          <w:rStyle w:val="10"/>
          <w:rFonts w:hint="eastAsia" w:ascii="仿宋" w:hAnsi="仿宋" w:eastAsia="仿宋"/>
          <w:b w:val="0"/>
          <w:bCs/>
          <w:sz w:val="32"/>
          <w:szCs w:val="32"/>
        </w:rPr>
        <w:t>万</w:t>
      </w:r>
      <w:r>
        <w:rPr>
          <w:rFonts w:hint="eastAsia" w:ascii="仿宋" w:hAnsi="仿宋" w:eastAsia="仿宋"/>
          <w:bCs/>
          <w:sz w:val="32"/>
          <w:szCs w:val="32"/>
        </w:rPr>
        <w:t>元，完成</w:t>
      </w:r>
      <w:r>
        <w:rPr>
          <w:rStyle w:val="10"/>
          <w:rFonts w:hint="eastAsia" w:ascii="仿宋" w:hAnsi="仿宋" w:eastAsia="仿宋"/>
          <w:b w:val="0"/>
          <w:bCs/>
          <w:sz w:val="32"/>
          <w:szCs w:val="32"/>
        </w:rPr>
        <w:t>预算</w:t>
      </w:r>
      <w:r>
        <w:rPr>
          <w:rFonts w:hint="eastAsia" w:ascii="仿宋" w:hAnsi="仿宋" w:eastAsia="仿宋"/>
          <w:bCs/>
          <w:sz w:val="32"/>
          <w:szCs w:val="32"/>
        </w:rPr>
        <w:t>100</w:t>
      </w:r>
      <w:r>
        <w:rPr>
          <w:rStyle w:val="10"/>
          <w:rFonts w:ascii="仿宋" w:hAnsi="仿宋" w:eastAsia="仿宋"/>
          <w:b w:val="0"/>
          <w:bCs/>
          <w:sz w:val="32"/>
          <w:szCs w:val="32"/>
        </w:rPr>
        <w:t>%</w:t>
      </w:r>
      <w:r>
        <w:rPr>
          <w:rStyle w:val="10"/>
          <w:rFonts w:hint="eastAsia" w:ascii="仿宋" w:hAnsi="仿宋" w:eastAsia="仿宋"/>
          <w:b w:val="0"/>
          <w:bCs/>
          <w:sz w:val="32"/>
          <w:szCs w:val="32"/>
        </w:rPr>
        <w:t>。</w:t>
      </w:r>
    </w:p>
    <w:p>
      <w:pPr>
        <w:numPr>
          <w:ilvl w:val="0"/>
          <w:numId w:val="3"/>
        </w:numPr>
        <w:spacing w:line="600" w:lineRule="exact"/>
        <w:ind w:firstLine="643" w:firstLineChars="200"/>
        <w:rPr>
          <w:rFonts w:ascii="仿宋" w:hAnsi="仿宋" w:eastAsia="仿宋"/>
          <w:b/>
          <w:sz w:val="32"/>
          <w:szCs w:val="32"/>
        </w:rPr>
      </w:pPr>
      <w:r>
        <w:rPr>
          <w:rStyle w:val="10"/>
          <w:rFonts w:hint="eastAsia" w:ascii="仿宋" w:hAnsi="仿宋" w:eastAsia="仿宋"/>
          <w:bCs/>
          <w:sz w:val="32"/>
          <w:szCs w:val="32"/>
        </w:rPr>
        <w:t>一般公共服务（</w:t>
      </w:r>
      <w:r>
        <w:rPr>
          <w:rFonts w:hint="eastAsia" w:ascii="仿宋" w:hAnsi="仿宋" w:eastAsia="仿宋"/>
          <w:bCs/>
          <w:sz w:val="32"/>
          <w:szCs w:val="32"/>
        </w:rPr>
        <w:t>类）财政事务（款）行政运行（</w:t>
      </w:r>
      <w:r>
        <w:rPr>
          <w:rStyle w:val="10"/>
          <w:rFonts w:hint="eastAsia" w:ascii="仿宋" w:hAnsi="仿宋" w:eastAsia="仿宋"/>
          <w:bCs/>
          <w:sz w:val="32"/>
          <w:szCs w:val="32"/>
        </w:rPr>
        <w:t>项</w:t>
      </w:r>
      <w:r>
        <w:rPr>
          <w:rFonts w:hint="eastAsia" w:ascii="仿宋" w:hAnsi="仿宋" w:eastAsia="仿宋"/>
          <w:bCs/>
          <w:sz w:val="32"/>
          <w:szCs w:val="32"/>
        </w:rPr>
        <w:t>）</w:t>
      </w:r>
      <w:r>
        <w:rPr>
          <w:rStyle w:val="10"/>
          <w:rFonts w:ascii="仿宋" w:hAnsi="仿宋" w:eastAsia="仿宋"/>
          <w:bCs/>
          <w:sz w:val="32"/>
          <w:szCs w:val="32"/>
        </w:rPr>
        <w:t>:</w:t>
      </w:r>
      <w:r>
        <w:rPr>
          <w:rStyle w:val="10"/>
          <w:rFonts w:hint="eastAsia" w:ascii="仿宋" w:hAnsi="仿宋" w:eastAsia="仿宋"/>
          <w:b w:val="0"/>
          <w:bCs/>
          <w:sz w:val="32"/>
          <w:szCs w:val="32"/>
        </w:rPr>
        <w:t>支出</w:t>
      </w:r>
      <w:r>
        <w:rPr>
          <w:rFonts w:hint="eastAsia" w:ascii="仿宋" w:hAnsi="仿宋" w:eastAsia="仿宋"/>
          <w:bCs/>
          <w:sz w:val="32"/>
          <w:szCs w:val="32"/>
        </w:rPr>
        <w:t>决算为</w:t>
      </w:r>
      <w:r>
        <w:rPr>
          <w:rStyle w:val="10"/>
          <w:rFonts w:hint="eastAsia" w:ascii="仿宋" w:hAnsi="仿宋" w:eastAsia="仿宋"/>
          <w:b w:val="0"/>
          <w:bCs/>
          <w:sz w:val="32"/>
          <w:szCs w:val="32"/>
        </w:rPr>
        <w:t>8.</w:t>
      </w:r>
      <w:r>
        <w:rPr>
          <w:rFonts w:hint="eastAsia" w:ascii="仿宋" w:hAnsi="仿宋" w:eastAsia="仿宋"/>
          <w:bCs/>
          <w:sz w:val="32"/>
          <w:szCs w:val="32"/>
        </w:rPr>
        <w:t>26</w:t>
      </w:r>
      <w:r>
        <w:rPr>
          <w:rStyle w:val="10"/>
          <w:rFonts w:hint="eastAsia" w:ascii="仿宋" w:hAnsi="仿宋" w:eastAsia="仿宋"/>
          <w:b w:val="0"/>
          <w:bCs/>
          <w:sz w:val="32"/>
          <w:szCs w:val="32"/>
        </w:rPr>
        <w:t>万</w:t>
      </w:r>
      <w:r>
        <w:rPr>
          <w:rFonts w:hint="eastAsia" w:ascii="仿宋" w:hAnsi="仿宋" w:eastAsia="仿宋"/>
          <w:bCs/>
          <w:sz w:val="32"/>
          <w:szCs w:val="32"/>
        </w:rPr>
        <w:t>元，完成</w:t>
      </w:r>
      <w:r>
        <w:rPr>
          <w:rStyle w:val="10"/>
          <w:rFonts w:hint="eastAsia" w:ascii="仿宋" w:hAnsi="仿宋" w:eastAsia="仿宋"/>
          <w:b w:val="0"/>
          <w:bCs/>
          <w:sz w:val="32"/>
          <w:szCs w:val="32"/>
        </w:rPr>
        <w:t>预算的100</w:t>
      </w:r>
      <w:r>
        <w:rPr>
          <w:rStyle w:val="10"/>
          <w:rFonts w:ascii="仿宋" w:hAnsi="仿宋" w:eastAsia="仿宋"/>
          <w:b w:val="0"/>
          <w:bCs/>
          <w:sz w:val="32"/>
          <w:szCs w:val="32"/>
        </w:rPr>
        <w:t>%</w:t>
      </w:r>
      <w:r>
        <w:rPr>
          <w:rStyle w:val="10"/>
          <w:rFonts w:hint="eastAsia" w:ascii="仿宋" w:hAnsi="仿宋" w:eastAsia="仿宋"/>
          <w:b w:val="0"/>
          <w:bCs/>
          <w:sz w:val="32"/>
          <w:szCs w:val="32"/>
        </w:rPr>
        <w:t>。</w:t>
      </w:r>
    </w:p>
    <w:p>
      <w:pPr>
        <w:numPr>
          <w:ilvl w:val="0"/>
          <w:numId w:val="3"/>
        </w:numPr>
        <w:spacing w:line="600" w:lineRule="exact"/>
        <w:ind w:firstLine="643" w:firstLineChars="200"/>
        <w:rPr>
          <w:rFonts w:ascii="仿宋" w:hAnsi="仿宋" w:eastAsia="仿宋"/>
          <w:b/>
          <w:sz w:val="32"/>
          <w:szCs w:val="32"/>
        </w:rPr>
      </w:pPr>
      <w:r>
        <w:rPr>
          <w:rStyle w:val="10"/>
          <w:rFonts w:hint="eastAsia" w:ascii="仿宋" w:hAnsi="仿宋" w:eastAsia="仿宋"/>
          <w:bCs/>
          <w:sz w:val="32"/>
          <w:szCs w:val="32"/>
        </w:rPr>
        <w:t>一般公共服务（</w:t>
      </w:r>
      <w:r>
        <w:rPr>
          <w:rFonts w:hint="eastAsia" w:ascii="仿宋" w:hAnsi="仿宋" w:eastAsia="仿宋"/>
          <w:bCs/>
          <w:sz w:val="32"/>
          <w:szCs w:val="32"/>
        </w:rPr>
        <w:t>类）财政事务（款）事业运行（</w:t>
      </w:r>
      <w:r>
        <w:rPr>
          <w:rStyle w:val="10"/>
          <w:rFonts w:hint="eastAsia" w:ascii="仿宋" w:hAnsi="仿宋" w:eastAsia="仿宋"/>
          <w:bCs/>
          <w:sz w:val="32"/>
          <w:szCs w:val="32"/>
        </w:rPr>
        <w:t>项</w:t>
      </w:r>
      <w:r>
        <w:rPr>
          <w:rFonts w:hint="eastAsia" w:ascii="仿宋" w:hAnsi="仿宋" w:eastAsia="仿宋"/>
          <w:bCs/>
          <w:sz w:val="32"/>
          <w:szCs w:val="32"/>
        </w:rPr>
        <w:t>）</w:t>
      </w:r>
      <w:r>
        <w:rPr>
          <w:rStyle w:val="10"/>
          <w:rFonts w:ascii="仿宋" w:hAnsi="仿宋" w:eastAsia="仿宋"/>
          <w:bCs/>
          <w:sz w:val="32"/>
          <w:szCs w:val="32"/>
        </w:rPr>
        <w:t>:</w:t>
      </w:r>
      <w:r>
        <w:rPr>
          <w:rStyle w:val="10"/>
          <w:rFonts w:hint="eastAsia" w:ascii="仿宋" w:hAnsi="仿宋" w:eastAsia="仿宋"/>
          <w:b w:val="0"/>
          <w:bCs/>
          <w:sz w:val="32"/>
          <w:szCs w:val="32"/>
        </w:rPr>
        <w:t>支出</w:t>
      </w:r>
      <w:r>
        <w:rPr>
          <w:rFonts w:hint="eastAsia" w:ascii="仿宋" w:hAnsi="仿宋" w:eastAsia="仿宋"/>
          <w:bCs/>
          <w:sz w:val="32"/>
          <w:szCs w:val="32"/>
        </w:rPr>
        <w:t>决算为</w:t>
      </w:r>
      <w:r>
        <w:rPr>
          <w:rStyle w:val="10"/>
          <w:rFonts w:hint="eastAsia" w:ascii="仿宋" w:hAnsi="仿宋" w:eastAsia="仿宋"/>
          <w:b w:val="0"/>
          <w:bCs/>
          <w:sz w:val="32"/>
          <w:szCs w:val="32"/>
        </w:rPr>
        <w:t>12.</w:t>
      </w:r>
      <w:r>
        <w:rPr>
          <w:rFonts w:hint="eastAsia" w:ascii="仿宋" w:hAnsi="仿宋" w:eastAsia="仿宋"/>
          <w:bCs/>
          <w:sz w:val="32"/>
          <w:szCs w:val="32"/>
        </w:rPr>
        <w:t>54</w:t>
      </w:r>
      <w:r>
        <w:rPr>
          <w:rStyle w:val="10"/>
          <w:rFonts w:hint="eastAsia" w:ascii="仿宋" w:hAnsi="仿宋" w:eastAsia="仿宋"/>
          <w:b w:val="0"/>
          <w:bCs/>
          <w:sz w:val="32"/>
          <w:szCs w:val="32"/>
        </w:rPr>
        <w:t>万</w:t>
      </w:r>
      <w:r>
        <w:rPr>
          <w:rFonts w:hint="eastAsia" w:ascii="仿宋" w:hAnsi="仿宋" w:eastAsia="仿宋"/>
          <w:bCs/>
          <w:sz w:val="32"/>
          <w:szCs w:val="32"/>
        </w:rPr>
        <w:t>元，完成</w:t>
      </w:r>
      <w:r>
        <w:rPr>
          <w:rStyle w:val="10"/>
          <w:rFonts w:hint="eastAsia" w:ascii="仿宋" w:hAnsi="仿宋" w:eastAsia="仿宋"/>
          <w:b w:val="0"/>
          <w:bCs/>
          <w:sz w:val="32"/>
          <w:szCs w:val="32"/>
        </w:rPr>
        <w:t>预算</w:t>
      </w:r>
      <w:r>
        <w:rPr>
          <w:rFonts w:hint="eastAsia" w:ascii="仿宋" w:hAnsi="仿宋" w:eastAsia="仿宋"/>
          <w:bCs/>
          <w:sz w:val="32"/>
          <w:szCs w:val="32"/>
        </w:rPr>
        <w:t>100</w:t>
      </w:r>
      <w:r>
        <w:rPr>
          <w:rStyle w:val="10"/>
          <w:rFonts w:ascii="仿宋" w:hAnsi="仿宋" w:eastAsia="仿宋"/>
          <w:b w:val="0"/>
          <w:bCs/>
          <w:sz w:val="32"/>
          <w:szCs w:val="32"/>
        </w:rPr>
        <w:t>%</w:t>
      </w:r>
      <w:r>
        <w:rPr>
          <w:rStyle w:val="10"/>
          <w:rFonts w:hint="eastAsia" w:ascii="仿宋" w:hAnsi="仿宋" w:eastAsia="仿宋"/>
          <w:b w:val="0"/>
          <w:bCs/>
          <w:sz w:val="32"/>
          <w:szCs w:val="32"/>
        </w:rPr>
        <w:t>。</w:t>
      </w:r>
    </w:p>
    <w:p>
      <w:pPr>
        <w:numPr>
          <w:ilvl w:val="0"/>
          <w:numId w:val="3"/>
        </w:numPr>
        <w:spacing w:line="600" w:lineRule="exact"/>
        <w:ind w:firstLine="643" w:firstLineChars="200"/>
        <w:rPr>
          <w:rFonts w:ascii="仿宋" w:hAnsi="仿宋" w:eastAsia="仿宋"/>
          <w:b/>
          <w:sz w:val="32"/>
          <w:szCs w:val="32"/>
        </w:rPr>
      </w:pPr>
      <w:r>
        <w:rPr>
          <w:rStyle w:val="10"/>
          <w:rFonts w:hint="eastAsia" w:ascii="仿宋" w:hAnsi="仿宋" w:eastAsia="仿宋"/>
          <w:bCs/>
          <w:sz w:val="32"/>
          <w:szCs w:val="32"/>
        </w:rPr>
        <w:t>一般公共服务（</w:t>
      </w:r>
      <w:r>
        <w:rPr>
          <w:rFonts w:hint="eastAsia" w:ascii="仿宋" w:hAnsi="仿宋" w:eastAsia="仿宋"/>
          <w:bCs/>
          <w:sz w:val="32"/>
          <w:szCs w:val="32"/>
        </w:rPr>
        <w:t>类）纪检监察事务（款）行政运行（</w:t>
      </w:r>
      <w:r>
        <w:rPr>
          <w:rStyle w:val="10"/>
          <w:rFonts w:hint="eastAsia" w:ascii="仿宋" w:hAnsi="仿宋" w:eastAsia="仿宋"/>
          <w:bCs/>
          <w:sz w:val="32"/>
          <w:szCs w:val="32"/>
        </w:rPr>
        <w:t>项</w:t>
      </w:r>
      <w:r>
        <w:rPr>
          <w:rFonts w:hint="eastAsia" w:ascii="仿宋" w:hAnsi="仿宋" w:eastAsia="仿宋"/>
          <w:bCs/>
          <w:sz w:val="32"/>
          <w:szCs w:val="32"/>
        </w:rPr>
        <w:t>）</w:t>
      </w:r>
      <w:r>
        <w:rPr>
          <w:rStyle w:val="10"/>
          <w:rFonts w:ascii="仿宋" w:hAnsi="仿宋" w:eastAsia="仿宋"/>
          <w:bCs/>
          <w:sz w:val="32"/>
          <w:szCs w:val="32"/>
        </w:rPr>
        <w:t>:</w:t>
      </w:r>
      <w:r>
        <w:rPr>
          <w:rStyle w:val="10"/>
          <w:rFonts w:hint="eastAsia" w:ascii="仿宋" w:hAnsi="仿宋" w:eastAsia="仿宋"/>
          <w:b w:val="0"/>
          <w:bCs/>
          <w:sz w:val="32"/>
          <w:szCs w:val="32"/>
        </w:rPr>
        <w:t>支出</w:t>
      </w:r>
      <w:r>
        <w:rPr>
          <w:rFonts w:hint="eastAsia" w:ascii="仿宋" w:hAnsi="仿宋" w:eastAsia="仿宋"/>
          <w:bCs/>
          <w:sz w:val="32"/>
          <w:szCs w:val="32"/>
        </w:rPr>
        <w:t>决算为</w:t>
      </w:r>
      <w:r>
        <w:rPr>
          <w:rStyle w:val="10"/>
          <w:rFonts w:hint="eastAsia" w:ascii="仿宋" w:hAnsi="仿宋" w:eastAsia="仿宋"/>
          <w:b w:val="0"/>
          <w:bCs/>
          <w:sz w:val="32"/>
          <w:szCs w:val="32"/>
        </w:rPr>
        <w:t>7.</w:t>
      </w:r>
      <w:r>
        <w:rPr>
          <w:rFonts w:hint="eastAsia" w:ascii="仿宋" w:hAnsi="仿宋" w:eastAsia="仿宋"/>
          <w:bCs/>
          <w:sz w:val="32"/>
          <w:szCs w:val="32"/>
        </w:rPr>
        <w:t>53</w:t>
      </w:r>
      <w:r>
        <w:rPr>
          <w:rStyle w:val="10"/>
          <w:rFonts w:hint="eastAsia" w:ascii="仿宋" w:hAnsi="仿宋" w:eastAsia="仿宋"/>
          <w:b w:val="0"/>
          <w:bCs/>
          <w:sz w:val="32"/>
          <w:szCs w:val="32"/>
        </w:rPr>
        <w:t>万</w:t>
      </w:r>
      <w:r>
        <w:rPr>
          <w:rFonts w:hint="eastAsia" w:ascii="仿宋" w:hAnsi="仿宋" w:eastAsia="仿宋"/>
          <w:bCs/>
          <w:sz w:val="32"/>
          <w:szCs w:val="32"/>
        </w:rPr>
        <w:t>元，完成</w:t>
      </w:r>
      <w:r>
        <w:rPr>
          <w:rStyle w:val="10"/>
          <w:rFonts w:hint="eastAsia" w:ascii="仿宋" w:hAnsi="仿宋" w:eastAsia="仿宋"/>
          <w:b w:val="0"/>
          <w:bCs/>
          <w:sz w:val="32"/>
          <w:szCs w:val="32"/>
        </w:rPr>
        <w:t>预算</w:t>
      </w:r>
      <w:r>
        <w:rPr>
          <w:rFonts w:hint="eastAsia" w:ascii="仿宋" w:hAnsi="仿宋" w:eastAsia="仿宋"/>
          <w:bCs/>
          <w:sz w:val="32"/>
          <w:szCs w:val="32"/>
        </w:rPr>
        <w:t>100</w:t>
      </w:r>
      <w:r>
        <w:rPr>
          <w:rStyle w:val="10"/>
          <w:rFonts w:ascii="仿宋" w:hAnsi="仿宋" w:eastAsia="仿宋"/>
          <w:b w:val="0"/>
          <w:bCs/>
          <w:sz w:val="32"/>
          <w:szCs w:val="32"/>
        </w:rPr>
        <w:t>%</w:t>
      </w:r>
      <w:r>
        <w:rPr>
          <w:rStyle w:val="10"/>
          <w:rFonts w:hint="eastAsia" w:ascii="仿宋" w:hAnsi="仿宋" w:eastAsia="仿宋"/>
          <w:b w:val="0"/>
          <w:bCs/>
          <w:sz w:val="32"/>
          <w:szCs w:val="32"/>
        </w:rPr>
        <w:t>。</w:t>
      </w:r>
    </w:p>
    <w:p>
      <w:pPr>
        <w:numPr>
          <w:ilvl w:val="0"/>
          <w:numId w:val="3"/>
        </w:numPr>
        <w:spacing w:line="600" w:lineRule="exact"/>
        <w:ind w:firstLine="643" w:firstLineChars="200"/>
        <w:rPr>
          <w:rFonts w:ascii="仿宋" w:hAnsi="仿宋" w:eastAsia="仿宋"/>
          <w:b/>
          <w:sz w:val="32"/>
          <w:szCs w:val="32"/>
        </w:rPr>
      </w:pPr>
      <w:r>
        <w:rPr>
          <w:rStyle w:val="10"/>
          <w:rFonts w:hint="eastAsia" w:ascii="仿宋" w:hAnsi="仿宋" w:eastAsia="仿宋"/>
          <w:bCs/>
          <w:sz w:val="32"/>
          <w:szCs w:val="32"/>
        </w:rPr>
        <w:t>一般公共服务（</w:t>
      </w:r>
      <w:r>
        <w:rPr>
          <w:rFonts w:hint="eastAsia" w:ascii="仿宋" w:hAnsi="仿宋" w:eastAsia="仿宋"/>
          <w:bCs/>
          <w:sz w:val="32"/>
          <w:szCs w:val="32"/>
        </w:rPr>
        <w:t>类）党委办公厅（室）及相关机构事务（款）行政运行（</w:t>
      </w:r>
      <w:r>
        <w:rPr>
          <w:rStyle w:val="10"/>
          <w:rFonts w:hint="eastAsia" w:ascii="仿宋" w:hAnsi="仿宋" w:eastAsia="仿宋"/>
          <w:bCs/>
          <w:sz w:val="32"/>
          <w:szCs w:val="32"/>
        </w:rPr>
        <w:t>项</w:t>
      </w:r>
      <w:r>
        <w:rPr>
          <w:rFonts w:hint="eastAsia" w:ascii="仿宋" w:hAnsi="仿宋" w:eastAsia="仿宋"/>
          <w:bCs/>
          <w:sz w:val="32"/>
          <w:szCs w:val="32"/>
        </w:rPr>
        <w:t>）</w:t>
      </w:r>
      <w:r>
        <w:rPr>
          <w:rStyle w:val="10"/>
          <w:rFonts w:ascii="仿宋" w:hAnsi="仿宋" w:eastAsia="仿宋"/>
          <w:bCs/>
          <w:sz w:val="32"/>
          <w:szCs w:val="32"/>
        </w:rPr>
        <w:t>:</w:t>
      </w:r>
      <w:r>
        <w:rPr>
          <w:rStyle w:val="10"/>
          <w:rFonts w:hint="eastAsia" w:ascii="仿宋" w:hAnsi="仿宋" w:eastAsia="仿宋"/>
          <w:b w:val="0"/>
          <w:bCs/>
          <w:sz w:val="32"/>
          <w:szCs w:val="32"/>
        </w:rPr>
        <w:t>支出</w:t>
      </w:r>
      <w:r>
        <w:rPr>
          <w:rFonts w:hint="eastAsia" w:ascii="仿宋" w:hAnsi="仿宋" w:eastAsia="仿宋"/>
          <w:bCs/>
          <w:sz w:val="32"/>
          <w:szCs w:val="32"/>
        </w:rPr>
        <w:t>决算为</w:t>
      </w:r>
      <w:r>
        <w:rPr>
          <w:rStyle w:val="10"/>
          <w:rFonts w:hint="eastAsia" w:ascii="仿宋" w:hAnsi="仿宋" w:eastAsia="仿宋"/>
          <w:b w:val="0"/>
          <w:bCs/>
          <w:sz w:val="32"/>
          <w:szCs w:val="32"/>
        </w:rPr>
        <w:t>21.</w:t>
      </w:r>
      <w:r>
        <w:rPr>
          <w:rFonts w:hint="eastAsia" w:ascii="仿宋" w:hAnsi="仿宋" w:eastAsia="仿宋"/>
          <w:bCs/>
          <w:sz w:val="32"/>
          <w:szCs w:val="32"/>
        </w:rPr>
        <w:t>55</w:t>
      </w:r>
      <w:r>
        <w:rPr>
          <w:rStyle w:val="10"/>
          <w:rFonts w:hint="eastAsia" w:ascii="仿宋" w:hAnsi="仿宋" w:eastAsia="仿宋"/>
          <w:b w:val="0"/>
          <w:bCs/>
          <w:sz w:val="32"/>
          <w:szCs w:val="32"/>
        </w:rPr>
        <w:t>万</w:t>
      </w:r>
      <w:r>
        <w:rPr>
          <w:rFonts w:hint="eastAsia" w:ascii="仿宋" w:hAnsi="仿宋" w:eastAsia="仿宋"/>
          <w:bCs/>
          <w:sz w:val="32"/>
          <w:szCs w:val="32"/>
        </w:rPr>
        <w:t>元，完成</w:t>
      </w:r>
      <w:r>
        <w:rPr>
          <w:rStyle w:val="10"/>
          <w:rFonts w:hint="eastAsia" w:ascii="仿宋" w:hAnsi="仿宋" w:eastAsia="仿宋"/>
          <w:b w:val="0"/>
          <w:bCs/>
          <w:sz w:val="32"/>
          <w:szCs w:val="32"/>
        </w:rPr>
        <w:t>预算</w:t>
      </w:r>
      <w:r>
        <w:rPr>
          <w:rFonts w:hint="eastAsia" w:ascii="仿宋" w:hAnsi="仿宋" w:eastAsia="仿宋"/>
          <w:bCs/>
          <w:sz w:val="32"/>
          <w:szCs w:val="32"/>
        </w:rPr>
        <w:t>100</w:t>
      </w:r>
      <w:r>
        <w:rPr>
          <w:rStyle w:val="10"/>
          <w:rFonts w:ascii="仿宋" w:hAnsi="仿宋" w:eastAsia="仿宋"/>
          <w:b w:val="0"/>
          <w:bCs/>
          <w:sz w:val="32"/>
          <w:szCs w:val="32"/>
        </w:rPr>
        <w:t>%</w:t>
      </w:r>
      <w:r>
        <w:rPr>
          <w:rStyle w:val="10"/>
          <w:rFonts w:hint="eastAsia" w:ascii="仿宋" w:hAnsi="仿宋" w:eastAsia="仿宋"/>
          <w:b w:val="0"/>
          <w:bCs/>
          <w:sz w:val="32"/>
          <w:szCs w:val="32"/>
        </w:rPr>
        <w:t>。</w:t>
      </w:r>
    </w:p>
    <w:p>
      <w:pPr>
        <w:numPr>
          <w:ilvl w:val="0"/>
          <w:numId w:val="3"/>
        </w:numPr>
        <w:spacing w:line="600" w:lineRule="exact"/>
        <w:ind w:firstLine="643" w:firstLineChars="200"/>
        <w:rPr>
          <w:rStyle w:val="10"/>
          <w:rFonts w:ascii="仿宋" w:hAnsi="仿宋" w:eastAsia="仿宋"/>
          <w:b w:val="0"/>
          <w:bCs/>
          <w:sz w:val="32"/>
          <w:szCs w:val="32"/>
        </w:rPr>
      </w:pPr>
      <w:r>
        <w:rPr>
          <w:rStyle w:val="10"/>
          <w:rFonts w:hint="eastAsia" w:ascii="仿宋" w:hAnsi="仿宋" w:eastAsia="仿宋"/>
          <w:bCs/>
          <w:sz w:val="32"/>
          <w:szCs w:val="32"/>
        </w:rPr>
        <w:t>教育支出（</w:t>
      </w:r>
      <w:r>
        <w:rPr>
          <w:rFonts w:hint="eastAsia" w:ascii="仿宋" w:hAnsi="仿宋" w:eastAsia="仿宋"/>
          <w:bCs/>
          <w:sz w:val="32"/>
          <w:szCs w:val="32"/>
        </w:rPr>
        <w:t>类）普通教育（款）学前教育（</w:t>
      </w:r>
      <w:r>
        <w:rPr>
          <w:rStyle w:val="10"/>
          <w:rFonts w:hint="eastAsia" w:ascii="仿宋" w:hAnsi="仿宋" w:eastAsia="仿宋"/>
          <w:bCs/>
          <w:sz w:val="32"/>
          <w:szCs w:val="32"/>
        </w:rPr>
        <w:t>项</w:t>
      </w:r>
      <w:r>
        <w:rPr>
          <w:rFonts w:hint="eastAsia" w:ascii="仿宋" w:hAnsi="仿宋" w:eastAsia="仿宋"/>
          <w:bCs/>
          <w:sz w:val="32"/>
          <w:szCs w:val="32"/>
        </w:rPr>
        <w:t>）</w:t>
      </w:r>
      <w:r>
        <w:rPr>
          <w:rStyle w:val="10"/>
          <w:rFonts w:ascii="仿宋" w:hAnsi="仿宋" w:eastAsia="仿宋"/>
          <w:bCs/>
          <w:sz w:val="32"/>
          <w:szCs w:val="32"/>
        </w:rPr>
        <w:t>:</w:t>
      </w:r>
      <w:r>
        <w:rPr>
          <w:rStyle w:val="10"/>
          <w:rFonts w:hint="eastAsia" w:ascii="仿宋" w:hAnsi="仿宋" w:eastAsia="仿宋"/>
          <w:b w:val="0"/>
          <w:bCs/>
          <w:sz w:val="32"/>
          <w:szCs w:val="32"/>
        </w:rPr>
        <w:t>支出</w:t>
      </w:r>
      <w:r>
        <w:rPr>
          <w:rFonts w:hint="eastAsia" w:ascii="仿宋" w:hAnsi="仿宋" w:eastAsia="仿宋"/>
          <w:bCs/>
          <w:sz w:val="32"/>
          <w:szCs w:val="32"/>
        </w:rPr>
        <w:t>决算为</w:t>
      </w:r>
      <w:r>
        <w:rPr>
          <w:rStyle w:val="10"/>
          <w:rFonts w:hint="eastAsia" w:ascii="仿宋" w:hAnsi="仿宋" w:eastAsia="仿宋"/>
          <w:b w:val="0"/>
          <w:bCs/>
          <w:sz w:val="32"/>
          <w:szCs w:val="32"/>
        </w:rPr>
        <w:t>7.</w:t>
      </w:r>
      <w:r>
        <w:rPr>
          <w:rFonts w:hint="eastAsia" w:ascii="仿宋" w:hAnsi="仿宋" w:eastAsia="仿宋"/>
          <w:bCs/>
          <w:sz w:val="32"/>
          <w:szCs w:val="32"/>
        </w:rPr>
        <w:t>14</w:t>
      </w:r>
      <w:r>
        <w:rPr>
          <w:rStyle w:val="10"/>
          <w:rFonts w:hint="eastAsia" w:ascii="仿宋" w:hAnsi="仿宋" w:eastAsia="仿宋"/>
          <w:b w:val="0"/>
          <w:bCs/>
          <w:sz w:val="32"/>
          <w:szCs w:val="32"/>
        </w:rPr>
        <w:t>万</w:t>
      </w:r>
      <w:r>
        <w:rPr>
          <w:rFonts w:hint="eastAsia" w:ascii="仿宋" w:hAnsi="仿宋" w:eastAsia="仿宋"/>
          <w:bCs/>
          <w:sz w:val="32"/>
          <w:szCs w:val="32"/>
        </w:rPr>
        <w:t>元，完成</w:t>
      </w:r>
      <w:r>
        <w:rPr>
          <w:rStyle w:val="10"/>
          <w:rFonts w:hint="eastAsia" w:ascii="仿宋" w:hAnsi="仿宋" w:eastAsia="仿宋"/>
          <w:b w:val="0"/>
          <w:bCs/>
          <w:sz w:val="32"/>
          <w:szCs w:val="32"/>
        </w:rPr>
        <w:t>预算的100</w:t>
      </w:r>
      <w:r>
        <w:rPr>
          <w:rStyle w:val="10"/>
          <w:rFonts w:ascii="仿宋" w:hAnsi="仿宋" w:eastAsia="仿宋"/>
          <w:b w:val="0"/>
          <w:bCs/>
          <w:sz w:val="32"/>
          <w:szCs w:val="32"/>
        </w:rPr>
        <w:t>%</w:t>
      </w:r>
      <w:r>
        <w:rPr>
          <w:rStyle w:val="10"/>
          <w:rFonts w:hint="eastAsia" w:ascii="仿宋" w:hAnsi="仿宋" w:eastAsia="仿宋"/>
          <w:b w:val="0"/>
          <w:bCs/>
          <w:sz w:val="32"/>
          <w:szCs w:val="32"/>
        </w:rPr>
        <w:t>。</w:t>
      </w:r>
    </w:p>
    <w:p>
      <w:pPr>
        <w:numPr>
          <w:ilvl w:val="0"/>
          <w:numId w:val="3"/>
        </w:numPr>
        <w:spacing w:line="600" w:lineRule="exact"/>
        <w:ind w:firstLine="643" w:firstLineChars="200"/>
        <w:rPr>
          <w:rFonts w:ascii="仿宋" w:hAnsi="仿宋" w:eastAsia="仿宋"/>
          <w:b/>
          <w:sz w:val="32"/>
          <w:szCs w:val="32"/>
        </w:rPr>
      </w:pPr>
      <w:r>
        <w:rPr>
          <w:rStyle w:val="10"/>
          <w:rFonts w:hint="eastAsia" w:ascii="仿宋" w:hAnsi="仿宋" w:eastAsia="仿宋"/>
          <w:bCs/>
          <w:sz w:val="32"/>
          <w:szCs w:val="32"/>
        </w:rPr>
        <w:t>教育支出（</w:t>
      </w:r>
      <w:r>
        <w:rPr>
          <w:rFonts w:hint="eastAsia" w:ascii="仿宋" w:hAnsi="仿宋" w:eastAsia="仿宋"/>
          <w:bCs/>
          <w:sz w:val="32"/>
          <w:szCs w:val="32"/>
        </w:rPr>
        <w:t>类）普通教育（款）小学教育（</w:t>
      </w:r>
      <w:r>
        <w:rPr>
          <w:rStyle w:val="10"/>
          <w:rFonts w:hint="eastAsia" w:ascii="仿宋" w:hAnsi="仿宋" w:eastAsia="仿宋"/>
          <w:bCs/>
          <w:sz w:val="32"/>
          <w:szCs w:val="32"/>
        </w:rPr>
        <w:t>项</w:t>
      </w:r>
      <w:r>
        <w:rPr>
          <w:rFonts w:hint="eastAsia" w:ascii="仿宋" w:hAnsi="仿宋" w:eastAsia="仿宋"/>
          <w:bCs/>
          <w:sz w:val="32"/>
          <w:szCs w:val="32"/>
        </w:rPr>
        <w:t>）</w:t>
      </w:r>
      <w:r>
        <w:rPr>
          <w:rStyle w:val="10"/>
          <w:rFonts w:ascii="仿宋" w:hAnsi="仿宋" w:eastAsia="仿宋"/>
          <w:bCs/>
          <w:sz w:val="32"/>
          <w:szCs w:val="32"/>
        </w:rPr>
        <w:t>:</w:t>
      </w:r>
      <w:r>
        <w:rPr>
          <w:rStyle w:val="10"/>
          <w:rFonts w:hint="eastAsia" w:ascii="仿宋" w:hAnsi="仿宋" w:eastAsia="仿宋"/>
          <w:b w:val="0"/>
          <w:bCs/>
          <w:sz w:val="32"/>
          <w:szCs w:val="32"/>
        </w:rPr>
        <w:t>支出</w:t>
      </w:r>
      <w:r>
        <w:rPr>
          <w:rFonts w:hint="eastAsia" w:ascii="仿宋" w:hAnsi="仿宋" w:eastAsia="仿宋"/>
          <w:bCs/>
          <w:sz w:val="32"/>
          <w:szCs w:val="32"/>
        </w:rPr>
        <w:t>决算为</w:t>
      </w:r>
      <w:r>
        <w:rPr>
          <w:rStyle w:val="10"/>
          <w:rFonts w:hint="eastAsia" w:ascii="仿宋" w:hAnsi="仿宋" w:eastAsia="仿宋"/>
          <w:b w:val="0"/>
          <w:bCs/>
          <w:sz w:val="32"/>
          <w:szCs w:val="32"/>
        </w:rPr>
        <w:t>715.</w:t>
      </w:r>
      <w:r>
        <w:rPr>
          <w:rFonts w:hint="eastAsia" w:ascii="仿宋" w:hAnsi="仿宋" w:eastAsia="仿宋"/>
          <w:bCs/>
          <w:sz w:val="32"/>
          <w:szCs w:val="32"/>
        </w:rPr>
        <w:t>95</w:t>
      </w:r>
      <w:r>
        <w:rPr>
          <w:rStyle w:val="10"/>
          <w:rFonts w:hint="eastAsia" w:ascii="仿宋" w:hAnsi="仿宋" w:eastAsia="仿宋"/>
          <w:b w:val="0"/>
          <w:bCs/>
          <w:sz w:val="32"/>
          <w:szCs w:val="32"/>
        </w:rPr>
        <w:t>万</w:t>
      </w:r>
      <w:r>
        <w:rPr>
          <w:rFonts w:hint="eastAsia" w:ascii="仿宋" w:hAnsi="仿宋" w:eastAsia="仿宋"/>
          <w:bCs/>
          <w:sz w:val="32"/>
          <w:szCs w:val="32"/>
        </w:rPr>
        <w:t>元，完成</w:t>
      </w:r>
      <w:r>
        <w:rPr>
          <w:rStyle w:val="10"/>
          <w:rFonts w:hint="eastAsia" w:ascii="仿宋" w:hAnsi="仿宋" w:eastAsia="仿宋"/>
          <w:b w:val="0"/>
          <w:bCs/>
          <w:sz w:val="32"/>
          <w:szCs w:val="32"/>
        </w:rPr>
        <w:t>预算的100</w:t>
      </w:r>
      <w:r>
        <w:rPr>
          <w:rStyle w:val="10"/>
          <w:rFonts w:ascii="仿宋" w:hAnsi="仿宋" w:eastAsia="仿宋"/>
          <w:b w:val="0"/>
          <w:bCs/>
          <w:sz w:val="32"/>
          <w:szCs w:val="32"/>
        </w:rPr>
        <w:t>%</w:t>
      </w:r>
      <w:r>
        <w:rPr>
          <w:rStyle w:val="10"/>
          <w:rFonts w:hint="eastAsia" w:ascii="仿宋" w:hAnsi="仿宋" w:eastAsia="仿宋"/>
          <w:b w:val="0"/>
          <w:bCs/>
          <w:sz w:val="32"/>
          <w:szCs w:val="32"/>
        </w:rPr>
        <w:t>。</w:t>
      </w:r>
    </w:p>
    <w:p>
      <w:pPr>
        <w:numPr>
          <w:ilvl w:val="0"/>
          <w:numId w:val="3"/>
        </w:numPr>
        <w:spacing w:line="600" w:lineRule="exact"/>
        <w:ind w:firstLine="643" w:firstLineChars="200"/>
        <w:rPr>
          <w:rFonts w:ascii="仿宋" w:hAnsi="仿宋" w:eastAsia="仿宋"/>
          <w:b/>
          <w:sz w:val="32"/>
          <w:szCs w:val="32"/>
        </w:rPr>
      </w:pPr>
      <w:r>
        <w:rPr>
          <w:rStyle w:val="10"/>
          <w:rFonts w:hint="eastAsia" w:ascii="仿宋" w:hAnsi="仿宋" w:eastAsia="仿宋"/>
          <w:bCs/>
          <w:sz w:val="32"/>
          <w:szCs w:val="32"/>
        </w:rPr>
        <w:t>教育支出（</w:t>
      </w:r>
      <w:r>
        <w:rPr>
          <w:rFonts w:hint="eastAsia" w:ascii="仿宋" w:hAnsi="仿宋" w:eastAsia="仿宋"/>
          <w:bCs/>
          <w:sz w:val="32"/>
          <w:szCs w:val="32"/>
        </w:rPr>
        <w:t>类）普通教育（款）初中教育（</w:t>
      </w:r>
      <w:r>
        <w:rPr>
          <w:rStyle w:val="10"/>
          <w:rFonts w:hint="eastAsia" w:ascii="仿宋" w:hAnsi="仿宋" w:eastAsia="仿宋"/>
          <w:bCs/>
          <w:sz w:val="32"/>
          <w:szCs w:val="32"/>
        </w:rPr>
        <w:t>项</w:t>
      </w:r>
      <w:r>
        <w:rPr>
          <w:rFonts w:hint="eastAsia" w:ascii="仿宋" w:hAnsi="仿宋" w:eastAsia="仿宋"/>
          <w:bCs/>
          <w:sz w:val="32"/>
          <w:szCs w:val="32"/>
        </w:rPr>
        <w:t>）</w:t>
      </w:r>
      <w:r>
        <w:rPr>
          <w:rStyle w:val="10"/>
          <w:rFonts w:ascii="仿宋" w:hAnsi="仿宋" w:eastAsia="仿宋"/>
          <w:bCs/>
          <w:sz w:val="32"/>
          <w:szCs w:val="32"/>
        </w:rPr>
        <w:t>:</w:t>
      </w:r>
      <w:r>
        <w:rPr>
          <w:rStyle w:val="10"/>
          <w:rFonts w:hint="eastAsia" w:ascii="仿宋" w:hAnsi="仿宋" w:eastAsia="仿宋"/>
          <w:b w:val="0"/>
          <w:bCs/>
          <w:sz w:val="32"/>
          <w:szCs w:val="32"/>
        </w:rPr>
        <w:t>支出</w:t>
      </w:r>
      <w:r>
        <w:rPr>
          <w:rFonts w:hint="eastAsia" w:ascii="仿宋" w:hAnsi="仿宋" w:eastAsia="仿宋"/>
          <w:bCs/>
          <w:sz w:val="32"/>
          <w:szCs w:val="32"/>
        </w:rPr>
        <w:t>决算为</w:t>
      </w:r>
      <w:r>
        <w:rPr>
          <w:rStyle w:val="10"/>
          <w:rFonts w:hint="eastAsia" w:ascii="仿宋" w:hAnsi="仿宋" w:eastAsia="仿宋"/>
          <w:b w:val="0"/>
          <w:bCs/>
          <w:sz w:val="32"/>
          <w:szCs w:val="32"/>
        </w:rPr>
        <w:t>638.</w:t>
      </w:r>
      <w:r>
        <w:rPr>
          <w:rFonts w:hint="eastAsia" w:ascii="仿宋" w:hAnsi="仿宋" w:eastAsia="仿宋"/>
          <w:bCs/>
          <w:sz w:val="32"/>
          <w:szCs w:val="32"/>
        </w:rPr>
        <w:t>86</w:t>
      </w:r>
      <w:r>
        <w:rPr>
          <w:rStyle w:val="10"/>
          <w:rFonts w:hint="eastAsia" w:ascii="仿宋" w:hAnsi="仿宋" w:eastAsia="仿宋"/>
          <w:b w:val="0"/>
          <w:bCs/>
          <w:sz w:val="32"/>
          <w:szCs w:val="32"/>
        </w:rPr>
        <w:t>万</w:t>
      </w:r>
      <w:r>
        <w:rPr>
          <w:rFonts w:hint="eastAsia" w:ascii="仿宋" w:hAnsi="仿宋" w:eastAsia="仿宋"/>
          <w:bCs/>
          <w:sz w:val="32"/>
          <w:szCs w:val="32"/>
        </w:rPr>
        <w:t>元，完成</w:t>
      </w:r>
      <w:r>
        <w:rPr>
          <w:rStyle w:val="10"/>
          <w:rFonts w:hint="eastAsia" w:ascii="仿宋" w:hAnsi="仿宋" w:eastAsia="仿宋"/>
          <w:b w:val="0"/>
          <w:bCs/>
          <w:sz w:val="32"/>
          <w:szCs w:val="32"/>
        </w:rPr>
        <w:t>预算的100</w:t>
      </w:r>
      <w:r>
        <w:rPr>
          <w:rStyle w:val="10"/>
          <w:rFonts w:ascii="仿宋" w:hAnsi="仿宋" w:eastAsia="仿宋"/>
          <w:b w:val="0"/>
          <w:bCs/>
          <w:sz w:val="32"/>
          <w:szCs w:val="32"/>
        </w:rPr>
        <w:t>%</w:t>
      </w:r>
      <w:r>
        <w:rPr>
          <w:rStyle w:val="10"/>
          <w:rFonts w:hint="eastAsia" w:ascii="仿宋" w:hAnsi="仿宋" w:eastAsia="仿宋"/>
          <w:b w:val="0"/>
          <w:bCs/>
          <w:sz w:val="32"/>
          <w:szCs w:val="32"/>
        </w:rPr>
        <w:t>。</w:t>
      </w:r>
    </w:p>
    <w:p>
      <w:pPr>
        <w:numPr>
          <w:ilvl w:val="0"/>
          <w:numId w:val="3"/>
        </w:numPr>
        <w:spacing w:line="600" w:lineRule="exact"/>
        <w:ind w:firstLine="643" w:firstLineChars="200"/>
        <w:rPr>
          <w:rFonts w:ascii="仿宋" w:hAnsi="仿宋" w:eastAsia="仿宋"/>
          <w:b/>
          <w:sz w:val="32"/>
          <w:szCs w:val="32"/>
        </w:rPr>
      </w:pPr>
      <w:r>
        <w:rPr>
          <w:rStyle w:val="10"/>
          <w:rFonts w:hint="eastAsia" w:ascii="仿宋" w:hAnsi="仿宋" w:eastAsia="仿宋"/>
          <w:bCs/>
          <w:sz w:val="32"/>
          <w:szCs w:val="32"/>
        </w:rPr>
        <w:t>教育支出（</w:t>
      </w:r>
      <w:r>
        <w:rPr>
          <w:rFonts w:hint="eastAsia" w:ascii="仿宋" w:hAnsi="仿宋" w:eastAsia="仿宋"/>
          <w:bCs/>
          <w:sz w:val="32"/>
          <w:szCs w:val="32"/>
        </w:rPr>
        <w:t>类）普通教育（款）其他普通教育支</w:t>
      </w:r>
      <w:r>
        <w:rPr>
          <w:rStyle w:val="10"/>
          <w:rFonts w:hint="eastAsia" w:ascii="仿宋" w:hAnsi="仿宋" w:eastAsia="仿宋"/>
          <w:bCs/>
          <w:sz w:val="32"/>
          <w:szCs w:val="32"/>
        </w:rPr>
        <w:t>出</w:t>
      </w:r>
      <w:r>
        <w:rPr>
          <w:rFonts w:hint="eastAsia" w:ascii="仿宋" w:hAnsi="仿宋" w:eastAsia="仿宋"/>
          <w:bCs/>
          <w:sz w:val="32"/>
          <w:szCs w:val="32"/>
        </w:rPr>
        <w:t>（项）</w:t>
      </w:r>
      <w:r>
        <w:rPr>
          <w:rStyle w:val="10"/>
          <w:rFonts w:ascii="仿宋" w:hAnsi="仿宋" w:eastAsia="仿宋"/>
          <w:bCs/>
          <w:sz w:val="32"/>
          <w:szCs w:val="32"/>
        </w:rPr>
        <w:t>:</w:t>
      </w:r>
      <w:r>
        <w:rPr>
          <w:rStyle w:val="10"/>
          <w:rFonts w:hint="eastAsia" w:ascii="仿宋" w:hAnsi="仿宋" w:eastAsia="仿宋"/>
          <w:b w:val="0"/>
          <w:bCs/>
          <w:sz w:val="32"/>
          <w:szCs w:val="32"/>
        </w:rPr>
        <w:t>支出</w:t>
      </w:r>
      <w:r>
        <w:rPr>
          <w:rFonts w:hint="eastAsia" w:ascii="仿宋" w:hAnsi="仿宋" w:eastAsia="仿宋"/>
          <w:bCs/>
          <w:sz w:val="32"/>
          <w:szCs w:val="32"/>
        </w:rPr>
        <w:t>决算为</w:t>
      </w:r>
      <w:r>
        <w:rPr>
          <w:rStyle w:val="10"/>
          <w:rFonts w:hint="eastAsia" w:ascii="仿宋" w:hAnsi="仿宋" w:eastAsia="仿宋"/>
          <w:b w:val="0"/>
          <w:bCs/>
          <w:sz w:val="32"/>
          <w:szCs w:val="32"/>
        </w:rPr>
        <w:t>188.</w:t>
      </w:r>
      <w:r>
        <w:rPr>
          <w:rFonts w:hint="eastAsia" w:ascii="仿宋" w:hAnsi="仿宋" w:eastAsia="仿宋"/>
          <w:bCs/>
          <w:sz w:val="32"/>
          <w:szCs w:val="32"/>
        </w:rPr>
        <w:t>42</w:t>
      </w:r>
      <w:r>
        <w:rPr>
          <w:rStyle w:val="10"/>
          <w:rFonts w:hint="eastAsia" w:ascii="仿宋" w:hAnsi="仿宋" w:eastAsia="仿宋"/>
          <w:b w:val="0"/>
          <w:bCs/>
          <w:sz w:val="32"/>
          <w:szCs w:val="32"/>
        </w:rPr>
        <w:t>万</w:t>
      </w:r>
      <w:r>
        <w:rPr>
          <w:rFonts w:hint="eastAsia" w:ascii="仿宋" w:hAnsi="仿宋" w:eastAsia="仿宋"/>
          <w:bCs/>
          <w:sz w:val="32"/>
          <w:szCs w:val="32"/>
        </w:rPr>
        <w:t>元，完成</w:t>
      </w:r>
      <w:r>
        <w:rPr>
          <w:rStyle w:val="10"/>
          <w:rFonts w:hint="eastAsia" w:ascii="仿宋" w:hAnsi="仿宋" w:eastAsia="仿宋"/>
          <w:b w:val="0"/>
          <w:bCs/>
          <w:sz w:val="32"/>
          <w:szCs w:val="32"/>
        </w:rPr>
        <w:t>预算</w:t>
      </w:r>
      <w:r>
        <w:rPr>
          <w:rFonts w:hint="eastAsia" w:ascii="仿宋" w:hAnsi="仿宋" w:eastAsia="仿宋"/>
          <w:bCs/>
          <w:sz w:val="32"/>
          <w:szCs w:val="32"/>
        </w:rPr>
        <w:t>100</w:t>
      </w:r>
      <w:r>
        <w:rPr>
          <w:rStyle w:val="10"/>
          <w:rFonts w:ascii="仿宋" w:hAnsi="仿宋" w:eastAsia="仿宋"/>
          <w:b w:val="0"/>
          <w:bCs/>
          <w:sz w:val="32"/>
          <w:szCs w:val="32"/>
        </w:rPr>
        <w:t>%</w:t>
      </w:r>
      <w:r>
        <w:rPr>
          <w:rStyle w:val="10"/>
          <w:rFonts w:hint="eastAsia" w:ascii="仿宋" w:hAnsi="仿宋" w:eastAsia="仿宋"/>
          <w:b w:val="0"/>
          <w:bCs/>
          <w:sz w:val="32"/>
          <w:szCs w:val="32"/>
        </w:rPr>
        <w:t>。</w:t>
      </w:r>
    </w:p>
    <w:p>
      <w:pPr>
        <w:numPr>
          <w:ilvl w:val="0"/>
          <w:numId w:val="3"/>
        </w:numPr>
        <w:spacing w:line="600" w:lineRule="exact"/>
        <w:ind w:firstLine="643" w:firstLineChars="200"/>
        <w:rPr>
          <w:rStyle w:val="10"/>
          <w:rFonts w:ascii="仿宋" w:hAnsi="仿宋" w:eastAsia="仿宋"/>
          <w:b w:val="0"/>
          <w:bCs/>
          <w:sz w:val="32"/>
          <w:szCs w:val="32"/>
        </w:rPr>
      </w:pPr>
      <w:r>
        <w:rPr>
          <w:rStyle w:val="10"/>
          <w:rFonts w:hint="eastAsia" w:ascii="仿宋" w:hAnsi="仿宋" w:eastAsia="仿宋"/>
          <w:bCs/>
          <w:sz w:val="32"/>
          <w:szCs w:val="32"/>
        </w:rPr>
        <w:t>文化旅游体育</w:t>
      </w:r>
      <w:r>
        <w:rPr>
          <w:rFonts w:hint="eastAsia" w:ascii="仿宋" w:hAnsi="仿宋" w:eastAsia="仿宋"/>
          <w:bCs/>
          <w:sz w:val="32"/>
          <w:szCs w:val="32"/>
        </w:rPr>
        <w:t>与传媒（类）文化和旅游（款）群众文化（</w:t>
      </w:r>
      <w:r>
        <w:rPr>
          <w:rStyle w:val="10"/>
          <w:rFonts w:hint="eastAsia" w:ascii="仿宋" w:hAnsi="仿宋" w:eastAsia="仿宋"/>
          <w:bCs/>
          <w:sz w:val="32"/>
          <w:szCs w:val="32"/>
        </w:rPr>
        <w:t>项</w:t>
      </w:r>
      <w:r>
        <w:rPr>
          <w:rFonts w:hint="eastAsia" w:ascii="仿宋" w:hAnsi="仿宋" w:eastAsia="仿宋"/>
          <w:bCs/>
          <w:sz w:val="32"/>
          <w:szCs w:val="32"/>
        </w:rPr>
        <w:t>）</w:t>
      </w:r>
      <w:r>
        <w:rPr>
          <w:rStyle w:val="10"/>
          <w:rFonts w:ascii="仿宋" w:hAnsi="仿宋" w:eastAsia="仿宋"/>
          <w:bCs/>
          <w:sz w:val="32"/>
          <w:szCs w:val="32"/>
        </w:rPr>
        <w:t>:</w:t>
      </w:r>
      <w:r>
        <w:rPr>
          <w:rStyle w:val="10"/>
          <w:rFonts w:hint="eastAsia" w:ascii="仿宋" w:hAnsi="仿宋" w:eastAsia="仿宋"/>
          <w:b w:val="0"/>
          <w:bCs/>
          <w:sz w:val="32"/>
          <w:szCs w:val="32"/>
        </w:rPr>
        <w:t>支出</w:t>
      </w:r>
      <w:r>
        <w:rPr>
          <w:rFonts w:hint="eastAsia" w:ascii="仿宋" w:hAnsi="仿宋" w:eastAsia="仿宋"/>
          <w:bCs/>
          <w:sz w:val="32"/>
          <w:szCs w:val="32"/>
        </w:rPr>
        <w:t>决算为</w:t>
      </w:r>
      <w:r>
        <w:rPr>
          <w:rStyle w:val="10"/>
          <w:rFonts w:hint="eastAsia" w:ascii="仿宋" w:hAnsi="仿宋" w:eastAsia="仿宋"/>
          <w:b w:val="0"/>
          <w:bCs/>
          <w:sz w:val="32"/>
          <w:szCs w:val="32"/>
        </w:rPr>
        <w:t>6.</w:t>
      </w:r>
      <w:r>
        <w:rPr>
          <w:rFonts w:hint="eastAsia" w:ascii="仿宋" w:hAnsi="仿宋" w:eastAsia="仿宋"/>
          <w:bCs/>
          <w:sz w:val="32"/>
          <w:szCs w:val="32"/>
        </w:rPr>
        <w:t>34</w:t>
      </w:r>
      <w:r>
        <w:rPr>
          <w:rStyle w:val="10"/>
          <w:rFonts w:hint="eastAsia" w:ascii="仿宋" w:hAnsi="仿宋" w:eastAsia="仿宋"/>
          <w:b w:val="0"/>
          <w:bCs/>
          <w:sz w:val="32"/>
          <w:szCs w:val="32"/>
        </w:rPr>
        <w:t>万</w:t>
      </w:r>
      <w:r>
        <w:rPr>
          <w:rFonts w:hint="eastAsia" w:ascii="仿宋" w:hAnsi="仿宋" w:eastAsia="仿宋"/>
          <w:bCs/>
          <w:sz w:val="32"/>
          <w:szCs w:val="32"/>
        </w:rPr>
        <w:t>元，完成</w:t>
      </w:r>
      <w:r>
        <w:rPr>
          <w:rStyle w:val="10"/>
          <w:rFonts w:hint="eastAsia" w:ascii="仿宋" w:hAnsi="仿宋" w:eastAsia="仿宋"/>
          <w:b w:val="0"/>
          <w:bCs/>
          <w:sz w:val="32"/>
          <w:szCs w:val="32"/>
        </w:rPr>
        <w:t>预算</w:t>
      </w:r>
      <w:r>
        <w:rPr>
          <w:rFonts w:hint="eastAsia" w:ascii="仿宋" w:hAnsi="仿宋" w:eastAsia="仿宋"/>
          <w:bCs/>
          <w:sz w:val="32"/>
          <w:szCs w:val="32"/>
        </w:rPr>
        <w:t>100</w:t>
      </w:r>
      <w:r>
        <w:rPr>
          <w:rStyle w:val="10"/>
          <w:rFonts w:ascii="仿宋" w:hAnsi="仿宋" w:eastAsia="仿宋"/>
          <w:b w:val="0"/>
          <w:bCs/>
          <w:sz w:val="32"/>
          <w:szCs w:val="32"/>
        </w:rPr>
        <w:t>%</w:t>
      </w:r>
      <w:r>
        <w:rPr>
          <w:rStyle w:val="10"/>
          <w:rFonts w:hint="eastAsia" w:ascii="仿宋" w:hAnsi="仿宋" w:eastAsia="仿宋"/>
          <w:b w:val="0"/>
          <w:bCs/>
          <w:sz w:val="32"/>
          <w:szCs w:val="32"/>
        </w:rPr>
        <w:t>。</w:t>
      </w:r>
    </w:p>
    <w:p>
      <w:pPr>
        <w:numPr>
          <w:ilvl w:val="0"/>
          <w:numId w:val="3"/>
        </w:numPr>
        <w:spacing w:line="600" w:lineRule="exact"/>
        <w:ind w:firstLine="643" w:firstLineChars="200"/>
        <w:rPr>
          <w:rFonts w:ascii="仿宋" w:hAnsi="仿宋" w:eastAsia="仿宋"/>
          <w:b/>
          <w:sz w:val="32"/>
          <w:szCs w:val="32"/>
        </w:rPr>
      </w:pPr>
      <w:r>
        <w:rPr>
          <w:rStyle w:val="10"/>
          <w:rFonts w:hint="eastAsia" w:ascii="仿宋" w:hAnsi="仿宋" w:eastAsia="仿宋"/>
          <w:bCs/>
          <w:sz w:val="32"/>
          <w:szCs w:val="32"/>
        </w:rPr>
        <w:t>文化旅游体育</w:t>
      </w:r>
      <w:r>
        <w:rPr>
          <w:rFonts w:hint="eastAsia" w:ascii="仿宋" w:hAnsi="仿宋" w:eastAsia="仿宋"/>
          <w:bCs/>
          <w:sz w:val="32"/>
          <w:szCs w:val="32"/>
        </w:rPr>
        <w:t>与传媒（类）文化和旅游（款）其他文化和旅游支</w:t>
      </w:r>
      <w:r>
        <w:rPr>
          <w:rStyle w:val="10"/>
          <w:rFonts w:hint="eastAsia" w:ascii="仿宋" w:hAnsi="仿宋" w:eastAsia="仿宋"/>
          <w:bCs/>
          <w:sz w:val="32"/>
          <w:szCs w:val="32"/>
        </w:rPr>
        <w:t>出</w:t>
      </w:r>
      <w:r>
        <w:rPr>
          <w:rFonts w:hint="eastAsia" w:ascii="仿宋" w:hAnsi="仿宋" w:eastAsia="仿宋"/>
          <w:bCs/>
          <w:sz w:val="32"/>
          <w:szCs w:val="32"/>
        </w:rPr>
        <w:t>（项）</w:t>
      </w:r>
      <w:r>
        <w:rPr>
          <w:rStyle w:val="10"/>
          <w:rFonts w:ascii="仿宋" w:hAnsi="仿宋" w:eastAsia="仿宋"/>
          <w:bCs/>
          <w:sz w:val="32"/>
          <w:szCs w:val="32"/>
        </w:rPr>
        <w:t>:</w:t>
      </w:r>
      <w:r>
        <w:rPr>
          <w:rStyle w:val="10"/>
          <w:rFonts w:hint="eastAsia" w:ascii="仿宋" w:hAnsi="仿宋" w:eastAsia="仿宋"/>
          <w:b w:val="0"/>
          <w:bCs/>
          <w:sz w:val="32"/>
          <w:szCs w:val="32"/>
        </w:rPr>
        <w:t>支出</w:t>
      </w:r>
      <w:r>
        <w:rPr>
          <w:rFonts w:hint="eastAsia" w:ascii="仿宋" w:hAnsi="仿宋" w:eastAsia="仿宋"/>
          <w:bCs/>
          <w:sz w:val="32"/>
          <w:szCs w:val="32"/>
        </w:rPr>
        <w:t>决算为</w:t>
      </w:r>
      <w:r>
        <w:rPr>
          <w:rStyle w:val="10"/>
          <w:rFonts w:hint="eastAsia" w:ascii="仿宋" w:hAnsi="仿宋" w:eastAsia="仿宋"/>
          <w:b w:val="0"/>
          <w:bCs/>
          <w:sz w:val="32"/>
          <w:szCs w:val="32"/>
        </w:rPr>
        <w:t>4万</w:t>
      </w:r>
      <w:r>
        <w:rPr>
          <w:rFonts w:hint="eastAsia" w:ascii="仿宋" w:hAnsi="仿宋" w:eastAsia="仿宋"/>
          <w:bCs/>
          <w:sz w:val="32"/>
          <w:szCs w:val="32"/>
        </w:rPr>
        <w:t>元，完成</w:t>
      </w:r>
      <w:r>
        <w:rPr>
          <w:rStyle w:val="10"/>
          <w:rFonts w:hint="eastAsia" w:ascii="仿宋" w:hAnsi="仿宋" w:eastAsia="仿宋"/>
          <w:b w:val="0"/>
          <w:bCs/>
          <w:sz w:val="32"/>
          <w:szCs w:val="32"/>
        </w:rPr>
        <w:t>预算</w:t>
      </w:r>
      <w:r>
        <w:rPr>
          <w:rFonts w:hint="eastAsia" w:ascii="仿宋" w:hAnsi="仿宋" w:eastAsia="仿宋"/>
          <w:bCs/>
          <w:sz w:val="32"/>
          <w:szCs w:val="32"/>
        </w:rPr>
        <w:t>100</w:t>
      </w:r>
      <w:r>
        <w:rPr>
          <w:rStyle w:val="10"/>
          <w:rFonts w:ascii="仿宋" w:hAnsi="仿宋" w:eastAsia="仿宋"/>
          <w:b w:val="0"/>
          <w:bCs/>
          <w:sz w:val="32"/>
          <w:szCs w:val="32"/>
        </w:rPr>
        <w:t>%</w:t>
      </w:r>
      <w:r>
        <w:rPr>
          <w:rStyle w:val="10"/>
          <w:rFonts w:hint="eastAsia" w:ascii="仿宋" w:hAnsi="仿宋" w:eastAsia="仿宋"/>
          <w:b w:val="0"/>
          <w:bCs/>
          <w:sz w:val="32"/>
          <w:szCs w:val="32"/>
        </w:rPr>
        <w:t>。</w:t>
      </w:r>
    </w:p>
    <w:p>
      <w:pPr>
        <w:numPr>
          <w:ilvl w:val="0"/>
          <w:numId w:val="3"/>
        </w:numPr>
        <w:spacing w:line="600" w:lineRule="exact"/>
        <w:ind w:firstLine="643" w:firstLineChars="200"/>
        <w:rPr>
          <w:rStyle w:val="10"/>
          <w:rFonts w:ascii="仿宋" w:hAnsi="仿宋" w:eastAsia="仿宋"/>
          <w:b w:val="0"/>
          <w:bCs/>
          <w:sz w:val="32"/>
          <w:szCs w:val="32"/>
        </w:rPr>
      </w:pPr>
      <w:r>
        <w:rPr>
          <w:rStyle w:val="10"/>
          <w:rFonts w:hint="eastAsia" w:ascii="仿宋" w:hAnsi="仿宋" w:eastAsia="仿宋"/>
          <w:bCs/>
          <w:sz w:val="32"/>
          <w:szCs w:val="32"/>
        </w:rPr>
        <w:t>社会保障和就业（</w:t>
      </w:r>
      <w:r>
        <w:rPr>
          <w:rFonts w:hint="eastAsia" w:ascii="仿宋" w:hAnsi="仿宋" w:eastAsia="仿宋"/>
          <w:bCs/>
          <w:sz w:val="32"/>
          <w:szCs w:val="32"/>
        </w:rPr>
        <w:t>类）行政事业单位养老支</w:t>
      </w:r>
      <w:r>
        <w:rPr>
          <w:rStyle w:val="10"/>
          <w:rFonts w:hint="eastAsia" w:ascii="仿宋" w:hAnsi="仿宋" w:eastAsia="仿宋"/>
          <w:bCs/>
          <w:sz w:val="32"/>
          <w:szCs w:val="32"/>
        </w:rPr>
        <w:t>出</w:t>
      </w:r>
      <w:r>
        <w:rPr>
          <w:rFonts w:hint="eastAsia" w:ascii="仿宋" w:hAnsi="仿宋" w:eastAsia="仿宋"/>
          <w:bCs/>
          <w:sz w:val="32"/>
          <w:szCs w:val="32"/>
        </w:rPr>
        <w:t>（款）机关事业单位基本养老保险缴费支出（项）</w:t>
      </w:r>
      <w:r>
        <w:rPr>
          <w:rStyle w:val="10"/>
          <w:rFonts w:ascii="仿宋" w:hAnsi="仿宋" w:eastAsia="仿宋"/>
          <w:bCs/>
          <w:sz w:val="32"/>
          <w:szCs w:val="32"/>
        </w:rPr>
        <w:t>:</w:t>
      </w:r>
      <w:r>
        <w:rPr>
          <w:rStyle w:val="10"/>
          <w:rFonts w:hint="eastAsia" w:ascii="仿宋" w:hAnsi="仿宋" w:eastAsia="仿宋"/>
          <w:b w:val="0"/>
          <w:bCs/>
          <w:sz w:val="32"/>
          <w:szCs w:val="32"/>
        </w:rPr>
        <w:t>支出</w:t>
      </w:r>
      <w:r>
        <w:rPr>
          <w:rFonts w:hint="eastAsia" w:ascii="仿宋" w:hAnsi="仿宋" w:eastAsia="仿宋"/>
          <w:bCs/>
          <w:sz w:val="32"/>
          <w:szCs w:val="32"/>
        </w:rPr>
        <w:t>决算为</w:t>
      </w:r>
      <w:r>
        <w:rPr>
          <w:rStyle w:val="10"/>
          <w:rFonts w:hint="eastAsia" w:ascii="仿宋" w:hAnsi="仿宋" w:eastAsia="仿宋"/>
          <w:b w:val="0"/>
          <w:bCs/>
          <w:sz w:val="32"/>
          <w:szCs w:val="32"/>
        </w:rPr>
        <w:t>185.</w:t>
      </w:r>
      <w:r>
        <w:rPr>
          <w:rFonts w:hint="eastAsia" w:ascii="仿宋" w:hAnsi="仿宋" w:eastAsia="仿宋"/>
          <w:bCs/>
          <w:sz w:val="32"/>
          <w:szCs w:val="32"/>
        </w:rPr>
        <w:t>94</w:t>
      </w:r>
      <w:r>
        <w:rPr>
          <w:rStyle w:val="10"/>
          <w:rFonts w:hint="eastAsia" w:ascii="仿宋" w:hAnsi="仿宋" w:eastAsia="仿宋"/>
          <w:b w:val="0"/>
          <w:bCs/>
          <w:sz w:val="32"/>
          <w:szCs w:val="32"/>
        </w:rPr>
        <w:t>万</w:t>
      </w:r>
      <w:r>
        <w:rPr>
          <w:rFonts w:hint="eastAsia" w:ascii="仿宋" w:hAnsi="仿宋" w:eastAsia="仿宋"/>
          <w:bCs/>
          <w:sz w:val="32"/>
          <w:szCs w:val="32"/>
        </w:rPr>
        <w:t>元，完成</w:t>
      </w:r>
      <w:r>
        <w:rPr>
          <w:rStyle w:val="10"/>
          <w:rFonts w:hint="eastAsia" w:ascii="仿宋" w:hAnsi="仿宋" w:eastAsia="仿宋"/>
          <w:b w:val="0"/>
          <w:bCs/>
          <w:sz w:val="32"/>
          <w:szCs w:val="32"/>
        </w:rPr>
        <w:t>预算</w:t>
      </w:r>
      <w:r>
        <w:rPr>
          <w:rFonts w:hint="eastAsia" w:ascii="仿宋" w:hAnsi="仿宋" w:eastAsia="仿宋"/>
          <w:bCs/>
          <w:sz w:val="32"/>
          <w:szCs w:val="32"/>
        </w:rPr>
        <w:t>100</w:t>
      </w:r>
      <w:r>
        <w:rPr>
          <w:rStyle w:val="10"/>
          <w:rFonts w:ascii="仿宋" w:hAnsi="仿宋" w:eastAsia="仿宋"/>
          <w:b w:val="0"/>
          <w:bCs/>
          <w:sz w:val="32"/>
          <w:szCs w:val="32"/>
        </w:rPr>
        <w:t>%</w:t>
      </w:r>
      <w:r>
        <w:rPr>
          <w:rStyle w:val="10"/>
          <w:rFonts w:hint="eastAsia" w:ascii="仿宋" w:hAnsi="仿宋" w:eastAsia="仿宋"/>
          <w:b w:val="0"/>
          <w:bCs/>
          <w:sz w:val="32"/>
          <w:szCs w:val="32"/>
        </w:rPr>
        <w:t>。</w:t>
      </w:r>
    </w:p>
    <w:p>
      <w:pPr>
        <w:numPr>
          <w:ilvl w:val="0"/>
          <w:numId w:val="3"/>
        </w:numPr>
        <w:spacing w:line="600" w:lineRule="exact"/>
        <w:ind w:firstLine="643" w:firstLineChars="200"/>
        <w:rPr>
          <w:rStyle w:val="10"/>
          <w:rFonts w:ascii="仿宋" w:hAnsi="仿宋" w:eastAsia="仿宋"/>
          <w:b w:val="0"/>
          <w:bCs/>
          <w:sz w:val="32"/>
          <w:szCs w:val="32"/>
        </w:rPr>
      </w:pPr>
      <w:r>
        <w:rPr>
          <w:rStyle w:val="10"/>
          <w:rFonts w:hint="eastAsia" w:ascii="仿宋" w:hAnsi="仿宋" w:eastAsia="仿宋"/>
          <w:bCs/>
          <w:sz w:val="32"/>
          <w:szCs w:val="32"/>
        </w:rPr>
        <w:t>社会保障和就业（</w:t>
      </w:r>
      <w:r>
        <w:rPr>
          <w:rFonts w:hint="eastAsia" w:ascii="仿宋" w:hAnsi="仿宋" w:eastAsia="仿宋"/>
          <w:bCs/>
          <w:sz w:val="32"/>
          <w:szCs w:val="32"/>
        </w:rPr>
        <w:t>类）行政事业单位养老支</w:t>
      </w:r>
      <w:r>
        <w:rPr>
          <w:rStyle w:val="10"/>
          <w:rFonts w:hint="eastAsia" w:ascii="仿宋" w:hAnsi="仿宋" w:eastAsia="仿宋"/>
          <w:bCs/>
          <w:sz w:val="32"/>
          <w:szCs w:val="32"/>
        </w:rPr>
        <w:t>出</w:t>
      </w:r>
      <w:r>
        <w:rPr>
          <w:rFonts w:hint="eastAsia" w:ascii="仿宋" w:hAnsi="仿宋" w:eastAsia="仿宋"/>
          <w:bCs/>
          <w:sz w:val="32"/>
          <w:szCs w:val="32"/>
        </w:rPr>
        <w:t>（款）机关事业单位职业年金缴费支出（项）</w:t>
      </w:r>
      <w:r>
        <w:rPr>
          <w:rStyle w:val="10"/>
          <w:rFonts w:ascii="仿宋" w:hAnsi="仿宋" w:eastAsia="仿宋"/>
          <w:bCs/>
          <w:sz w:val="32"/>
          <w:szCs w:val="32"/>
        </w:rPr>
        <w:t>:</w:t>
      </w:r>
      <w:r>
        <w:rPr>
          <w:rStyle w:val="10"/>
          <w:rFonts w:hint="eastAsia" w:ascii="仿宋" w:hAnsi="仿宋" w:eastAsia="仿宋"/>
          <w:b w:val="0"/>
          <w:bCs/>
          <w:sz w:val="32"/>
          <w:szCs w:val="32"/>
        </w:rPr>
        <w:t>支出</w:t>
      </w:r>
      <w:r>
        <w:rPr>
          <w:rFonts w:hint="eastAsia" w:ascii="仿宋" w:hAnsi="仿宋" w:eastAsia="仿宋"/>
          <w:bCs/>
          <w:sz w:val="32"/>
          <w:szCs w:val="32"/>
        </w:rPr>
        <w:t>决算为</w:t>
      </w:r>
      <w:r>
        <w:rPr>
          <w:rStyle w:val="10"/>
          <w:rFonts w:hint="eastAsia" w:ascii="仿宋" w:hAnsi="仿宋" w:eastAsia="仿宋"/>
          <w:b w:val="0"/>
          <w:bCs/>
          <w:sz w:val="32"/>
          <w:szCs w:val="32"/>
        </w:rPr>
        <w:t>10.</w:t>
      </w:r>
      <w:r>
        <w:rPr>
          <w:rFonts w:hint="eastAsia" w:ascii="仿宋" w:hAnsi="仿宋" w:eastAsia="仿宋"/>
          <w:bCs/>
          <w:sz w:val="32"/>
          <w:szCs w:val="32"/>
        </w:rPr>
        <w:t>37</w:t>
      </w:r>
      <w:r>
        <w:rPr>
          <w:rStyle w:val="10"/>
          <w:rFonts w:hint="eastAsia" w:ascii="仿宋" w:hAnsi="仿宋" w:eastAsia="仿宋"/>
          <w:b w:val="0"/>
          <w:bCs/>
          <w:sz w:val="32"/>
          <w:szCs w:val="32"/>
        </w:rPr>
        <w:t>万</w:t>
      </w:r>
      <w:r>
        <w:rPr>
          <w:rFonts w:hint="eastAsia" w:ascii="仿宋" w:hAnsi="仿宋" w:eastAsia="仿宋"/>
          <w:bCs/>
          <w:sz w:val="32"/>
          <w:szCs w:val="32"/>
        </w:rPr>
        <w:t>元，完成</w:t>
      </w:r>
      <w:r>
        <w:rPr>
          <w:rStyle w:val="10"/>
          <w:rFonts w:hint="eastAsia" w:ascii="仿宋" w:hAnsi="仿宋" w:eastAsia="仿宋"/>
          <w:b w:val="0"/>
          <w:bCs/>
          <w:sz w:val="32"/>
          <w:szCs w:val="32"/>
        </w:rPr>
        <w:t>预算的100</w:t>
      </w:r>
      <w:r>
        <w:rPr>
          <w:rStyle w:val="10"/>
          <w:rFonts w:ascii="仿宋" w:hAnsi="仿宋" w:eastAsia="仿宋"/>
          <w:b w:val="0"/>
          <w:bCs/>
          <w:sz w:val="32"/>
          <w:szCs w:val="32"/>
        </w:rPr>
        <w:t>%</w:t>
      </w:r>
      <w:r>
        <w:rPr>
          <w:rStyle w:val="10"/>
          <w:rFonts w:hint="eastAsia" w:ascii="仿宋" w:hAnsi="仿宋" w:eastAsia="仿宋"/>
          <w:b w:val="0"/>
          <w:bCs/>
          <w:sz w:val="32"/>
          <w:szCs w:val="32"/>
        </w:rPr>
        <w:t>。</w:t>
      </w:r>
    </w:p>
    <w:p>
      <w:pPr>
        <w:numPr>
          <w:ilvl w:val="0"/>
          <w:numId w:val="3"/>
        </w:numPr>
        <w:spacing w:line="600" w:lineRule="exact"/>
        <w:ind w:firstLine="643" w:firstLineChars="200"/>
        <w:rPr>
          <w:rStyle w:val="10"/>
          <w:rFonts w:ascii="仿宋" w:hAnsi="仿宋" w:eastAsia="仿宋"/>
          <w:b w:val="0"/>
          <w:bCs/>
          <w:sz w:val="32"/>
          <w:szCs w:val="32"/>
        </w:rPr>
      </w:pPr>
      <w:r>
        <w:rPr>
          <w:rStyle w:val="10"/>
          <w:rFonts w:hint="eastAsia" w:ascii="仿宋" w:hAnsi="仿宋" w:eastAsia="仿宋"/>
          <w:bCs/>
          <w:sz w:val="32"/>
          <w:szCs w:val="32"/>
        </w:rPr>
        <w:t>社会保障和就业（</w:t>
      </w:r>
      <w:r>
        <w:rPr>
          <w:rFonts w:hint="eastAsia" w:ascii="仿宋" w:hAnsi="仿宋" w:eastAsia="仿宋"/>
          <w:bCs/>
          <w:sz w:val="32"/>
          <w:szCs w:val="32"/>
        </w:rPr>
        <w:t>类）就业补助（款）社会保险补贴（</w:t>
      </w:r>
      <w:r>
        <w:rPr>
          <w:rStyle w:val="10"/>
          <w:rFonts w:hint="eastAsia" w:ascii="仿宋" w:hAnsi="仿宋" w:eastAsia="仿宋"/>
          <w:bCs/>
          <w:sz w:val="32"/>
          <w:szCs w:val="32"/>
        </w:rPr>
        <w:t>项</w:t>
      </w:r>
      <w:r>
        <w:rPr>
          <w:rFonts w:hint="eastAsia" w:ascii="仿宋" w:hAnsi="仿宋" w:eastAsia="仿宋"/>
          <w:bCs/>
          <w:sz w:val="32"/>
          <w:szCs w:val="32"/>
        </w:rPr>
        <w:t>）</w:t>
      </w:r>
      <w:r>
        <w:rPr>
          <w:rStyle w:val="10"/>
          <w:rFonts w:ascii="仿宋" w:hAnsi="仿宋" w:eastAsia="仿宋"/>
          <w:bCs/>
          <w:sz w:val="32"/>
          <w:szCs w:val="32"/>
        </w:rPr>
        <w:t>:</w:t>
      </w:r>
      <w:r>
        <w:rPr>
          <w:rStyle w:val="10"/>
          <w:rFonts w:hint="eastAsia" w:ascii="仿宋" w:hAnsi="仿宋" w:eastAsia="仿宋"/>
          <w:b w:val="0"/>
          <w:bCs/>
          <w:sz w:val="32"/>
          <w:szCs w:val="32"/>
        </w:rPr>
        <w:t>支出</w:t>
      </w:r>
      <w:r>
        <w:rPr>
          <w:rFonts w:hint="eastAsia" w:ascii="仿宋" w:hAnsi="仿宋" w:eastAsia="仿宋"/>
          <w:bCs/>
          <w:sz w:val="32"/>
          <w:szCs w:val="32"/>
        </w:rPr>
        <w:t>决算为</w:t>
      </w:r>
      <w:r>
        <w:rPr>
          <w:rStyle w:val="10"/>
          <w:rFonts w:hint="eastAsia" w:ascii="仿宋" w:hAnsi="仿宋" w:eastAsia="仿宋"/>
          <w:b w:val="0"/>
          <w:bCs/>
          <w:sz w:val="32"/>
          <w:szCs w:val="32"/>
        </w:rPr>
        <w:t>1.</w:t>
      </w:r>
      <w:r>
        <w:rPr>
          <w:rFonts w:hint="eastAsia" w:ascii="仿宋" w:hAnsi="仿宋" w:eastAsia="仿宋"/>
          <w:bCs/>
          <w:sz w:val="32"/>
          <w:szCs w:val="32"/>
        </w:rPr>
        <w:t>26</w:t>
      </w:r>
      <w:r>
        <w:rPr>
          <w:rStyle w:val="10"/>
          <w:rFonts w:hint="eastAsia" w:ascii="仿宋" w:hAnsi="仿宋" w:eastAsia="仿宋"/>
          <w:b w:val="0"/>
          <w:bCs/>
          <w:sz w:val="32"/>
          <w:szCs w:val="32"/>
        </w:rPr>
        <w:t>万</w:t>
      </w:r>
      <w:r>
        <w:rPr>
          <w:rFonts w:hint="eastAsia" w:ascii="仿宋" w:hAnsi="仿宋" w:eastAsia="仿宋"/>
          <w:bCs/>
          <w:sz w:val="32"/>
          <w:szCs w:val="32"/>
        </w:rPr>
        <w:t>元，完成</w:t>
      </w:r>
      <w:r>
        <w:rPr>
          <w:rStyle w:val="10"/>
          <w:rFonts w:hint="eastAsia" w:ascii="仿宋" w:hAnsi="仿宋" w:eastAsia="仿宋"/>
          <w:b w:val="0"/>
          <w:bCs/>
          <w:sz w:val="32"/>
          <w:szCs w:val="32"/>
        </w:rPr>
        <w:t>预算</w:t>
      </w:r>
      <w:r>
        <w:rPr>
          <w:rFonts w:hint="eastAsia" w:ascii="仿宋" w:hAnsi="仿宋" w:eastAsia="仿宋"/>
          <w:bCs/>
          <w:sz w:val="32"/>
          <w:szCs w:val="32"/>
        </w:rPr>
        <w:t>100</w:t>
      </w:r>
      <w:r>
        <w:rPr>
          <w:rStyle w:val="10"/>
          <w:rFonts w:ascii="仿宋" w:hAnsi="仿宋" w:eastAsia="仿宋"/>
          <w:b w:val="0"/>
          <w:bCs/>
          <w:sz w:val="32"/>
          <w:szCs w:val="32"/>
        </w:rPr>
        <w:t>%</w:t>
      </w:r>
      <w:r>
        <w:rPr>
          <w:rStyle w:val="10"/>
          <w:rFonts w:hint="eastAsia" w:ascii="仿宋" w:hAnsi="仿宋" w:eastAsia="仿宋"/>
          <w:b w:val="0"/>
          <w:bCs/>
          <w:sz w:val="32"/>
          <w:szCs w:val="32"/>
        </w:rPr>
        <w:t>。</w:t>
      </w:r>
    </w:p>
    <w:p>
      <w:pPr>
        <w:numPr>
          <w:ilvl w:val="0"/>
          <w:numId w:val="3"/>
        </w:numPr>
        <w:spacing w:line="600" w:lineRule="exact"/>
        <w:ind w:firstLine="643" w:firstLineChars="200"/>
        <w:rPr>
          <w:rStyle w:val="10"/>
          <w:rFonts w:ascii="仿宋" w:hAnsi="仿宋" w:eastAsia="仿宋"/>
          <w:b w:val="0"/>
          <w:bCs/>
          <w:sz w:val="32"/>
          <w:szCs w:val="32"/>
        </w:rPr>
      </w:pPr>
      <w:r>
        <w:rPr>
          <w:rStyle w:val="10"/>
          <w:rFonts w:hint="eastAsia" w:ascii="仿宋" w:hAnsi="仿宋" w:eastAsia="仿宋"/>
          <w:bCs/>
          <w:sz w:val="32"/>
          <w:szCs w:val="32"/>
        </w:rPr>
        <w:t>社会保障和就业（</w:t>
      </w:r>
      <w:r>
        <w:rPr>
          <w:rFonts w:hint="eastAsia" w:ascii="仿宋" w:hAnsi="仿宋" w:eastAsia="仿宋"/>
          <w:bCs/>
          <w:sz w:val="32"/>
          <w:szCs w:val="32"/>
        </w:rPr>
        <w:t>类）就业补助（款）公益性岗位补贴（</w:t>
      </w:r>
      <w:r>
        <w:rPr>
          <w:rStyle w:val="10"/>
          <w:rFonts w:hint="eastAsia" w:ascii="仿宋" w:hAnsi="仿宋" w:eastAsia="仿宋"/>
          <w:bCs/>
          <w:sz w:val="32"/>
          <w:szCs w:val="32"/>
        </w:rPr>
        <w:t>项</w:t>
      </w:r>
      <w:r>
        <w:rPr>
          <w:rFonts w:hint="eastAsia" w:ascii="仿宋" w:hAnsi="仿宋" w:eastAsia="仿宋"/>
          <w:bCs/>
          <w:sz w:val="32"/>
          <w:szCs w:val="32"/>
        </w:rPr>
        <w:t>）</w:t>
      </w:r>
      <w:r>
        <w:rPr>
          <w:rStyle w:val="10"/>
          <w:rFonts w:ascii="仿宋" w:hAnsi="仿宋" w:eastAsia="仿宋"/>
          <w:bCs/>
          <w:sz w:val="32"/>
          <w:szCs w:val="32"/>
        </w:rPr>
        <w:t>:</w:t>
      </w:r>
      <w:r>
        <w:rPr>
          <w:rStyle w:val="10"/>
          <w:rFonts w:hint="eastAsia" w:ascii="仿宋" w:hAnsi="仿宋" w:eastAsia="仿宋"/>
          <w:b w:val="0"/>
          <w:bCs/>
          <w:sz w:val="32"/>
          <w:szCs w:val="32"/>
        </w:rPr>
        <w:t>支出</w:t>
      </w:r>
      <w:r>
        <w:rPr>
          <w:rFonts w:hint="eastAsia" w:ascii="仿宋" w:hAnsi="仿宋" w:eastAsia="仿宋"/>
          <w:bCs/>
          <w:sz w:val="32"/>
          <w:szCs w:val="32"/>
        </w:rPr>
        <w:t>决算为</w:t>
      </w:r>
      <w:r>
        <w:rPr>
          <w:rStyle w:val="10"/>
          <w:rFonts w:hint="eastAsia" w:ascii="仿宋" w:hAnsi="仿宋" w:eastAsia="仿宋"/>
          <w:b w:val="0"/>
          <w:bCs/>
          <w:sz w:val="32"/>
          <w:szCs w:val="32"/>
        </w:rPr>
        <w:t>18.</w:t>
      </w:r>
      <w:r>
        <w:rPr>
          <w:rFonts w:hint="eastAsia" w:ascii="仿宋" w:hAnsi="仿宋" w:eastAsia="仿宋"/>
          <w:bCs/>
          <w:sz w:val="32"/>
          <w:szCs w:val="32"/>
        </w:rPr>
        <w:t>64</w:t>
      </w:r>
      <w:r>
        <w:rPr>
          <w:rStyle w:val="10"/>
          <w:rFonts w:hint="eastAsia" w:ascii="仿宋" w:hAnsi="仿宋" w:eastAsia="仿宋"/>
          <w:b w:val="0"/>
          <w:bCs/>
          <w:sz w:val="32"/>
          <w:szCs w:val="32"/>
        </w:rPr>
        <w:t>万</w:t>
      </w:r>
      <w:r>
        <w:rPr>
          <w:rFonts w:hint="eastAsia" w:ascii="仿宋" w:hAnsi="仿宋" w:eastAsia="仿宋"/>
          <w:bCs/>
          <w:sz w:val="32"/>
          <w:szCs w:val="32"/>
        </w:rPr>
        <w:t>元，完成</w:t>
      </w:r>
      <w:r>
        <w:rPr>
          <w:rStyle w:val="10"/>
          <w:rFonts w:hint="eastAsia" w:ascii="仿宋" w:hAnsi="仿宋" w:eastAsia="仿宋"/>
          <w:b w:val="0"/>
          <w:bCs/>
          <w:sz w:val="32"/>
          <w:szCs w:val="32"/>
        </w:rPr>
        <w:t>预算的100</w:t>
      </w:r>
      <w:r>
        <w:rPr>
          <w:rStyle w:val="10"/>
          <w:rFonts w:ascii="仿宋" w:hAnsi="仿宋" w:eastAsia="仿宋"/>
          <w:b w:val="0"/>
          <w:bCs/>
          <w:sz w:val="32"/>
          <w:szCs w:val="32"/>
        </w:rPr>
        <w:t>%</w:t>
      </w:r>
      <w:r>
        <w:rPr>
          <w:rStyle w:val="10"/>
          <w:rFonts w:hint="eastAsia" w:ascii="仿宋" w:hAnsi="仿宋" w:eastAsia="仿宋"/>
          <w:b w:val="0"/>
          <w:bCs/>
          <w:sz w:val="32"/>
          <w:szCs w:val="32"/>
        </w:rPr>
        <w:t>。</w:t>
      </w:r>
    </w:p>
    <w:p>
      <w:pPr>
        <w:numPr>
          <w:ilvl w:val="0"/>
          <w:numId w:val="3"/>
        </w:numPr>
        <w:spacing w:line="600" w:lineRule="exact"/>
        <w:ind w:firstLine="643" w:firstLineChars="200"/>
        <w:rPr>
          <w:rStyle w:val="10"/>
          <w:rFonts w:ascii="仿宋" w:hAnsi="仿宋" w:eastAsia="仿宋"/>
          <w:b w:val="0"/>
          <w:bCs/>
          <w:sz w:val="32"/>
          <w:szCs w:val="32"/>
        </w:rPr>
      </w:pPr>
      <w:r>
        <w:rPr>
          <w:rStyle w:val="10"/>
          <w:rFonts w:hint="eastAsia" w:ascii="仿宋" w:hAnsi="仿宋" w:eastAsia="仿宋"/>
          <w:bCs/>
          <w:sz w:val="32"/>
          <w:szCs w:val="32"/>
        </w:rPr>
        <w:t>社会保障和就业（</w:t>
      </w:r>
      <w:r>
        <w:rPr>
          <w:rFonts w:hint="eastAsia" w:ascii="仿宋" w:hAnsi="仿宋" w:eastAsia="仿宋"/>
          <w:bCs/>
          <w:sz w:val="32"/>
          <w:szCs w:val="32"/>
        </w:rPr>
        <w:t>类）就业补助（款）就业见习补贴（</w:t>
      </w:r>
      <w:r>
        <w:rPr>
          <w:rStyle w:val="10"/>
          <w:rFonts w:hint="eastAsia" w:ascii="仿宋" w:hAnsi="仿宋" w:eastAsia="仿宋"/>
          <w:bCs/>
          <w:sz w:val="32"/>
          <w:szCs w:val="32"/>
        </w:rPr>
        <w:t>项</w:t>
      </w:r>
      <w:r>
        <w:rPr>
          <w:rFonts w:hint="eastAsia" w:ascii="仿宋" w:hAnsi="仿宋" w:eastAsia="仿宋"/>
          <w:bCs/>
          <w:sz w:val="32"/>
          <w:szCs w:val="32"/>
        </w:rPr>
        <w:t>）</w:t>
      </w:r>
      <w:r>
        <w:rPr>
          <w:rStyle w:val="10"/>
          <w:rFonts w:ascii="仿宋" w:hAnsi="仿宋" w:eastAsia="仿宋"/>
          <w:bCs/>
          <w:sz w:val="32"/>
          <w:szCs w:val="32"/>
        </w:rPr>
        <w:t>:</w:t>
      </w:r>
      <w:r>
        <w:rPr>
          <w:rStyle w:val="10"/>
          <w:rFonts w:hint="eastAsia" w:ascii="仿宋" w:hAnsi="仿宋" w:eastAsia="仿宋"/>
          <w:b w:val="0"/>
          <w:bCs/>
          <w:sz w:val="32"/>
          <w:szCs w:val="32"/>
        </w:rPr>
        <w:t>支出</w:t>
      </w:r>
      <w:r>
        <w:rPr>
          <w:rFonts w:hint="eastAsia" w:ascii="仿宋" w:hAnsi="仿宋" w:eastAsia="仿宋"/>
          <w:bCs/>
          <w:sz w:val="32"/>
          <w:szCs w:val="32"/>
        </w:rPr>
        <w:t>决算为</w:t>
      </w:r>
      <w:r>
        <w:rPr>
          <w:rStyle w:val="10"/>
          <w:rFonts w:hint="eastAsia" w:ascii="仿宋" w:hAnsi="仿宋" w:eastAsia="仿宋"/>
          <w:b w:val="0"/>
          <w:bCs/>
          <w:sz w:val="32"/>
          <w:szCs w:val="32"/>
        </w:rPr>
        <w:t>1.</w:t>
      </w:r>
      <w:r>
        <w:rPr>
          <w:rFonts w:hint="eastAsia" w:ascii="仿宋" w:hAnsi="仿宋" w:eastAsia="仿宋"/>
          <w:bCs/>
          <w:sz w:val="32"/>
          <w:szCs w:val="32"/>
        </w:rPr>
        <w:t>06</w:t>
      </w:r>
      <w:r>
        <w:rPr>
          <w:rStyle w:val="10"/>
          <w:rFonts w:hint="eastAsia" w:ascii="仿宋" w:hAnsi="仿宋" w:eastAsia="仿宋"/>
          <w:b w:val="0"/>
          <w:bCs/>
          <w:sz w:val="32"/>
          <w:szCs w:val="32"/>
        </w:rPr>
        <w:t>万</w:t>
      </w:r>
      <w:r>
        <w:rPr>
          <w:rFonts w:hint="eastAsia" w:ascii="仿宋" w:hAnsi="仿宋" w:eastAsia="仿宋"/>
          <w:bCs/>
          <w:sz w:val="32"/>
          <w:szCs w:val="32"/>
        </w:rPr>
        <w:t>元，完成</w:t>
      </w:r>
      <w:r>
        <w:rPr>
          <w:rStyle w:val="10"/>
          <w:rFonts w:hint="eastAsia" w:ascii="仿宋" w:hAnsi="仿宋" w:eastAsia="仿宋"/>
          <w:b w:val="0"/>
          <w:bCs/>
          <w:sz w:val="32"/>
          <w:szCs w:val="32"/>
        </w:rPr>
        <w:t>预算的100</w:t>
      </w:r>
      <w:r>
        <w:rPr>
          <w:rStyle w:val="10"/>
          <w:rFonts w:ascii="仿宋" w:hAnsi="仿宋" w:eastAsia="仿宋"/>
          <w:b w:val="0"/>
          <w:bCs/>
          <w:sz w:val="32"/>
          <w:szCs w:val="32"/>
        </w:rPr>
        <w:t>%</w:t>
      </w:r>
      <w:r>
        <w:rPr>
          <w:rStyle w:val="10"/>
          <w:rFonts w:hint="eastAsia" w:ascii="仿宋" w:hAnsi="仿宋" w:eastAsia="仿宋"/>
          <w:b w:val="0"/>
          <w:bCs/>
          <w:sz w:val="32"/>
          <w:szCs w:val="32"/>
        </w:rPr>
        <w:t>。</w:t>
      </w:r>
    </w:p>
    <w:p>
      <w:pPr>
        <w:numPr>
          <w:ilvl w:val="0"/>
          <w:numId w:val="3"/>
        </w:numPr>
        <w:spacing w:line="600" w:lineRule="exact"/>
        <w:ind w:firstLine="643" w:firstLineChars="200"/>
        <w:rPr>
          <w:rStyle w:val="10"/>
          <w:rFonts w:ascii="仿宋" w:hAnsi="仿宋" w:eastAsia="仿宋"/>
          <w:b w:val="0"/>
          <w:bCs/>
          <w:sz w:val="32"/>
          <w:szCs w:val="32"/>
        </w:rPr>
      </w:pPr>
      <w:r>
        <w:rPr>
          <w:rStyle w:val="10"/>
          <w:rFonts w:hint="eastAsia" w:ascii="仿宋" w:hAnsi="仿宋" w:eastAsia="仿宋"/>
          <w:bCs/>
          <w:sz w:val="32"/>
          <w:szCs w:val="32"/>
        </w:rPr>
        <w:t>社会保障和就业（</w:t>
      </w:r>
      <w:r>
        <w:rPr>
          <w:rFonts w:hint="eastAsia" w:ascii="仿宋" w:hAnsi="仿宋" w:eastAsia="仿宋"/>
          <w:bCs/>
          <w:sz w:val="32"/>
          <w:szCs w:val="32"/>
        </w:rPr>
        <w:t>类）就业补助（款）其他就业补助支</w:t>
      </w:r>
      <w:r>
        <w:rPr>
          <w:rStyle w:val="10"/>
          <w:rFonts w:hint="eastAsia" w:ascii="仿宋" w:hAnsi="仿宋" w:eastAsia="仿宋"/>
          <w:bCs/>
          <w:sz w:val="32"/>
          <w:szCs w:val="32"/>
        </w:rPr>
        <w:t>出</w:t>
      </w:r>
      <w:r>
        <w:rPr>
          <w:rFonts w:hint="eastAsia" w:ascii="仿宋" w:hAnsi="仿宋" w:eastAsia="仿宋"/>
          <w:bCs/>
          <w:sz w:val="32"/>
          <w:szCs w:val="32"/>
        </w:rPr>
        <w:t>（项）</w:t>
      </w:r>
      <w:r>
        <w:rPr>
          <w:rStyle w:val="10"/>
          <w:rFonts w:ascii="仿宋" w:hAnsi="仿宋" w:eastAsia="仿宋"/>
          <w:bCs/>
          <w:sz w:val="32"/>
          <w:szCs w:val="32"/>
        </w:rPr>
        <w:t>:</w:t>
      </w:r>
      <w:r>
        <w:rPr>
          <w:rStyle w:val="10"/>
          <w:rFonts w:hint="eastAsia" w:ascii="仿宋" w:hAnsi="仿宋" w:eastAsia="仿宋"/>
          <w:b w:val="0"/>
          <w:bCs/>
          <w:sz w:val="32"/>
          <w:szCs w:val="32"/>
        </w:rPr>
        <w:t>支出</w:t>
      </w:r>
      <w:r>
        <w:rPr>
          <w:rFonts w:hint="eastAsia" w:ascii="仿宋" w:hAnsi="仿宋" w:eastAsia="仿宋"/>
          <w:bCs/>
          <w:sz w:val="32"/>
          <w:szCs w:val="32"/>
        </w:rPr>
        <w:t>决算为</w:t>
      </w:r>
      <w:r>
        <w:rPr>
          <w:rStyle w:val="10"/>
          <w:rFonts w:hint="eastAsia" w:ascii="仿宋" w:hAnsi="仿宋" w:eastAsia="仿宋"/>
          <w:b w:val="0"/>
          <w:bCs/>
          <w:sz w:val="32"/>
          <w:szCs w:val="32"/>
        </w:rPr>
        <w:t>4.</w:t>
      </w:r>
      <w:r>
        <w:rPr>
          <w:rFonts w:hint="eastAsia" w:ascii="仿宋" w:hAnsi="仿宋" w:eastAsia="仿宋"/>
          <w:bCs/>
          <w:sz w:val="32"/>
          <w:szCs w:val="32"/>
        </w:rPr>
        <w:t>5</w:t>
      </w:r>
      <w:r>
        <w:rPr>
          <w:rStyle w:val="10"/>
          <w:rFonts w:hint="eastAsia" w:ascii="仿宋" w:hAnsi="仿宋" w:eastAsia="仿宋"/>
          <w:b w:val="0"/>
          <w:bCs/>
          <w:sz w:val="32"/>
          <w:szCs w:val="32"/>
        </w:rPr>
        <w:t>万</w:t>
      </w:r>
      <w:r>
        <w:rPr>
          <w:rFonts w:hint="eastAsia" w:ascii="仿宋" w:hAnsi="仿宋" w:eastAsia="仿宋"/>
          <w:bCs/>
          <w:sz w:val="32"/>
          <w:szCs w:val="32"/>
        </w:rPr>
        <w:t>元，完成</w:t>
      </w:r>
      <w:r>
        <w:rPr>
          <w:rStyle w:val="10"/>
          <w:rFonts w:hint="eastAsia" w:ascii="仿宋" w:hAnsi="仿宋" w:eastAsia="仿宋"/>
          <w:b w:val="0"/>
          <w:bCs/>
          <w:sz w:val="32"/>
          <w:szCs w:val="32"/>
        </w:rPr>
        <w:t>预算的100</w:t>
      </w:r>
      <w:r>
        <w:rPr>
          <w:rStyle w:val="10"/>
          <w:rFonts w:ascii="仿宋" w:hAnsi="仿宋" w:eastAsia="仿宋"/>
          <w:b w:val="0"/>
          <w:bCs/>
          <w:sz w:val="32"/>
          <w:szCs w:val="32"/>
        </w:rPr>
        <w:t>%</w:t>
      </w:r>
      <w:r>
        <w:rPr>
          <w:rStyle w:val="10"/>
          <w:rFonts w:hint="eastAsia" w:ascii="仿宋" w:hAnsi="仿宋" w:eastAsia="仿宋"/>
          <w:b w:val="0"/>
          <w:bCs/>
          <w:sz w:val="32"/>
          <w:szCs w:val="32"/>
        </w:rPr>
        <w:t>。</w:t>
      </w:r>
    </w:p>
    <w:p>
      <w:pPr>
        <w:numPr>
          <w:ilvl w:val="0"/>
          <w:numId w:val="3"/>
        </w:numPr>
        <w:spacing w:line="600" w:lineRule="exact"/>
        <w:ind w:firstLine="643" w:firstLineChars="200"/>
        <w:rPr>
          <w:rStyle w:val="10"/>
          <w:rFonts w:ascii="仿宋" w:hAnsi="仿宋" w:eastAsia="仿宋"/>
          <w:b w:val="0"/>
          <w:bCs/>
          <w:sz w:val="32"/>
          <w:szCs w:val="32"/>
        </w:rPr>
      </w:pPr>
      <w:r>
        <w:rPr>
          <w:rFonts w:hint="eastAsia" w:ascii="仿宋" w:hAnsi="仿宋" w:eastAsia="仿宋"/>
          <w:b/>
          <w:bCs/>
          <w:sz w:val="32"/>
          <w:szCs w:val="32"/>
        </w:rPr>
        <w:t>卫生健康</w:t>
      </w:r>
      <w:r>
        <w:rPr>
          <w:rStyle w:val="10"/>
          <w:rFonts w:hint="eastAsia" w:ascii="仿宋" w:hAnsi="仿宋" w:eastAsia="仿宋"/>
          <w:bCs/>
          <w:sz w:val="32"/>
          <w:szCs w:val="32"/>
        </w:rPr>
        <w:t>（</w:t>
      </w:r>
      <w:r>
        <w:rPr>
          <w:rFonts w:hint="eastAsia" w:ascii="仿宋" w:hAnsi="仿宋" w:eastAsia="仿宋"/>
          <w:bCs/>
          <w:sz w:val="32"/>
          <w:szCs w:val="32"/>
        </w:rPr>
        <w:t>类）基层</w:t>
      </w:r>
      <w:r>
        <w:rPr>
          <w:rStyle w:val="10"/>
          <w:rFonts w:hint="eastAsia" w:ascii="仿宋" w:hAnsi="仿宋" w:eastAsia="仿宋"/>
          <w:bCs/>
          <w:sz w:val="32"/>
          <w:szCs w:val="32"/>
        </w:rPr>
        <w:t>医疗</w:t>
      </w:r>
      <w:r>
        <w:rPr>
          <w:rFonts w:hint="eastAsia" w:ascii="仿宋" w:hAnsi="仿宋" w:eastAsia="仿宋"/>
          <w:bCs/>
          <w:sz w:val="32"/>
          <w:szCs w:val="32"/>
        </w:rPr>
        <w:t>卫生机构（款）乡镇卫生院（项）</w:t>
      </w:r>
      <w:r>
        <w:rPr>
          <w:rStyle w:val="10"/>
          <w:rFonts w:ascii="仿宋" w:hAnsi="仿宋" w:eastAsia="仿宋"/>
          <w:bCs/>
          <w:sz w:val="32"/>
          <w:szCs w:val="32"/>
        </w:rPr>
        <w:t>:</w:t>
      </w:r>
      <w:r>
        <w:rPr>
          <w:rStyle w:val="10"/>
          <w:rFonts w:hint="eastAsia" w:ascii="仿宋" w:hAnsi="仿宋" w:eastAsia="仿宋"/>
          <w:b w:val="0"/>
          <w:bCs/>
          <w:sz w:val="32"/>
          <w:szCs w:val="32"/>
        </w:rPr>
        <w:t>支出</w:t>
      </w:r>
      <w:r>
        <w:rPr>
          <w:rFonts w:hint="eastAsia" w:ascii="仿宋" w:hAnsi="仿宋" w:eastAsia="仿宋"/>
          <w:bCs/>
          <w:sz w:val="32"/>
          <w:szCs w:val="32"/>
        </w:rPr>
        <w:t>决算为</w:t>
      </w:r>
      <w:r>
        <w:rPr>
          <w:rStyle w:val="10"/>
          <w:rFonts w:hint="eastAsia" w:ascii="仿宋" w:hAnsi="仿宋" w:eastAsia="仿宋"/>
          <w:b w:val="0"/>
          <w:bCs/>
          <w:sz w:val="32"/>
          <w:szCs w:val="32"/>
        </w:rPr>
        <w:t>47.</w:t>
      </w:r>
      <w:r>
        <w:rPr>
          <w:rFonts w:hint="eastAsia" w:ascii="仿宋" w:hAnsi="仿宋" w:eastAsia="仿宋"/>
          <w:bCs/>
          <w:sz w:val="32"/>
          <w:szCs w:val="32"/>
        </w:rPr>
        <w:t>98</w:t>
      </w:r>
      <w:r>
        <w:rPr>
          <w:rStyle w:val="10"/>
          <w:rFonts w:hint="eastAsia" w:ascii="仿宋" w:hAnsi="仿宋" w:eastAsia="仿宋"/>
          <w:b w:val="0"/>
          <w:bCs/>
          <w:sz w:val="32"/>
          <w:szCs w:val="32"/>
        </w:rPr>
        <w:t>万</w:t>
      </w:r>
      <w:r>
        <w:rPr>
          <w:rFonts w:hint="eastAsia" w:ascii="仿宋" w:hAnsi="仿宋" w:eastAsia="仿宋"/>
          <w:bCs/>
          <w:sz w:val="32"/>
          <w:szCs w:val="32"/>
        </w:rPr>
        <w:t>元，完成</w:t>
      </w:r>
      <w:r>
        <w:rPr>
          <w:rStyle w:val="10"/>
          <w:rFonts w:hint="eastAsia" w:ascii="仿宋" w:hAnsi="仿宋" w:eastAsia="仿宋"/>
          <w:b w:val="0"/>
          <w:bCs/>
          <w:sz w:val="32"/>
          <w:szCs w:val="32"/>
        </w:rPr>
        <w:t>预算</w:t>
      </w:r>
      <w:r>
        <w:rPr>
          <w:rFonts w:hint="eastAsia" w:ascii="仿宋" w:hAnsi="仿宋" w:eastAsia="仿宋"/>
          <w:bCs/>
          <w:sz w:val="32"/>
          <w:szCs w:val="32"/>
        </w:rPr>
        <w:t>100</w:t>
      </w:r>
      <w:r>
        <w:rPr>
          <w:rStyle w:val="10"/>
          <w:rFonts w:ascii="仿宋" w:hAnsi="仿宋" w:eastAsia="仿宋"/>
          <w:b w:val="0"/>
          <w:bCs/>
          <w:sz w:val="32"/>
          <w:szCs w:val="32"/>
        </w:rPr>
        <w:t>%</w:t>
      </w:r>
      <w:r>
        <w:rPr>
          <w:rStyle w:val="10"/>
          <w:rFonts w:hint="eastAsia" w:ascii="仿宋" w:hAnsi="仿宋" w:eastAsia="仿宋"/>
          <w:b w:val="0"/>
          <w:bCs/>
          <w:sz w:val="32"/>
          <w:szCs w:val="32"/>
        </w:rPr>
        <w:t>。</w:t>
      </w:r>
    </w:p>
    <w:p>
      <w:pPr>
        <w:numPr>
          <w:ilvl w:val="0"/>
          <w:numId w:val="3"/>
        </w:numPr>
        <w:spacing w:line="600" w:lineRule="exact"/>
        <w:ind w:firstLine="643" w:firstLineChars="200"/>
        <w:rPr>
          <w:rFonts w:ascii="仿宋" w:hAnsi="仿宋" w:eastAsia="仿宋"/>
          <w:b/>
          <w:sz w:val="32"/>
          <w:szCs w:val="32"/>
        </w:rPr>
      </w:pPr>
      <w:r>
        <w:rPr>
          <w:rFonts w:hint="eastAsia" w:ascii="仿宋" w:hAnsi="仿宋" w:eastAsia="仿宋"/>
          <w:b/>
          <w:bCs/>
          <w:sz w:val="32"/>
          <w:szCs w:val="32"/>
        </w:rPr>
        <w:t>卫生健康</w:t>
      </w:r>
      <w:r>
        <w:rPr>
          <w:rStyle w:val="10"/>
          <w:rFonts w:hint="eastAsia" w:ascii="仿宋" w:hAnsi="仿宋" w:eastAsia="仿宋"/>
          <w:bCs/>
          <w:sz w:val="32"/>
          <w:szCs w:val="32"/>
        </w:rPr>
        <w:t>（</w:t>
      </w:r>
      <w:r>
        <w:rPr>
          <w:rFonts w:hint="eastAsia" w:ascii="仿宋" w:hAnsi="仿宋" w:eastAsia="仿宋"/>
          <w:bCs/>
          <w:sz w:val="32"/>
          <w:szCs w:val="32"/>
        </w:rPr>
        <w:t>类）基层</w:t>
      </w:r>
      <w:r>
        <w:rPr>
          <w:rStyle w:val="10"/>
          <w:rFonts w:hint="eastAsia" w:ascii="仿宋" w:hAnsi="仿宋" w:eastAsia="仿宋"/>
          <w:bCs/>
          <w:sz w:val="32"/>
          <w:szCs w:val="32"/>
        </w:rPr>
        <w:t>医疗</w:t>
      </w:r>
      <w:r>
        <w:rPr>
          <w:rFonts w:hint="eastAsia" w:ascii="仿宋" w:hAnsi="仿宋" w:eastAsia="仿宋"/>
          <w:bCs/>
          <w:sz w:val="32"/>
          <w:szCs w:val="32"/>
        </w:rPr>
        <w:t>卫生机构（款）其他基层医疗卫生机构支出（项）</w:t>
      </w:r>
      <w:r>
        <w:rPr>
          <w:rStyle w:val="10"/>
          <w:rFonts w:ascii="仿宋" w:hAnsi="仿宋" w:eastAsia="仿宋"/>
          <w:bCs/>
          <w:sz w:val="32"/>
          <w:szCs w:val="32"/>
        </w:rPr>
        <w:t>:</w:t>
      </w:r>
      <w:r>
        <w:rPr>
          <w:rStyle w:val="10"/>
          <w:rFonts w:hint="eastAsia" w:ascii="仿宋" w:hAnsi="仿宋" w:eastAsia="仿宋"/>
          <w:b w:val="0"/>
          <w:bCs/>
          <w:sz w:val="32"/>
          <w:szCs w:val="32"/>
        </w:rPr>
        <w:t>支出</w:t>
      </w:r>
      <w:r>
        <w:rPr>
          <w:rFonts w:hint="eastAsia" w:ascii="仿宋" w:hAnsi="仿宋" w:eastAsia="仿宋"/>
          <w:bCs/>
          <w:sz w:val="32"/>
          <w:szCs w:val="32"/>
        </w:rPr>
        <w:t>决算为</w:t>
      </w:r>
      <w:r>
        <w:rPr>
          <w:rStyle w:val="10"/>
          <w:rFonts w:hint="eastAsia" w:ascii="仿宋" w:hAnsi="仿宋" w:eastAsia="仿宋"/>
          <w:b w:val="0"/>
          <w:bCs/>
          <w:sz w:val="32"/>
          <w:szCs w:val="32"/>
        </w:rPr>
        <w:t>16.</w:t>
      </w:r>
      <w:r>
        <w:rPr>
          <w:rFonts w:hint="eastAsia" w:ascii="仿宋" w:hAnsi="仿宋" w:eastAsia="仿宋"/>
          <w:bCs/>
          <w:sz w:val="32"/>
          <w:szCs w:val="32"/>
        </w:rPr>
        <w:t>9</w:t>
      </w:r>
      <w:r>
        <w:rPr>
          <w:rStyle w:val="10"/>
          <w:rFonts w:hint="eastAsia" w:ascii="仿宋" w:hAnsi="仿宋" w:eastAsia="仿宋"/>
          <w:b w:val="0"/>
          <w:bCs/>
          <w:sz w:val="32"/>
          <w:szCs w:val="32"/>
        </w:rPr>
        <w:t>万</w:t>
      </w:r>
      <w:r>
        <w:rPr>
          <w:rFonts w:hint="eastAsia" w:ascii="仿宋" w:hAnsi="仿宋" w:eastAsia="仿宋"/>
          <w:bCs/>
          <w:sz w:val="32"/>
          <w:szCs w:val="32"/>
        </w:rPr>
        <w:t>元，完成</w:t>
      </w:r>
      <w:r>
        <w:rPr>
          <w:rStyle w:val="10"/>
          <w:rFonts w:hint="eastAsia" w:ascii="仿宋" w:hAnsi="仿宋" w:eastAsia="仿宋"/>
          <w:b w:val="0"/>
          <w:bCs/>
          <w:sz w:val="32"/>
          <w:szCs w:val="32"/>
        </w:rPr>
        <w:t>预算</w:t>
      </w:r>
      <w:r>
        <w:rPr>
          <w:rFonts w:hint="eastAsia" w:ascii="仿宋" w:hAnsi="仿宋" w:eastAsia="仿宋"/>
          <w:bCs/>
          <w:sz w:val="32"/>
          <w:szCs w:val="32"/>
        </w:rPr>
        <w:t>100</w:t>
      </w:r>
      <w:r>
        <w:rPr>
          <w:rStyle w:val="10"/>
          <w:rFonts w:ascii="仿宋" w:hAnsi="仿宋" w:eastAsia="仿宋"/>
          <w:b w:val="0"/>
          <w:bCs/>
          <w:sz w:val="32"/>
          <w:szCs w:val="32"/>
        </w:rPr>
        <w:t>%</w:t>
      </w:r>
      <w:r>
        <w:rPr>
          <w:rStyle w:val="10"/>
          <w:rFonts w:hint="eastAsia" w:ascii="仿宋" w:hAnsi="仿宋" w:eastAsia="仿宋"/>
          <w:b w:val="0"/>
          <w:bCs/>
          <w:sz w:val="32"/>
          <w:szCs w:val="32"/>
        </w:rPr>
        <w:t>。</w:t>
      </w:r>
    </w:p>
    <w:p>
      <w:pPr>
        <w:numPr>
          <w:ilvl w:val="0"/>
          <w:numId w:val="3"/>
        </w:numPr>
        <w:spacing w:line="600" w:lineRule="exact"/>
        <w:ind w:firstLine="643" w:firstLineChars="200"/>
        <w:rPr>
          <w:rFonts w:ascii="仿宋" w:hAnsi="仿宋" w:eastAsia="仿宋"/>
          <w:b/>
          <w:sz w:val="32"/>
          <w:szCs w:val="32"/>
        </w:rPr>
      </w:pPr>
      <w:r>
        <w:rPr>
          <w:rFonts w:hint="eastAsia" w:ascii="仿宋" w:hAnsi="仿宋" w:eastAsia="仿宋"/>
          <w:b/>
          <w:bCs/>
          <w:sz w:val="32"/>
          <w:szCs w:val="32"/>
        </w:rPr>
        <w:t>卫生健康</w:t>
      </w:r>
      <w:r>
        <w:rPr>
          <w:rStyle w:val="10"/>
          <w:rFonts w:hint="eastAsia" w:ascii="仿宋" w:hAnsi="仿宋" w:eastAsia="仿宋"/>
          <w:bCs/>
          <w:sz w:val="32"/>
          <w:szCs w:val="32"/>
        </w:rPr>
        <w:t>（</w:t>
      </w:r>
      <w:r>
        <w:rPr>
          <w:rFonts w:hint="eastAsia" w:ascii="仿宋" w:hAnsi="仿宋" w:eastAsia="仿宋"/>
          <w:bCs/>
          <w:sz w:val="32"/>
          <w:szCs w:val="32"/>
        </w:rPr>
        <w:t>类）公共卫生（款）基本公共卫生服务（</w:t>
      </w:r>
      <w:r>
        <w:rPr>
          <w:rStyle w:val="10"/>
          <w:rFonts w:hint="eastAsia" w:ascii="仿宋" w:hAnsi="仿宋" w:eastAsia="仿宋"/>
          <w:bCs/>
          <w:sz w:val="32"/>
          <w:szCs w:val="32"/>
        </w:rPr>
        <w:t>项</w:t>
      </w:r>
      <w:r>
        <w:rPr>
          <w:rFonts w:hint="eastAsia" w:ascii="仿宋" w:hAnsi="仿宋" w:eastAsia="仿宋"/>
          <w:bCs/>
          <w:sz w:val="32"/>
          <w:szCs w:val="32"/>
        </w:rPr>
        <w:t>）</w:t>
      </w:r>
      <w:r>
        <w:rPr>
          <w:rStyle w:val="10"/>
          <w:rFonts w:ascii="仿宋" w:hAnsi="仿宋" w:eastAsia="仿宋"/>
          <w:bCs/>
          <w:sz w:val="32"/>
          <w:szCs w:val="32"/>
        </w:rPr>
        <w:t>:</w:t>
      </w:r>
      <w:r>
        <w:rPr>
          <w:rStyle w:val="10"/>
          <w:rFonts w:hint="eastAsia" w:ascii="仿宋" w:hAnsi="仿宋" w:eastAsia="仿宋"/>
          <w:b w:val="0"/>
          <w:bCs/>
          <w:sz w:val="32"/>
          <w:szCs w:val="32"/>
        </w:rPr>
        <w:t>支出</w:t>
      </w:r>
      <w:r>
        <w:rPr>
          <w:rFonts w:hint="eastAsia" w:ascii="仿宋" w:hAnsi="仿宋" w:eastAsia="仿宋"/>
          <w:bCs/>
          <w:sz w:val="32"/>
          <w:szCs w:val="32"/>
        </w:rPr>
        <w:t>决算为</w:t>
      </w:r>
      <w:r>
        <w:rPr>
          <w:rStyle w:val="10"/>
          <w:rFonts w:hint="eastAsia" w:ascii="仿宋" w:hAnsi="仿宋" w:eastAsia="仿宋"/>
          <w:b w:val="0"/>
          <w:bCs/>
          <w:sz w:val="32"/>
          <w:szCs w:val="32"/>
        </w:rPr>
        <w:t>59.</w:t>
      </w:r>
      <w:r>
        <w:rPr>
          <w:rFonts w:hint="eastAsia" w:ascii="仿宋" w:hAnsi="仿宋" w:eastAsia="仿宋"/>
          <w:bCs/>
          <w:sz w:val="32"/>
          <w:szCs w:val="32"/>
        </w:rPr>
        <w:t>29</w:t>
      </w:r>
      <w:r>
        <w:rPr>
          <w:rStyle w:val="10"/>
          <w:rFonts w:hint="eastAsia" w:ascii="仿宋" w:hAnsi="仿宋" w:eastAsia="仿宋"/>
          <w:b w:val="0"/>
          <w:bCs/>
          <w:sz w:val="32"/>
          <w:szCs w:val="32"/>
        </w:rPr>
        <w:t>万</w:t>
      </w:r>
      <w:r>
        <w:rPr>
          <w:rFonts w:hint="eastAsia" w:ascii="仿宋" w:hAnsi="仿宋" w:eastAsia="仿宋"/>
          <w:bCs/>
          <w:sz w:val="32"/>
          <w:szCs w:val="32"/>
        </w:rPr>
        <w:t>元，完成</w:t>
      </w:r>
      <w:r>
        <w:rPr>
          <w:rStyle w:val="10"/>
          <w:rFonts w:hint="eastAsia" w:ascii="仿宋" w:hAnsi="仿宋" w:eastAsia="仿宋"/>
          <w:b w:val="0"/>
          <w:bCs/>
          <w:sz w:val="32"/>
          <w:szCs w:val="32"/>
        </w:rPr>
        <w:t>预算</w:t>
      </w:r>
      <w:r>
        <w:rPr>
          <w:rFonts w:hint="eastAsia" w:ascii="仿宋" w:hAnsi="仿宋" w:eastAsia="仿宋"/>
          <w:bCs/>
          <w:sz w:val="32"/>
          <w:szCs w:val="32"/>
        </w:rPr>
        <w:t>100</w:t>
      </w:r>
      <w:r>
        <w:rPr>
          <w:rStyle w:val="10"/>
          <w:rFonts w:ascii="仿宋" w:hAnsi="仿宋" w:eastAsia="仿宋"/>
          <w:b w:val="0"/>
          <w:bCs/>
          <w:sz w:val="32"/>
          <w:szCs w:val="32"/>
        </w:rPr>
        <w:t>%</w:t>
      </w:r>
      <w:r>
        <w:rPr>
          <w:rStyle w:val="10"/>
          <w:rFonts w:hint="eastAsia" w:ascii="仿宋" w:hAnsi="仿宋" w:eastAsia="仿宋"/>
          <w:b w:val="0"/>
          <w:bCs/>
          <w:sz w:val="32"/>
          <w:szCs w:val="32"/>
        </w:rPr>
        <w:t>。</w:t>
      </w:r>
    </w:p>
    <w:p>
      <w:pPr>
        <w:numPr>
          <w:ilvl w:val="0"/>
          <w:numId w:val="3"/>
        </w:numPr>
        <w:spacing w:line="600" w:lineRule="exact"/>
        <w:ind w:firstLine="643" w:firstLineChars="200"/>
        <w:rPr>
          <w:rFonts w:ascii="仿宋" w:hAnsi="仿宋" w:eastAsia="仿宋"/>
          <w:b/>
          <w:sz w:val="32"/>
          <w:szCs w:val="32"/>
        </w:rPr>
      </w:pPr>
      <w:r>
        <w:rPr>
          <w:rFonts w:hint="eastAsia" w:ascii="仿宋" w:hAnsi="仿宋" w:eastAsia="仿宋"/>
          <w:b/>
          <w:bCs/>
          <w:sz w:val="32"/>
          <w:szCs w:val="32"/>
        </w:rPr>
        <w:t>卫生健康</w:t>
      </w:r>
      <w:r>
        <w:rPr>
          <w:rStyle w:val="10"/>
          <w:rFonts w:hint="eastAsia" w:ascii="仿宋" w:hAnsi="仿宋" w:eastAsia="仿宋"/>
          <w:bCs/>
          <w:sz w:val="32"/>
          <w:szCs w:val="32"/>
        </w:rPr>
        <w:t>（</w:t>
      </w:r>
      <w:r>
        <w:rPr>
          <w:rFonts w:hint="eastAsia" w:ascii="仿宋" w:hAnsi="仿宋" w:eastAsia="仿宋"/>
          <w:bCs/>
          <w:sz w:val="32"/>
          <w:szCs w:val="32"/>
        </w:rPr>
        <w:t>类）计划生育事务（款）计划生育机构（</w:t>
      </w:r>
      <w:r>
        <w:rPr>
          <w:rStyle w:val="10"/>
          <w:rFonts w:hint="eastAsia" w:ascii="仿宋" w:hAnsi="仿宋" w:eastAsia="仿宋"/>
          <w:bCs/>
          <w:sz w:val="32"/>
          <w:szCs w:val="32"/>
        </w:rPr>
        <w:t>项</w:t>
      </w:r>
      <w:r>
        <w:rPr>
          <w:rFonts w:hint="eastAsia" w:ascii="仿宋" w:hAnsi="仿宋" w:eastAsia="仿宋"/>
          <w:bCs/>
          <w:sz w:val="32"/>
          <w:szCs w:val="32"/>
        </w:rPr>
        <w:t>）</w:t>
      </w:r>
      <w:r>
        <w:rPr>
          <w:rStyle w:val="10"/>
          <w:rFonts w:ascii="仿宋" w:hAnsi="仿宋" w:eastAsia="仿宋"/>
          <w:bCs/>
          <w:sz w:val="32"/>
          <w:szCs w:val="32"/>
        </w:rPr>
        <w:t>:</w:t>
      </w:r>
      <w:r>
        <w:rPr>
          <w:rStyle w:val="10"/>
          <w:rFonts w:hint="eastAsia" w:ascii="仿宋" w:hAnsi="仿宋" w:eastAsia="仿宋"/>
          <w:b w:val="0"/>
          <w:bCs/>
          <w:sz w:val="32"/>
          <w:szCs w:val="32"/>
        </w:rPr>
        <w:t>支出</w:t>
      </w:r>
      <w:r>
        <w:rPr>
          <w:rFonts w:hint="eastAsia" w:ascii="仿宋" w:hAnsi="仿宋" w:eastAsia="仿宋"/>
          <w:bCs/>
          <w:sz w:val="32"/>
          <w:szCs w:val="32"/>
        </w:rPr>
        <w:t>决算为</w:t>
      </w:r>
      <w:r>
        <w:rPr>
          <w:rStyle w:val="10"/>
          <w:rFonts w:hint="eastAsia" w:ascii="仿宋" w:hAnsi="仿宋" w:eastAsia="仿宋"/>
          <w:b w:val="0"/>
          <w:bCs/>
          <w:sz w:val="32"/>
          <w:szCs w:val="32"/>
        </w:rPr>
        <w:t>23.</w:t>
      </w:r>
      <w:r>
        <w:rPr>
          <w:rFonts w:hint="eastAsia" w:ascii="仿宋" w:hAnsi="仿宋" w:eastAsia="仿宋"/>
          <w:bCs/>
          <w:sz w:val="32"/>
          <w:szCs w:val="32"/>
        </w:rPr>
        <w:t>89</w:t>
      </w:r>
      <w:r>
        <w:rPr>
          <w:rStyle w:val="10"/>
          <w:rFonts w:hint="eastAsia" w:ascii="仿宋" w:hAnsi="仿宋" w:eastAsia="仿宋"/>
          <w:b w:val="0"/>
          <w:bCs/>
          <w:sz w:val="32"/>
          <w:szCs w:val="32"/>
        </w:rPr>
        <w:t>万</w:t>
      </w:r>
      <w:r>
        <w:rPr>
          <w:rFonts w:hint="eastAsia" w:ascii="仿宋" w:hAnsi="仿宋" w:eastAsia="仿宋"/>
          <w:bCs/>
          <w:sz w:val="32"/>
          <w:szCs w:val="32"/>
        </w:rPr>
        <w:t>元，完成</w:t>
      </w:r>
      <w:r>
        <w:rPr>
          <w:rStyle w:val="10"/>
          <w:rFonts w:hint="eastAsia" w:ascii="仿宋" w:hAnsi="仿宋" w:eastAsia="仿宋"/>
          <w:b w:val="0"/>
          <w:bCs/>
          <w:sz w:val="32"/>
          <w:szCs w:val="32"/>
        </w:rPr>
        <w:t>预算</w:t>
      </w:r>
      <w:r>
        <w:rPr>
          <w:rFonts w:hint="eastAsia" w:ascii="仿宋" w:hAnsi="仿宋" w:eastAsia="仿宋"/>
          <w:bCs/>
          <w:sz w:val="32"/>
          <w:szCs w:val="32"/>
        </w:rPr>
        <w:t>100</w:t>
      </w:r>
      <w:r>
        <w:rPr>
          <w:rStyle w:val="10"/>
          <w:rFonts w:ascii="仿宋" w:hAnsi="仿宋" w:eastAsia="仿宋"/>
          <w:b w:val="0"/>
          <w:bCs/>
          <w:sz w:val="32"/>
          <w:szCs w:val="32"/>
        </w:rPr>
        <w:t>%</w:t>
      </w:r>
      <w:r>
        <w:rPr>
          <w:rStyle w:val="10"/>
          <w:rFonts w:hint="eastAsia" w:ascii="仿宋" w:hAnsi="仿宋" w:eastAsia="仿宋"/>
          <w:b w:val="0"/>
          <w:bCs/>
          <w:sz w:val="32"/>
          <w:szCs w:val="32"/>
        </w:rPr>
        <w:t>。</w:t>
      </w:r>
    </w:p>
    <w:p>
      <w:pPr>
        <w:numPr>
          <w:ilvl w:val="0"/>
          <w:numId w:val="3"/>
        </w:numPr>
        <w:spacing w:line="600" w:lineRule="exact"/>
        <w:ind w:firstLine="643" w:firstLineChars="200"/>
        <w:rPr>
          <w:rFonts w:ascii="仿宋" w:hAnsi="仿宋" w:eastAsia="仿宋"/>
          <w:b/>
          <w:sz w:val="32"/>
          <w:szCs w:val="32"/>
        </w:rPr>
      </w:pPr>
      <w:r>
        <w:rPr>
          <w:rFonts w:hint="eastAsia" w:ascii="仿宋" w:hAnsi="仿宋" w:eastAsia="仿宋"/>
          <w:b/>
          <w:bCs/>
          <w:sz w:val="32"/>
          <w:szCs w:val="32"/>
        </w:rPr>
        <w:t>卫生健康</w:t>
      </w:r>
      <w:r>
        <w:rPr>
          <w:rStyle w:val="10"/>
          <w:rFonts w:hint="eastAsia" w:ascii="仿宋" w:hAnsi="仿宋" w:eastAsia="仿宋"/>
          <w:bCs/>
          <w:sz w:val="32"/>
          <w:szCs w:val="32"/>
        </w:rPr>
        <w:t>（</w:t>
      </w:r>
      <w:r>
        <w:rPr>
          <w:rFonts w:hint="eastAsia" w:ascii="仿宋" w:hAnsi="仿宋" w:eastAsia="仿宋"/>
          <w:bCs/>
          <w:sz w:val="32"/>
          <w:szCs w:val="32"/>
        </w:rPr>
        <w:t>类）行政事业单位</w:t>
      </w:r>
      <w:r>
        <w:rPr>
          <w:rStyle w:val="10"/>
          <w:rFonts w:hint="eastAsia" w:ascii="仿宋" w:hAnsi="仿宋" w:eastAsia="仿宋"/>
          <w:bCs/>
          <w:sz w:val="32"/>
          <w:szCs w:val="32"/>
        </w:rPr>
        <w:t>医疗</w:t>
      </w:r>
      <w:r>
        <w:rPr>
          <w:rFonts w:hint="eastAsia" w:ascii="仿宋" w:hAnsi="仿宋" w:eastAsia="仿宋"/>
          <w:bCs/>
          <w:sz w:val="32"/>
          <w:szCs w:val="32"/>
        </w:rPr>
        <w:t>（款）行政单位医疗（项）</w:t>
      </w:r>
      <w:r>
        <w:rPr>
          <w:rStyle w:val="10"/>
          <w:rFonts w:ascii="仿宋" w:hAnsi="仿宋" w:eastAsia="仿宋"/>
          <w:bCs/>
          <w:sz w:val="32"/>
          <w:szCs w:val="32"/>
        </w:rPr>
        <w:t>:</w:t>
      </w:r>
      <w:r>
        <w:rPr>
          <w:rStyle w:val="10"/>
          <w:rFonts w:hint="eastAsia" w:ascii="仿宋" w:hAnsi="仿宋" w:eastAsia="仿宋"/>
          <w:b w:val="0"/>
          <w:bCs/>
          <w:sz w:val="32"/>
          <w:szCs w:val="32"/>
        </w:rPr>
        <w:t>支出</w:t>
      </w:r>
      <w:r>
        <w:rPr>
          <w:rFonts w:hint="eastAsia" w:ascii="仿宋" w:hAnsi="仿宋" w:eastAsia="仿宋"/>
          <w:bCs/>
          <w:sz w:val="32"/>
          <w:szCs w:val="32"/>
        </w:rPr>
        <w:t>决算为</w:t>
      </w:r>
      <w:r>
        <w:rPr>
          <w:rStyle w:val="10"/>
          <w:rFonts w:hint="eastAsia" w:ascii="仿宋" w:hAnsi="仿宋" w:eastAsia="仿宋"/>
          <w:b w:val="0"/>
          <w:bCs/>
          <w:sz w:val="32"/>
          <w:szCs w:val="32"/>
        </w:rPr>
        <w:t>13.</w:t>
      </w:r>
      <w:r>
        <w:rPr>
          <w:rFonts w:hint="eastAsia" w:ascii="仿宋" w:hAnsi="仿宋" w:eastAsia="仿宋"/>
          <w:bCs/>
          <w:sz w:val="32"/>
          <w:szCs w:val="32"/>
        </w:rPr>
        <w:t>77</w:t>
      </w:r>
      <w:r>
        <w:rPr>
          <w:rStyle w:val="10"/>
          <w:rFonts w:hint="eastAsia" w:ascii="仿宋" w:hAnsi="仿宋" w:eastAsia="仿宋"/>
          <w:b w:val="0"/>
          <w:bCs/>
          <w:sz w:val="32"/>
          <w:szCs w:val="32"/>
        </w:rPr>
        <w:t>万</w:t>
      </w:r>
      <w:r>
        <w:rPr>
          <w:rFonts w:hint="eastAsia" w:ascii="仿宋" w:hAnsi="仿宋" w:eastAsia="仿宋"/>
          <w:bCs/>
          <w:sz w:val="32"/>
          <w:szCs w:val="32"/>
        </w:rPr>
        <w:t>元，完成</w:t>
      </w:r>
      <w:r>
        <w:rPr>
          <w:rStyle w:val="10"/>
          <w:rFonts w:hint="eastAsia" w:ascii="仿宋" w:hAnsi="仿宋" w:eastAsia="仿宋"/>
          <w:b w:val="0"/>
          <w:bCs/>
          <w:sz w:val="32"/>
          <w:szCs w:val="32"/>
        </w:rPr>
        <w:t>预算</w:t>
      </w:r>
      <w:r>
        <w:rPr>
          <w:rFonts w:hint="eastAsia" w:ascii="仿宋" w:hAnsi="仿宋" w:eastAsia="仿宋"/>
          <w:bCs/>
          <w:sz w:val="32"/>
          <w:szCs w:val="32"/>
        </w:rPr>
        <w:t>100</w:t>
      </w:r>
      <w:r>
        <w:rPr>
          <w:rStyle w:val="10"/>
          <w:rFonts w:ascii="仿宋" w:hAnsi="仿宋" w:eastAsia="仿宋"/>
          <w:b w:val="0"/>
          <w:bCs/>
          <w:sz w:val="32"/>
          <w:szCs w:val="32"/>
        </w:rPr>
        <w:t>%</w:t>
      </w:r>
      <w:r>
        <w:rPr>
          <w:rStyle w:val="10"/>
          <w:rFonts w:hint="eastAsia" w:ascii="仿宋" w:hAnsi="仿宋" w:eastAsia="仿宋"/>
          <w:b w:val="0"/>
          <w:bCs/>
          <w:sz w:val="32"/>
          <w:szCs w:val="32"/>
        </w:rPr>
        <w:t>。</w:t>
      </w:r>
    </w:p>
    <w:p>
      <w:pPr>
        <w:numPr>
          <w:ilvl w:val="0"/>
          <w:numId w:val="3"/>
        </w:numPr>
        <w:spacing w:line="600" w:lineRule="exact"/>
        <w:ind w:firstLine="643" w:firstLineChars="200"/>
        <w:rPr>
          <w:rFonts w:ascii="仿宋" w:hAnsi="仿宋" w:eastAsia="仿宋"/>
          <w:b/>
          <w:sz w:val="32"/>
          <w:szCs w:val="32"/>
        </w:rPr>
      </w:pPr>
      <w:r>
        <w:rPr>
          <w:rFonts w:hint="eastAsia" w:ascii="仿宋" w:hAnsi="仿宋" w:eastAsia="仿宋"/>
          <w:b/>
          <w:bCs/>
          <w:sz w:val="32"/>
          <w:szCs w:val="32"/>
        </w:rPr>
        <w:t>卫生健康</w:t>
      </w:r>
      <w:r>
        <w:rPr>
          <w:rStyle w:val="10"/>
          <w:rFonts w:hint="eastAsia" w:ascii="仿宋" w:hAnsi="仿宋" w:eastAsia="仿宋"/>
          <w:bCs/>
          <w:sz w:val="32"/>
          <w:szCs w:val="32"/>
        </w:rPr>
        <w:t>（</w:t>
      </w:r>
      <w:r>
        <w:rPr>
          <w:rFonts w:hint="eastAsia" w:ascii="仿宋" w:hAnsi="仿宋" w:eastAsia="仿宋"/>
          <w:bCs/>
          <w:sz w:val="32"/>
          <w:szCs w:val="32"/>
        </w:rPr>
        <w:t>类）行政事业单位</w:t>
      </w:r>
      <w:r>
        <w:rPr>
          <w:rStyle w:val="10"/>
          <w:rFonts w:hint="eastAsia" w:ascii="仿宋" w:hAnsi="仿宋" w:eastAsia="仿宋"/>
          <w:bCs/>
          <w:sz w:val="32"/>
          <w:szCs w:val="32"/>
        </w:rPr>
        <w:t>医疗</w:t>
      </w:r>
      <w:r>
        <w:rPr>
          <w:rFonts w:hint="eastAsia" w:ascii="仿宋" w:hAnsi="仿宋" w:eastAsia="仿宋"/>
          <w:bCs/>
          <w:sz w:val="32"/>
          <w:szCs w:val="32"/>
        </w:rPr>
        <w:t>（款）</w:t>
      </w:r>
      <w:r>
        <w:rPr>
          <w:rStyle w:val="10"/>
          <w:rFonts w:hint="eastAsia" w:ascii="仿宋" w:hAnsi="仿宋" w:eastAsia="仿宋"/>
          <w:bCs/>
          <w:sz w:val="32"/>
          <w:szCs w:val="32"/>
        </w:rPr>
        <w:t>事业单位医疗</w:t>
      </w:r>
      <w:r>
        <w:rPr>
          <w:rFonts w:hint="eastAsia" w:ascii="仿宋" w:hAnsi="仿宋" w:eastAsia="仿宋"/>
          <w:bCs/>
          <w:sz w:val="32"/>
          <w:szCs w:val="32"/>
        </w:rPr>
        <w:t>（项）</w:t>
      </w:r>
      <w:r>
        <w:rPr>
          <w:rStyle w:val="10"/>
          <w:rFonts w:ascii="仿宋" w:hAnsi="仿宋" w:eastAsia="仿宋"/>
          <w:bCs/>
          <w:sz w:val="32"/>
          <w:szCs w:val="32"/>
        </w:rPr>
        <w:t>:</w:t>
      </w:r>
      <w:r>
        <w:rPr>
          <w:rStyle w:val="10"/>
          <w:rFonts w:hint="eastAsia" w:ascii="仿宋" w:hAnsi="仿宋" w:eastAsia="仿宋"/>
          <w:b w:val="0"/>
          <w:bCs/>
          <w:sz w:val="32"/>
          <w:szCs w:val="32"/>
        </w:rPr>
        <w:t>支出</w:t>
      </w:r>
      <w:r>
        <w:rPr>
          <w:rFonts w:hint="eastAsia" w:ascii="仿宋" w:hAnsi="仿宋" w:eastAsia="仿宋"/>
          <w:bCs/>
          <w:sz w:val="32"/>
          <w:szCs w:val="32"/>
        </w:rPr>
        <w:t>决算为</w:t>
      </w:r>
      <w:r>
        <w:rPr>
          <w:rStyle w:val="10"/>
          <w:rFonts w:hint="eastAsia" w:ascii="仿宋" w:hAnsi="仿宋" w:eastAsia="仿宋"/>
          <w:b w:val="0"/>
          <w:bCs/>
          <w:sz w:val="32"/>
          <w:szCs w:val="32"/>
        </w:rPr>
        <w:t>93.</w:t>
      </w:r>
      <w:r>
        <w:rPr>
          <w:rFonts w:hint="eastAsia" w:ascii="仿宋" w:hAnsi="仿宋" w:eastAsia="仿宋"/>
          <w:bCs/>
          <w:sz w:val="32"/>
          <w:szCs w:val="32"/>
        </w:rPr>
        <w:t>06</w:t>
      </w:r>
      <w:r>
        <w:rPr>
          <w:rStyle w:val="10"/>
          <w:rFonts w:hint="eastAsia" w:ascii="仿宋" w:hAnsi="仿宋" w:eastAsia="仿宋"/>
          <w:b w:val="0"/>
          <w:bCs/>
          <w:sz w:val="32"/>
          <w:szCs w:val="32"/>
        </w:rPr>
        <w:t>万</w:t>
      </w:r>
      <w:r>
        <w:rPr>
          <w:rFonts w:hint="eastAsia" w:ascii="仿宋" w:hAnsi="仿宋" w:eastAsia="仿宋"/>
          <w:bCs/>
          <w:sz w:val="32"/>
          <w:szCs w:val="32"/>
        </w:rPr>
        <w:t>元，完成</w:t>
      </w:r>
      <w:r>
        <w:rPr>
          <w:rStyle w:val="10"/>
          <w:rFonts w:hint="eastAsia" w:ascii="仿宋" w:hAnsi="仿宋" w:eastAsia="仿宋"/>
          <w:b w:val="0"/>
          <w:bCs/>
          <w:sz w:val="32"/>
          <w:szCs w:val="32"/>
        </w:rPr>
        <w:t>预算</w:t>
      </w:r>
      <w:r>
        <w:rPr>
          <w:rFonts w:hint="eastAsia" w:ascii="仿宋" w:hAnsi="仿宋" w:eastAsia="仿宋"/>
          <w:bCs/>
          <w:sz w:val="32"/>
          <w:szCs w:val="32"/>
        </w:rPr>
        <w:t>100</w:t>
      </w:r>
      <w:r>
        <w:rPr>
          <w:rStyle w:val="10"/>
          <w:rFonts w:ascii="仿宋" w:hAnsi="仿宋" w:eastAsia="仿宋"/>
          <w:b w:val="0"/>
          <w:bCs/>
          <w:sz w:val="32"/>
          <w:szCs w:val="32"/>
        </w:rPr>
        <w:t>%</w:t>
      </w:r>
      <w:r>
        <w:rPr>
          <w:rStyle w:val="10"/>
          <w:rFonts w:hint="eastAsia" w:ascii="仿宋" w:hAnsi="仿宋" w:eastAsia="仿宋"/>
          <w:b w:val="0"/>
          <w:bCs/>
          <w:sz w:val="32"/>
          <w:szCs w:val="32"/>
        </w:rPr>
        <w:t>。</w:t>
      </w:r>
    </w:p>
    <w:p>
      <w:pPr>
        <w:numPr>
          <w:ilvl w:val="0"/>
          <w:numId w:val="3"/>
        </w:numPr>
        <w:spacing w:line="600" w:lineRule="exact"/>
        <w:ind w:firstLine="643" w:firstLineChars="200"/>
        <w:rPr>
          <w:rFonts w:ascii="仿宋" w:hAnsi="仿宋" w:eastAsia="仿宋"/>
          <w:b/>
          <w:sz w:val="32"/>
          <w:szCs w:val="32"/>
        </w:rPr>
      </w:pPr>
      <w:r>
        <w:rPr>
          <w:rFonts w:hint="eastAsia" w:ascii="仿宋" w:hAnsi="仿宋" w:eastAsia="仿宋"/>
          <w:b/>
          <w:bCs/>
          <w:sz w:val="32"/>
          <w:szCs w:val="32"/>
        </w:rPr>
        <w:t>卫生健康</w:t>
      </w:r>
      <w:r>
        <w:rPr>
          <w:rStyle w:val="10"/>
          <w:rFonts w:hint="eastAsia" w:ascii="仿宋" w:hAnsi="仿宋" w:eastAsia="仿宋"/>
          <w:bCs/>
          <w:sz w:val="32"/>
          <w:szCs w:val="32"/>
        </w:rPr>
        <w:t>（</w:t>
      </w:r>
      <w:r>
        <w:rPr>
          <w:rFonts w:hint="eastAsia" w:ascii="仿宋" w:hAnsi="仿宋" w:eastAsia="仿宋"/>
          <w:bCs/>
          <w:sz w:val="32"/>
          <w:szCs w:val="32"/>
        </w:rPr>
        <w:t>类）行政事业单位</w:t>
      </w:r>
      <w:r>
        <w:rPr>
          <w:rStyle w:val="10"/>
          <w:rFonts w:hint="eastAsia" w:ascii="仿宋" w:hAnsi="仿宋" w:eastAsia="仿宋"/>
          <w:bCs/>
          <w:sz w:val="32"/>
          <w:szCs w:val="32"/>
        </w:rPr>
        <w:t>医疗补助</w:t>
      </w:r>
      <w:r>
        <w:rPr>
          <w:rFonts w:hint="eastAsia" w:ascii="仿宋" w:hAnsi="仿宋" w:eastAsia="仿宋"/>
          <w:bCs/>
          <w:sz w:val="32"/>
          <w:szCs w:val="32"/>
        </w:rPr>
        <w:t>（款）</w:t>
      </w:r>
      <w:r>
        <w:rPr>
          <w:rStyle w:val="10"/>
          <w:rFonts w:hint="eastAsia" w:ascii="仿宋" w:hAnsi="仿宋" w:eastAsia="仿宋"/>
          <w:bCs/>
          <w:sz w:val="32"/>
          <w:szCs w:val="32"/>
        </w:rPr>
        <w:t>公务员医疗</w:t>
      </w:r>
      <w:r>
        <w:rPr>
          <w:rFonts w:hint="eastAsia" w:ascii="仿宋" w:hAnsi="仿宋" w:eastAsia="仿宋"/>
          <w:bCs/>
          <w:sz w:val="32"/>
          <w:szCs w:val="32"/>
        </w:rPr>
        <w:t>补助</w:t>
      </w:r>
      <w:r>
        <w:rPr>
          <w:rStyle w:val="10"/>
          <w:rFonts w:hint="eastAsia" w:ascii="仿宋" w:hAnsi="仿宋" w:eastAsia="仿宋"/>
          <w:bCs/>
          <w:sz w:val="32"/>
          <w:szCs w:val="32"/>
        </w:rPr>
        <w:t>（项</w:t>
      </w:r>
      <w:r>
        <w:rPr>
          <w:rFonts w:hint="eastAsia" w:ascii="仿宋" w:hAnsi="仿宋" w:eastAsia="仿宋"/>
          <w:bCs/>
          <w:sz w:val="32"/>
          <w:szCs w:val="32"/>
        </w:rPr>
        <w:t>）</w:t>
      </w:r>
      <w:r>
        <w:rPr>
          <w:rStyle w:val="10"/>
          <w:rFonts w:ascii="仿宋" w:hAnsi="仿宋" w:eastAsia="仿宋"/>
          <w:bCs/>
          <w:sz w:val="32"/>
          <w:szCs w:val="32"/>
        </w:rPr>
        <w:t>:</w:t>
      </w:r>
      <w:r>
        <w:rPr>
          <w:rStyle w:val="10"/>
          <w:rFonts w:hint="eastAsia" w:ascii="仿宋" w:hAnsi="仿宋" w:eastAsia="仿宋"/>
          <w:b w:val="0"/>
          <w:bCs/>
          <w:sz w:val="32"/>
          <w:szCs w:val="32"/>
        </w:rPr>
        <w:t>支出</w:t>
      </w:r>
      <w:r>
        <w:rPr>
          <w:rFonts w:hint="eastAsia" w:ascii="仿宋" w:hAnsi="仿宋" w:eastAsia="仿宋"/>
          <w:bCs/>
          <w:sz w:val="32"/>
          <w:szCs w:val="32"/>
        </w:rPr>
        <w:t>决算为</w:t>
      </w:r>
      <w:r>
        <w:rPr>
          <w:rStyle w:val="10"/>
          <w:rFonts w:hint="eastAsia" w:ascii="仿宋" w:hAnsi="仿宋" w:eastAsia="仿宋"/>
          <w:b w:val="0"/>
          <w:bCs/>
          <w:sz w:val="32"/>
          <w:szCs w:val="32"/>
        </w:rPr>
        <w:t>2.</w:t>
      </w:r>
      <w:r>
        <w:rPr>
          <w:rFonts w:hint="eastAsia" w:ascii="仿宋" w:hAnsi="仿宋" w:eastAsia="仿宋"/>
          <w:bCs/>
          <w:sz w:val="32"/>
          <w:szCs w:val="32"/>
        </w:rPr>
        <w:t>71</w:t>
      </w:r>
      <w:r>
        <w:rPr>
          <w:rStyle w:val="10"/>
          <w:rFonts w:hint="eastAsia" w:ascii="仿宋" w:hAnsi="仿宋" w:eastAsia="仿宋"/>
          <w:b w:val="0"/>
          <w:bCs/>
          <w:sz w:val="32"/>
          <w:szCs w:val="32"/>
        </w:rPr>
        <w:t>万</w:t>
      </w:r>
      <w:r>
        <w:rPr>
          <w:rFonts w:hint="eastAsia" w:ascii="仿宋" w:hAnsi="仿宋" w:eastAsia="仿宋"/>
          <w:bCs/>
          <w:sz w:val="32"/>
          <w:szCs w:val="32"/>
        </w:rPr>
        <w:t>元，完成</w:t>
      </w:r>
      <w:r>
        <w:rPr>
          <w:rStyle w:val="10"/>
          <w:rFonts w:hint="eastAsia" w:ascii="仿宋" w:hAnsi="仿宋" w:eastAsia="仿宋"/>
          <w:b w:val="0"/>
          <w:bCs/>
          <w:sz w:val="32"/>
          <w:szCs w:val="32"/>
        </w:rPr>
        <w:t>预算</w:t>
      </w:r>
      <w:r>
        <w:rPr>
          <w:rFonts w:hint="eastAsia" w:ascii="仿宋" w:hAnsi="仿宋" w:eastAsia="仿宋"/>
          <w:bCs/>
          <w:sz w:val="32"/>
          <w:szCs w:val="32"/>
        </w:rPr>
        <w:t>100</w:t>
      </w:r>
      <w:r>
        <w:rPr>
          <w:rStyle w:val="10"/>
          <w:rFonts w:ascii="仿宋" w:hAnsi="仿宋" w:eastAsia="仿宋"/>
          <w:b w:val="0"/>
          <w:bCs/>
          <w:sz w:val="32"/>
          <w:szCs w:val="32"/>
        </w:rPr>
        <w:t>%</w:t>
      </w:r>
      <w:r>
        <w:rPr>
          <w:rStyle w:val="10"/>
          <w:rFonts w:hint="eastAsia" w:ascii="仿宋" w:hAnsi="仿宋" w:eastAsia="仿宋"/>
          <w:b w:val="0"/>
          <w:bCs/>
          <w:sz w:val="32"/>
          <w:szCs w:val="32"/>
        </w:rPr>
        <w:t>。</w:t>
      </w:r>
    </w:p>
    <w:p>
      <w:pPr>
        <w:numPr>
          <w:ilvl w:val="0"/>
          <w:numId w:val="3"/>
        </w:numPr>
        <w:spacing w:line="600" w:lineRule="exact"/>
        <w:ind w:firstLine="643" w:firstLineChars="200"/>
        <w:rPr>
          <w:rFonts w:ascii="仿宋" w:hAnsi="仿宋" w:eastAsia="仿宋"/>
          <w:b/>
          <w:sz w:val="32"/>
          <w:szCs w:val="32"/>
        </w:rPr>
      </w:pPr>
      <w:r>
        <w:rPr>
          <w:rFonts w:hint="eastAsia" w:ascii="仿宋" w:hAnsi="仿宋" w:eastAsia="仿宋"/>
          <w:b/>
          <w:bCs/>
          <w:sz w:val="32"/>
          <w:szCs w:val="32"/>
        </w:rPr>
        <w:t>农林水支出</w:t>
      </w:r>
      <w:r>
        <w:rPr>
          <w:rStyle w:val="10"/>
          <w:rFonts w:hint="eastAsia" w:ascii="仿宋" w:hAnsi="仿宋" w:eastAsia="仿宋"/>
          <w:bCs/>
          <w:sz w:val="32"/>
          <w:szCs w:val="32"/>
        </w:rPr>
        <w:t>（</w:t>
      </w:r>
      <w:r>
        <w:rPr>
          <w:rFonts w:hint="eastAsia" w:ascii="仿宋" w:hAnsi="仿宋" w:eastAsia="仿宋"/>
          <w:bCs/>
          <w:sz w:val="32"/>
          <w:szCs w:val="32"/>
        </w:rPr>
        <w:t>类）农业农村（款）</w:t>
      </w:r>
      <w:r>
        <w:rPr>
          <w:rStyle w:val="10"/>
          <w:rFonts w:hint="eastAsia" w:ascii="仿宋" w:hAnsi="仿宋" w:eastAsia="仿宋"/>
          <w:bCs/>
          <w:sz w:val="32"/>
          <w:szCs w:val="32"/>
        </w:rPr>
        <w:t>事业运行（项</w:t>
      </w:r>
      <w:r>
        <w:rPr>
          <w:rFonts w:hint="eastAsia" w:ascii="仿宋" w:hAnsi="仿宋" w:eastAsia="仿宋"/>
          <w:bCs/>
          <w:sz w:val="32"/>
          <w:szCs w:val="32"/>
        </w:rPr>
        <w:t>）</w:t>
      </w:r>
      <w:r>
        <w:rPr>
          <w:rStyle w:val="10"/>
          <w:rFonts w:ascii="仿宋" w:hAnsi="仿宋" w:eastAsia="仿宋"/>
          <w:bCs/>
          <w:sz w:val="32"/>
          <w:szCs w:val="32"/>
        </w:rPr>
        <w:t>:</w:t>
      </w:r>
      <w:r>
        <w:rPr>
          <w:rStyle w:val="10"/>
          <w:rFonts w:hint="eastAsia" w:ascii="仿宋" w:hAnsi="仿宋" w:eastAsia="仿宋"/>
          <w:b w:val="0"/>
          <w:bCs/>
          <w:sz w:val="32"/>
          <w:szCs w:val="32"/>
        </w:rPr>
        <w:t>支出</w:t>
      </w:r>
      <w:r>
        <w:rPr>
          <w:rFonts w:hint="eastAsia" w:ascii="仿宋" w:hAnsi="仿宋" w:eastAsia="仿宋"/>
          <w:bCs/>
          <w:sz w:val="32"/>
          <w:szCs w:val="32"/>
        </w:rPr>
        <w:t>决算为</w:t>
      </w:r>
      <w:r>
        <w:rPr>
          <w:rStyle w:val="10"/>
          <w:rFonts w:hint="eastAsia" w:ascii="仿宋" w:hAnsi="仿宋" w:eastAsia="仿宋"/>
          <w:b w:val="0"/>
          <w:bCs/>
          <w:sz w:val="32"/>
          <w:szCs w:val="32"/>
        </w:rPr>
        <w:t>123.</w:t>
      </w:r>
      <w:r>
        <w:rPr>
          <w:rFonts w:hint="eastAsia" w:ascii="仿宋" w:hAnsi="仿宋" w:eastAsia="仿宋"/>
          <w:bCs/>
          <w:sz w:val="32"/>
          <w:szCs w:val="32"/>
        </w:rPr>
        <w:t>06</w:t>
      </w:r>
      <w:r>
        <w:rPr>
          <w:rStyle w:val="10"/>
          <w:rFonts w:hint="eastAsia" w:ascii="仿宋" w:hAnsi="仿宋" w:eastAsia="仿宋"/>
          <w:b w:val="0"/>
          <w:bCs/>
          <w:sz w:val="32"/>
          <w:szCs w:val="32"/>
        </w:rPr>
        <w:t>万</w:t>
      </w:r>
      <w:r>
        <w:rPr>
          <w:rFonts w:hint="eastAsia" w:ascii="仿宋" w:hAnsi="仿宋" w:eastAsia="仿宋"/>
          <w:bCs/>
          <w:sz w:val="32"/>
          <w:szCs w:val="32"/>
        </w:rPr>
        <w:t>元，完成</w:t>
      </w:r>
      <w:r>
        <w:rPr>
          <w:rStyle w:val="10"/>
          <w:rFonts w:hint="eastAsia" w:ascii="仿宋" w:hAnsi="仿宋" w:eastAsia="仿宋"/>
          <w:b w:val="0"/>
          <w:bCs/>
          <w:sz w:val="32"/>
          <w:szCs w:val="32"/>
        </w:rPr>
        <w:t>预算</w:t>
      </w:r>
      <w:r>
        <w:rPr>
          <w:rFonts w:hint="eastAsia" w:ascii="仿宋" w:hAnsi="仿宋" w:eastAsia="仿宋"/>
          <w:bCs/>
          <w:sz w:val="32"/>
          <w:szCs w:val="32"/>
        </w:rPr>
        <w:t>100</w:t>
      </w:r>
      <w:r>
        <w:rPr>
          <w:rStyle w:val="10"/>
          <w:rFonts w:ascii="仿宋" w:hAnsi="仿宋" w:eastAsia="仿宋"/>
          <w:b w:val="0"/>
          <w:bCs/>
          <w:sz w:val="32"/>
          <w:szCs w:val="32"/>
        </w:rPr>
        <w:t>%</w:t>
      </w:r>
      <w:r>
        <w:rPr>
          <w:rStyle w:val="10"/>
          <w:rFonts w:hint="eastAsia" w:ascii="仿宋" w:hAnsi="仿宋" w:eastAsia="仿宋"/>
          <w:b w:val="0"/>
          <w:bCs/>
          <w:sz w:val="32"/>
          <w:szCs w:val="32"/>
        </w:rPr>
        <w:t>。</w:t>
      </w:r>
    </w:p>
    <w:p>
      <w:pPr>
        <w:numPr>
          <w:ilvl w:val="0"/>
          <w:numId w:val="3"/>
        </w:numPr>
        <w:spacing w:line="600" w:lineRule="exact"/>
        <w:ind w:firstLine="643" w:firstLineChars="200"/>
        <w:rPr>
          <w:rFonts w:ascii="仿宋" w:hAnsi="仿宋" w:eastAsia="仿宋"/>
          <w:b/>
          <w:sz w:val="32"/>
          <w:szCs w:val="32"/>
        </w:rPr>
      </w:pPr>
      <w:r>
        <w:rPr>
          <w:rFonts w:hint="eastAsia" w:ascii="仿宋" w:hAnsi="仿宋" w:eastAsia="仿宋"/>
          <w:b/>
          <w:bCs/>
          <w:sz w:val="32"/>
          <w:szCs w:val="32"/>
        </w:rPr>
        <w:t>农林水支出</w:t>
      </w:r>
      <w:r>
        <w:rPr>
          <w:rStyle w:val="10"/>
          <w:rFonts w:hint="eastAsia" w:ascii="仿宋" w:hAnsi="仿宋" w:eastAsia="仿宋"/>
          <w:bCs/>
          <w:sz w:val="32"/>
          <w:szCs w:val="32"/>
        </w:rPr>
        <w:t>（</w:t>
      </w:r>
      <w:r>
        <w:rPr>
          <w:rFonts w:hint="eastAsia" w:ascii="仿宋" w:hAnsi="仿宋" w:eastAsia="仿宋"/>
          <w:bCs/>
          <w:sz w:val="32"/>
          <w:szCs w:val="32"/>
        </w:rPr>
        <w:t>类）林业和草原（款）</w:t>
      </w:r>
      <w:r>
        <w:rPr>
          <w:rStyle w:val="10"/>
          <w:rFonts w:hint="eastAsia" w:ascii="仿宋" w:hAnsi="仿宋" w:eastAsia="仿宋"/>
          <w:bCs/>
          <w:sz w:val="32"/>
          <w:szCs w:val="32"/>
        </w:rPr>
        <w:t>事业运行（项</w:t>
      </w:r>
      <w:r>
        <w:rPr>
          <w:rFonts w:hint="eastAsia" w:ascii="仿宋" w:hAnsi="仿宋" w:eastAsia="仿宋"/>
          <w:bCs/>
          <w:sz w:val="32"/>
          <w:szCs w:val="32"/>
        </w:rPr>
        <w:t>）</w:t>
      </w:r>
      <w:r>
        <w:rPr>
          <w:rStyle w:val="10"/>
          <w:rFonts w:ascii="仿宋" w:hAnsi="仿宋" w:eastAsia="仿宋"/>
          <w:bCs/>
          <w:sz w:val="32"/>
          <w:szCs w:val="32"/>
        </w:rPr>
        <w:t>:</w:t>
      </w:r>
      <w:r>
        <w:rPr>
          <w:rStyle w:val="10"/>
          <w:rFonts w:hint="eastAsia" w:ascii="仿宋" w:hAnsi="仿宋" w:eastAsia="仿宋"/>
          <w:b w:val="0"/>
          <w:bCs/>
          <w:sz w:val="32"/>
          <w:szCs w:val="32"/>
        </w:rPr>
        <w:t>支出</w:t>
      </w:r>
      <w:r>
        <w:rPr>
          <w:rFonts w:hint="eastAsia" w:ascii="仿宋" w:hAnsi="仿宋" w:eastAsia="仿宋"/>
          <w:bCs/>
          <w:sz w:val="32"/>
          <w:szCs w:val="32"/>
        </w:rPr>
        <w:t>决算为</w:t>
      </w:r>
      <w:r>
        <w:rPr>
          <w:rStyle w:val="10"/>
          <w:rFonts w:hint="eastAsia" w:ascii="仿宋" w:hAnsi="仿宋" w:eastAsia="仿宋"/>
          <w:b w:val="0"/>
          <w:bCs/>
          <w:sz w:val="32"/>
          <w:szCs w:val="32"/>
        </w:rPr>
        <w:t>17.</w:t>
      </w:r>
      <w:r>
        <w:rPr>
          <w:rFonts w:hint="eastAsia" w:ascii="仿宋" w:hAnsi="仿宋" w:eastAsia="仿宋"/>
          <w:bCs/>
          <w:sz w:val="32"/>
          <w:szCs w:val="32"/>
        </w:rPr>
        <w:t>1</w:t>
      </w:r>
      <w:r>
        <w:rPr>
          <w:rStyle w:val="10"/>
          <w:rFonts w:hint="eastAsia" w:ascii="仿宋" w:hAnsi="仿宋" w:eastAsia="仿宋"/>
          <w:b w:val="0"/>
          <w:bCs/>
          <w:sz w:val="32"/>
          <w:szCs w:val="32"/>
        </w:rPr>
        <w:t>万</w:t>
      </w:r>
      <w:r>
        <w:rPr>
          <w:rFonts w:hint="eastAsia" w:ascii="仿宋" w:hAnsi="仿宋" w:eastAsia="仿宋"/>
          <w:bCs/>
          <w:sz w:val="32"/>
          <w:szCs w:val="32"/>
        </w:rPr>
        <w:t>元，完成</w:t>
      </w:r>
      <w:r>
        <w:rPr>
          <w:rStyle w:val="10"/>
          <w:rFonts w:hint="eastAsia" w:ascii="仿宋" w:hAnsi="仿宋" w:eastAsia="仿宋"/>
          <w:b w:val="0"/>
          <w:bCs/>
          <w:sz w:val="32"/>
          <w:szCs w:val="32"/>
        </w:rPr>
        <w:t>预算</w:t>
      </w:r>
      <w:r>
        <w:rPr>
          <w:rFonts w:hint="eastAsia" w:ascii="仿宋" w:hAnsi="仿宋" w:eastAsia="仿宋"/>
          <w:bCs/>
          <w:sz w:val="32"/>
          <w:szCs w:val="32"/>
        </w:rPr>
        <w:t>100</w:t>
      </w:r>
      <w:r>
        <w:rPr>
          <w:rStyle w:val="10"/>
          <w:rFonts w:ascii="仿宋" w:hAnsi="仿宋" w:eastAsia="仿宋"/>
          <w:b w:val="0"/>
          <w:bCs/>
          <w:sz w:val="32"/>
          <w:szCs w:val="32"/>
        </w:rPr>
        <w:t>%</w:t>
      </w:r>
      <w:r>
        <w:rPr>
          <w:rStyle w:val="10"/>
          <w:rFonts w:hint="eastAsia" w:ascii="仿宋" w:hAnsi="仿宋" w:eastAsia="仿宋"/>
          <w:b w:val="0"/>
          <w:bCs/>
          <w:sz w:val="32"/>
          <w:szCs w:val="32"/>
        </w:rPr>
        <w:t>。</w:t>
      </w:r>
    </w:p>
    <w:p>
      <w:pPr>
        <w:numPr>
          <w:ilvl w:val="0"/>
          <w:numId w:val="3"/>
        </w:numPr>
        <w:spacing w:line="600" w:lineRule="exact"/>
        <w:ind w:firstLine="643" w:firstLineChars="200"/>
        <w:rPr>
          <w:rFonts w:ascii="仿宋" w:hAnsi="仿宋" w:eastAsia="仿宋"/>
          <w:b/>
          <w:sz w:val="32"/>
          <w:szCs w:val="32"/>
        </w:rPr>
      </w:pPr>
      <w:r>
        <w:rPr>
          <w:rFonts w:hint="eastAsia" w:ascii="仿宋" w:hAnsi="仿宋" w:eastAsia="仿宋"/>
          <w:b/>
          <w:bCs/>
          <w:sz w:val="32"/>
          <w:szCs w:val="32"/>
        </w:rPr>
        <w:t>农林水支出</w:t>
      </w:r>
      <w:r>
        <w:rPr>
          <w:rStyle w:val="10"/>
          <w:rFonts w:hint="eastAsia" w:ascii="仿宋" w:hAnsi="仿宋" w:eastAsia="仿宋"/>
          <w:bCs/>
          <w:sz w:val="32"/>
          <w:szCs w:val="32"/>
        </w:rPr>
        <w:t>（</w:t>
      </w:r>
      <w:r>
        <w:rPr>
          <w:rFonts w:hint="eastAsia" w:ascii="仿宋" w:hAnsi="仿宋" w:eastAsia="仿宋"/>
          <w:bCs/>
          <w:sz w:val="32"/>
          <w:szCs w:val="32"/>
        </w:rPr>
        <w:t>类）水利（款）</w:t>
      </w:r>
      <w:r>
        <w:rPr>
          <w:rStyle w:val="10"/>
          <w:rFonts w:hint="eastAsia" w:ascii="仿宋" w:hAnsi="仿宋" w:eastAsia="仿宋"/>
          <w:bCs/>
          <w:sz w:val="32"/>
          <w:szCs w:val="32"/>
        </w:rPr>
        <w:t>水利技术推广（项</w:t>
      </w:r>
      <w:r>
        <w:rPr>
          <w:rFonts w:hint="eastAsia" w:ascii="仿宋" w:hAnsi="仿宋" w:eastAsia="仿宋"/>
          <w:bCs/>
          <w:sz w:val="32"/>
          <w:szCs w:val="32"/>
        </w:rPr>
        <w:t>）</w:t>
      </w:r>
      <w:r>
        <w:rPr>
          <w:rStyle w:val="10"/>
          <w:rFonts w:ascii="仿宋" w:hAnsi="仿宋" w:eastAsia="仿宋"/>
          <w:bCs/>
          <w:sz w:val="32"/>
          <w:szCs w:val="32"/>
        </w:rPr>
        <w:t>:</w:t>
      </w:r>
      <w:r>
        <w:rPr>
          <w:rStyle w:val="10"/>
          <w:rFonts w:hint="eastAsia" w:ascii="仿宋" w:hAnsi="仿宋" w:eastAsia="仿宋"/>
          <w:b w:val="0"/>
          <w:bCs/>
          <w:sz w:val="32"/>
          <w:szCs w:val="32"/>
        </w:rPr>
        <w:t>支出</w:t>
      </w:r>
      <w:r>
        <w:rPr>
          <w:rFonts w:hint="eastAsia" w:ascii="仿宋" w:hAnsi="仿宋" w:eastAsia="仿宋"/>
          <w:bCs/>
          <w:sz w:val="32"/>
          <w:szCs w:val="32"/>
        </w:rPr>
        <w:t>决算为</w:t>
      </w:r>
      <w:r>
        <w:rPr>
          <w:rStyle w:val="10"/>
          <w:rFonts w:hint="eastAsia" w:ascii="仿宋" w:hAnsi="仿宋" w:eastAsia="仿宋"/>
          <w:b w:val="0"/>
          <w:bCs/>
          <w:sz w:val="32"/>
          <w:szCs w:val="32"/>
        </w:rPr>
        <w:t>6.</w:t>
      </w:r>
      <w:r>
        <w:rPr>
          <w:rFonts w:hint="eastAsia" w:ascii="仿宋" w:hAnsi="仿宋" w:eastAsia="仿宋"/>
          <w:bCs/>
          <w:sz w:val="32"/>
          <w:szCs w:val="32"/>
        </w:rPr>
        <w:t>49</w:t>
      </w:r>
      <w:r>
        <w:rPr>
          <w:rStyle w:val="10"/>
          <w:rFonts w:hint="eastAsia" w:ascii="仿宋" w:hAnsi="仿宋" w:eastAsia="仿宋"/>
          <w:b w:val="0"/>
          <w:bCs/>
          <w:sz w:val="32"/>
          <w:szCs w:val="32"/>
        </w:rPr>
        <w:t>万</w:t>
      </w:r>
      <w:r>
        <w:rPr>
          <w:rFonts w:hint="eastAsia" w:ascii="仿宋" w:hAnsi="仿宋" w:eastAsia="仿宋"/>
          <w:bCs/>
          <w:sz w:val="32"/>
          <w:szCs w:val="32"/>
        </w:rPr>
        <w:t>元，完成</w:t>
      </w:r>
      <w:r>
        <w:rPr>
          <w:rStyle w:val="10"/>
          <w:rFonts w:hint="eastAsia" w:ascii="仿宋" w:hAnsi="仿宋" w:eastAsia="仿宋"/>
          <w:b w:val="0"/>
          <w:bCs/>
          <w:sz w:val="32"/>
          <w:szCs w:val="32"/>
        </w:rPr>
        <w:t>预算</w:t>
      </w:r>
      <w:r>
        <w:rPr>
          <w:rFonts w:hint="eastAsia" w:ascii="仿宋" w:hAnsi="仿宋" w:eastAsia="仿宋"/>
          <w:bCs/>
          <w:sz w:val="32"/>
          <w:szCs w:val="32"/>
        </w:rPr>
        <w:t>100</w:t>
      </w:r>
      <w:r>
        <w:rPr>
          <w:rStyle w:val="10"/>
          <w:rFonts w:ascii="仿宋" w:hAnsi="仿宋" w:eastAsia="仿宋"/>
          <w:b w:val="0"/>
          <w:bCs/>
          <w:sz w:val="32"/>
          <w:szCs w:val="32"/>
        </w:rPr>
        <w:t>%</w:t>
      </w:r>
      <w:r>
        <w:rPr>
          <w:rStyle w:val="10"/>
          <w:rFonts w:hint="eastAsia" w:ascii="仿宋" w:hAnsi="仿宋" w:eastAsia="仿宋"/>
          <w:b w:val="0"/>
          <w:bCs/>
          <w:sz w:val="32"/>
          <w:szCs w:val="32"/>
        </w:rPr>
        <w:t>。</w:t>
      </w:r>
    </w:p>
    <w:p>
      <w:pPr>
        <w:numPr>
          <w:ilvl w:val="0"/>
          <w:numId w:val="3"/>
        </w:numPr>
        <w:spacing w:line="600" w:lineRule="exact"/>
        <w:ind w:firstLine="643" w:firstLineChars="200"/>
        <w:rPr>
          <w:rFonts w:ascii="仿宋" w:hAnsi="仿宋" w:eastAsia="仿宋"/>
          <w:b/>
          <w:sz w:val="32"/>
          <w:szCs w:val="32"/>
        </w:rPr>
      </w:pPr>
      <w:r>
        <w:rPr>
          <w:rFonts w:hint="eastAsia" w:ascii="仿宋" w:hAnsi="仿宋" w:eastAsia="仿宋"/>
          <w:b/>
          <w:bCs/>
          <w:sz w:val="32"/>
          <w:szCs w:val="32"/>
        </w:rPr>
        <w:t>农林水支出</w:t>
      </w:r>
      <w:r>
        <w:rPr>
          <w:rStyle w:val="10"/>
          <w:rFonts w:hint="eastAsia" w:ascii="仿宋" w:hAnsi="仿宋" w:eastAsia="仿宋"/>
          <w:bCs/>
          <w:sz w:val="32"/>
          <w:szCs w:val="32"/>
        </w:rPr>
        <w:t>（</w:t>
      </w:r>
      <w:r>
        <w:rPr>
          <w:rFonts w:hint="eastAsia" w:ascii="仿宋" w:hAnsi="仿宋" w:eastAsia="仿宋"/>
          <w:bCs/>
          <w:sz w:val="32"/>
          <w:szCs w:val="32"/>
        </w:rPr>
        <w:t>类）扶贫（款）</w:t>
      </w:r>
      <w:r>
        <w:rPr>
          <w:rStyle w:val="10"/>
          <w:rFonts w:hint="eastAsia" w:ascii="仿宋" w:hAnsi="仿宋" w:eastAsia="仿宋"/>
          <w:bCs/>
          <w:sz w:val="32"/>
          <w:szCs w:val="32"/>
        </w:rPr>
        <w:t>农村基础设施建设（项</w:t>
      </w:r>
      <w:r>
        <w:rPr>
          <w:rFonts w:hint="eastAsia" w:ascii="仿宋" w:hAnsi="仿宋" w:eastAsia="仿宋"/>
          <w:bCs/>
          <w:sz w:val="32"/>
          <w:szCs w:val="32"/>
        </w:rPr>
        <w:t>）</w:t>
      </w:r>
      <w:r>
        <w:rPr>
          <w:rStyle w:val="10"/>
          <w:rFonts w:ascii="仿宋" w:hAnsi="仿宋" w:eastAsia="仿宋"/>
          <w:bCs/>
          <w:sz w:val="32"/>
          <w:szCs w:val="32"/>
        </w:rPr>
        <w:t>:</w:t>
      </w:r>
      <w:r>
        <w:rPr>
          <w:rStyle w:val="10"/>
          <w:rFonts w:hint="eastAsia" w:ascii="仿宋" w:hAnsi="仿宋" w:eastAsia="仿宋"/>
          <w:b w:val="0"/>
          <w:bCs/>
          <w:sz w:val="32"/>
          <w:szCs w:val="32"/>
        </w:rPr>
        <w:t>支出</w:t>
      </w:r>
      <w:r>
        <w:rPr>
          <w:rFonts w:hint="eastAsia" w:ascii="仿宋" w:hAnsi="仿宋" w:eastAsia="仿宋"/>
          <w:bCs/>
          <w:sz w:val="32"/>
          <w:szCs w:val="32"/>
        </w:rPr>
        <w:t>决算为</w:t>
      </w:r>
      <w:r>
        <w:rPr>
          <w:rStyle w:val="10"/>
          <w:rFonts w:hint="eastAsia" w:ascii="仿宋" w:hAnsi="仿宋" w:eastAsia="仿宋"/>
          <w:b w:val="0"/>
          <w:bCs/>
          <w:sz w:val="32"/>
          <w:szCs w:val="32"/>
        </w:rPr>
        <w:t>92.</w:t>
      </w:r>
      <w:r>
        <w:rPr>
          <w:rFonts w:hint="eastAsia" w:ascii="仿宋" w:hAnsi="仿宋" w:eastAsia="仿宋"/>
          <w:bCs/>
          <w:sz w:val="32"/>
          <w:szCs w:val="32"/>
        </w:rPr>
        <w:t>34</w:t>
      </w:r>
      <w:r>
        <w:rPr>
          <w:rStyle w:val="10"/>
          <w:rFonts w:hint="eastAsia" w:ascii="仿宋" w:hAnsi="仿宋" w:eastAsia="仿宋"/>
          <w:b w:val="0"/>
          <w:bCs/>
          <w:sz w:val="32"/>
          <w:szCs w:val="32"/>
        </w:rPr>
        <w:t>万</w:t>
      </w:r>
      <w:r>
        <w:rPr>
          <w:rFonts w:hint="eastAsia" w:ascii="仿宋" w:hAnsi="仿宋" w:eastAsia="仿宋"/>
          <w:bCs/>
          <w:sz w:val="32"/>
          <w:szCs w:val="32"/>
        </w:rPr>
        <w:t>元，完成</w:t>
      </w:r>
      <w:r>
        <w:rPr>
          <w:rStyle w:val="10"/>
          <w:rFonts w:hint="eastAsia" w:ascii="仿宋" w:hAnsi="仿宋" w:eastAsia="仿宋"/>
          <w:b w:val="0"/>
          <w:bCs/>
          <w:sz w:val="32"/>
          <w:szCs w:val="32"/>
        </w:rPr>
        <w:t>预算</w:t>
      </w:r>
      <w:r>
        <w:rPr>
          <w:rFonts w:hint="eastAsia" w:ascii="仿宋" w:hAnsi="仿宋" w:eastAsia="仿宋"/>
          <w:bCs/>
          <w:sz w:val="32"/>
          <w:szCs w:val="32"/>
        </w:rPr>
        <w:t>100</w:t>
      </w:r>
      <w:r>
        <w:rPr>
          <w:rStyle w:val="10"/>
          <w:rFonts w:ascii="仿宋" w:hAnsi="仿宋" w:eastAsia="仿宋"/>
          <w:b w:val="0"/>
          <w:bCs/>
          <w:sz w:val="32"/>
          <w:szCs w:val="32"/>
        </w:rPr>
        <w:t>%</w:t>
      </w:r>
      <w:r>
        <w:rPr>
          <w:rStyle w:val="10"/>
          <w:rFonts w:hint="eastAsia" w:ascii="仿宋" w:hAnsi="仿宋" w:eastAsia="仿宋"/>
          <w:b w:val="0"/>
          <w:bCs/>
          <w:sz w:val="32"/>
          <w:szCs w:val="32"/>
        </w:rPr>
        <w:t>。</w:t>
      </w:r>
    </w:p>
    <w:p>
      <w:pPr>
        <w:numPr>
          <w:ilvl w:val="0"/>
          <w:numId w:val="3"/>
        </w:numPr>
        <w:spacing w:line="600" w:lineRule="exact"/>
        <w:ind w:firstLine="643" w:firstLineChars="200"/>
        <w:rPr>
          <w:rFonts w:ascii="仿宋" w:hAnsi="仿宋" w:eastAsia="仿宋"/>
          <w:b/>
          <w:sz w:val="32"/>
          <w:szCs w:val="32"/>
        </w:rPr>
      </w:pPr>
      <w:r>
        <w:rPr>
          <w:rFonts w:hint="eastAsia" w:ascii="仿宋" w:hAnsi="仿宋" w:eastAsia="仿宋"/>
          <w:b/>
          <w:bCs/>
          <w:sz w:val="32"/>
          <w:szCs w:val="32"/>
        </w:rPr>
        <w:t>农林水支出</w:t>
      </w:r>
      <w:r>
        <w:rPr>
          <w:rStyle w:val="10"/>
          <w:rFonts w:hint="eastAsia" w:ascii="仿宋" w:hAnsi="仿宋" w:eastAsia="仿宋"/>
          <w:bCs/>
          <w:sz w:val="32"/>
          <w:szCs w:val="32"/>
        </w:rPr>
        <w:t>（</w:t>
      </w:r>
      <w:r>
        <w:rPr>
          <w:rFonts w:hint="eastAsia" w:ascii="仿宋" w:hAnsi="仿宋" w:eastAsia="仿宋"/>
          <w:bCs/>
          <w:sz w:val="32"/>
          <w:szCs w:val="32"/>
        </w:rPr>
        <w:t>类）扶贫（款）</w:t>
      </w:r>
      <w:r>
        <w:rPr>
          <w:rStyle w:val="10"/>
          <w:rFonts w:hint="eastAsia" w:ascii="仿宋" w:hAnsi="仿宋" w:eastAsia="仿宋"/>
          <w:bCs/>
          <w:sz w:val="32"/>
          <w:szCs w:val="32"/>
        </w:rPr>
        <w:t>生产发展（项</w:t>
      </w:r>
      <w:r>
        <w:rPr>
          <w:rFonts w:hint="eastAsia" w:ascii="仿宋" w:hAnsi="仿宋" w:eastAsia="仿宋"/>
          <w:bCs/>
          <w:sz w:val="32"/>
          <w:szCs w:val="32"/>
        </w:rPr>
        <w:t>）</w:t>
      </w:r>
      <w:r>
        <w:rPr>
          <w:rStyle w:val="10"/>
          <w:rFonts w:ascii="仿宋" w:hAnsi="仿宋" w:eastAsia="仿宋"/>
          <w:bCs/>
          <w:sz w:val="32"/>
          <w:szCs w:val="32"/>
        </w:rPr>
        <w:t>:</w:t>
      </w:r>
      <w:r>
        <w:rPr>
          <w:rStyle w:val="10"/>
          <w:rFonts w:hint="eastAsia" w:ascii="仿宋" w:hAnsi="仿宋" w:eastAsia="仿宋"/>
          <w:b w:val="0"/>
          <w:bCs/>
          <w:sz w:val="32"/>
          <w:szCs w:val="32"/>
        </w:rPr>
        <w:t>支出</w:t>
      </w:r>
      <w:r>
        <w:rPr>
          <w:rFonts w:hint="eastAsia" w:ascii="仿宋" w:hAnsi="仿宋" w:eastAsia="仿宋"/>
          <w:bCs/>
          <w:sz w:val="32"/>
          <w:szCs w:val="32"/>
        </w:rPr>
        <w:t>决算为</w:t>
      </w:r>
      <w:r>
        <w:rPr>
          <w:rStyle w:val="10"/>
          <w:rFonts w:hint="eastAsia" w:ascii="仿宋" w:hAnsi="仿宋" w:eastAsia="仿宋"/>
          <w:b w:val="0"/>
          <w:bCs/>
          <w:sz w:val="32"/>
          <w:szCs w:val="32"/>
        </w:rPr>
        <w:t>48万</w:t>
      </w:r>
      <w:r>
        <w:rPr>
          <w:rFonts w:hint="eastAsia" w:ascii="仿宋" w:hAnsi="仿宋" w:eastAsia="仿宋"/>
          <w:bCs/>
          <w:sz w:val="32"/>
          <w:szCs w:val="32"/>
        </w:rPr>
        <w:t>元，完成</w:t>
      </w:r>
      <w:r>
        <w:rPr>
          <w:rStyle w:val="10"/>
          <w:rFonts w:hint="eastAsia" w:ascii="仿宋" w:hAnsi="仿宋" w:eastAsia="仿宋"/>
          <w:b w:val="0"/>
          <w:bCs/>
          <w:sz w:val="32"/>
          <w:szCs w:val="32"/>
        </w:rPr>
        <w:t>预算</w:t>
      </w:r>
      <w:r>
        <w:rPr>
          <w:rFonts w:hint="eastAsia" w:ascii="仿宋" w:hAnsi="仿宋" w:eastAsia="仿宋"/>
          <w:bCs/>
          <w:sz w:val="32"/>
          <w:szCs w:val="32"/>
        </w:rPr>
        <w:t>100</w:t>
      </w:r>
      <w:r>
        <w:rPr>
          <w:rStyle w:val="10"/>
          <w:rFonts w:ascii="仿宋" w:hAnsi="仿宋" w:eastAsia="仿宋"/>
          <w:b w:val="0"/>
          <w:bCs/>
          <w:sz w:val="32"/>
          <w:szCs w:val="32"/>
        </w:rPr>
        <w:t>%</w:t>
      </w:r>
      <w:r>
        <w:rPr>
          <w:rStyle w:val="10"/>
          <w:rFonts w:hint="eastAsia" w:ascii="仿宋" w:hAnsi="仿宋" w:eastAsia="仿宋"/>
          <w:b w:val="0"/>
          <w:bCs/>
          <w:sz w:val="32"/>
          <w:szCs w:val="32"/>
        </w:rPr>
        <w:t>。</w:t>
      </w:r>
    </w:p>
    <w:p>
      <w:pPr>
        <w:numPr>
          <w:ilvl w:val="0"/>
          <w:numId w:val="3"/>
        </w:numPr>
        <w:spacing w:line="600" w:lineRule="exact"/>
        <w:ind w:firstLine="643" w:firstLineChars="200"/>
        <w:rPr>
          <w:rFonts w:ascii="仿宋" w:hAnsi="仿宋" w:eastAsia="仿宋"/>
          <w:b/>
          <w:sz w:val="32"/>
          <w:szCs w:val="32"/>
        </w:rPr>
      </w:pPr>
      <w:r>
        <w:rPr>
          <w:rFonts w:hint="eastAsia" w:ascii="仿宋" w:hAnsi="仿宋" w:eastAsia="仿宋"/>
          <w:b/>
          <w:bCs/>
          <w:sz w:val="32"/>
          <w:szCs w:val="32"/>
        </w:rPr>
        <w:t>农林水支出</w:t>
      </w:r>
      <w:r>
        <w:rPr>
          <w:rStyle w:val="10"/>
          <w:rFonts w:hint="eastAsia" w:ascii="仿宋" w:hAnsi="仿宋" w:eastAsia="仿宋"/>
          <w:bCs/>
          <w:sz w:val="32"/>
          <w:szCs w:val="32"/>
        </w:rPr>
        <w:t>（</w:t>
      </w:r>
      <w:r>
        <w:rPr>
          <w:rFonts w:hint="eastAsia" w:ascii="仿宋" w:hAnsi="仿宋" w:eastAsia="仿宋"/>
          <w:bCs/>
          <w:sz w:val="32"/>
          <w:szCs w:val="32"/>
        </w:rPr>
        <w:t>类）扶贫（款）</w:t>
      </w:r>
      <w:r>
        <w:rPr>
          <w:rStyle w:val="10"/>
          <w:rFonts w:hint="eastAsia" w:ascii="仿宋" w:hAnsi="仿宋" w:eastAsia="仿宋"/>
          <w:bCs/>
          <w:sz w:val="32"/>
          <w:szCs w:val="32"/>
        </w:rPr>
        <w:t>其他扶贫支出（项</w:t>
      </w:r>
      <w:r>
        <w:rPr>
          <w:rFonts w:hint="eastAsia" w:ascii="仿宋" w:hAnsi="仿宋" w:eastAsia="仿宋"/>
          <w:bCs/>
          <w:sz w:val="32"/>
          <w:szCs w:val="32"/>
        </w:rPr>
        <w:t>）</w:t>
      </w:r>
      <w:r>
        <w:rPr>
          <w:rStyle w:val="10"/>
          <w:rFonts w:ascii="仿宋" w:hAnsi="仿宋" w:eastAsia="仿宋"/>
          <w:bCs/>
          <w:sz w:val="32"/>
          <w:szCs w:val="32"/>
        </w:rPr>
        <w:t>:</w:t>
      </w:r>
      <w:r>
        <w:rPr>
          <w:rStyle w:val="10"/>
          <w:rFonts w:hint="eastAsia" w:ascii="仿宋" w:hAnsi="仿宋" w:eastAsia="仿宋"/>
          <w:b w:val="0"/>
          <w:bCs/>
          <w:sz w:val="32"/>
          <w:szCs w:val="32"/>
        </w:rPr>
        <w:t>支出</w:t>
      </w:r>
      <w:r>
        <w:rPr>
          <w:rFonts w:hint="eastAsia" w:ascii="仿宋" w:hAnsi="仿宋" w:eastAsia="仿宋"/>
          <w:bCs/>
          <w:sz w:val="32"/>
          <w:szCs w:val="32"/>
        </w:rPr>
        <w:t>决算为</w:t>
      </w:r>
      <w:r>
        <w:rPr>
          <w:rStyle w:val="10"/>
          <w:rFonts w:hint="eastAsia" w:ascii="仿宋" w:hAnsi="仿宋" w:eastAsia="仿宋"/>
          <w:b w:val="0"/>
          <w:bCs/>
          <w:sz w:val="32"/>
          <w:szCs w:val="32"/>
        </w:rPr>
        <w:t>32.</w:t>
      </w:r>
      <w:r>
        <w:rPr>
          <w:rFonts w:hint="eastAsia" w:ascii="仿宋" w:hAnsi="仿宋" w:eastAsia="仿宋"/>
          <w:bCs/>
          <w:sz w:val="32"/>
          <w:szCs w:val="32"/>
        </w:rPr>
        <w:t>62</w:t>
      </w:r>
      <w:r>
        <w:rPr>
          <w:rStyle w:val="10"/>
          <w:rFonts w:hint="eastAsia" w:ascii="仿宋" w:hAnsi="仿宋" w:eastAsia="仿宋"/>
          <w:b w:val="0"/>
          <w:bCs/>
          <w:sz w:val="32"/>
          <w:szCs w:val="32"/>
        </w:rPr>
        <w:t>万</w:t>
      </w:r>
      <w:r>
        <w:rPr>
          <w:rFonts w:hint="eastAsia" w:ascii="仿宋" w:hAnsi="仿宋" w:eastAsia="仿宋"/>
          <w:bCs/>
          <w:sz w:val="32"/>
          <w:szCs w:val="32"/>
        </w:rPr>
        <w:t>元，完成</w:t>
      </w:r>
      <w:r>
        <w:rPr>
          <w:rStyle w:val="10"/>
          <w:rFonts w:hint="eastAsia" w:ascii="仿宋" w:hAnsi="仿宋" w:eastAsia="仿宋"/>
          <w:b w:val="0"/>
          <w:bCs/>
          <w:sz w:val="32"/>
          <w:szCs w:val="32"/>
        </w:rPr>
        <w:t>预算</w:t>
      </w:r>
      <w:r>
        <w:rPr>
          <w:rFonts w:hint="eastAsia" w:ascii="仿宋" w:hAnsi="仿宋" w:eastAsia="仿宋"/>
          <w:bCs/>
          <w:sz w:val="32"/>
          <w:szCs w:val="32"/>
        </w:rPr>
        <w:t>100</w:t>
      </w:r>
      <w:r>
        <w:rPr>
          <w:rStyle w:val="10"/>
          <w:rFonts w:ascii="仿宋" w:hAnsi="仿宋" w:eastAsia="仿宋"/>
          <w:b w:val="0"/>
          <w:bCs/>
          <w:sz w:val="32"/>
          <w:szCs w:val="32"/>
        </w:rPr>
        <w:t>%</w:t>
      </w:r>
      <w:r>
        <w:rPr>
          <w:rStyle w:val="10"/>
          <w:rFonts w:hint="eastAsia" w:ascii="仿宋" w:hAnsi="仿宋" w:eastAsia="仿宋"/>
          <w:b w:val="0"/>
          <w:bCs/>
          <w:sz w:val="32"/>
          <w:szCs w:val="32"/>
        </w:rPr>
        <w:t>。</w:t>
      </w:r>
    </w:p>
    <w:p>
      <w:pPr>
        <w:numPr>
          <w:ilvl w:val="0"/>
          <w:numId w:val="3"/>
        </w:numPr>
        <w:spacing w:line="600" w:lineRule="exact"/>
        <w:ind w:firstLine="643" w:firstLineChars="200"/>
        <w:rPr>
          <w:rFonts w:ascii="仿宋" w:hAnsi="仿宋" w:eastAsia="仿宋"/>
          <w:b/>
          <w:sz w:val="32"/>
          <w:szCs w:val="32"/>
        </w:rPr>
      </w:pPr>
      <w:r>
        <w:rPr>
          <w:rFonts w:hint="eastAsia" w:ascii="仿宋" w:hAnsi="仿宋" w:eastAsia="仿宋"/>
          <w:b/>
          <w:bCs/>
          <w:sz w:val="32"/>
          <w:szCs w:val="32"/>
        </w:rPr>
        <w:t>农林水支出</w:t>
      </w:r>
      <w:r>
        <w:rPr>
          <w:rStyle w:val="10"/>
          <w:rFonts w:hint="eastAsia" w:ascii="仿宋" w:hAnsi="仿宋" w:eastAsia="仿宋"/>
          <w:bCs/>
          <w:sz w:val="32"/>
          <w:szCs w:val="32"/>
        </w:rPr>
        <w:t>（</w:t>
      </w:r>
      <w:r>
        <w:rPr>
          <w:rFonts w:hint="eastAsia" w:ascii="仿宋" w:hAnsi="仿宋" w:eastAsia="仿宋"/>
          <w:bCs/>
          <w:sz w:val="32"/>
          <w:szCs w:val="32"/>
        </w:rPr>
        <w:t>类）农村综合改革（款）</w:t>
      </w:r>
      <w:r>
        <w:rPr>
          <w:rStyle w:val="10"/>
          <w:rFonts w:hint="eastAsia" w:ascii="仿宋" w:hAnsi="仿宋" w:eastAsia="仿宋"/>
          <w:bCs/>
          <w:sz w:val="32"/>
          <w:szCs w:val="32"/>
        </w:rPr>
        <w:t>对村民委员会和村党支部的补助（项</w:t>
      </w:r>
      <w:r>
        <w:rPr>
          <w:rFonts w:hint="eastAsia" w:ascii="仿宋" w:hAnsi="仿宋" w:eastAsia="仿宋"/>
          <w:bCs/>
          <w:sz w:val="32"/>
          <w:szCs w:val="32"/>
        </w:rPr>
        <w:t>）</w:t>
      </w:r>
      <w:r>
        <w:rPr>
          <w:rStyle w:val="10"/>
          <w:rFonts w:ascii="仿宋" w:hAnsi="仿宋" w:eastAsia="仿宋"/>
          <w:bCs/>
          <w:sz w:val="32"/>
          <w:szCs w:val="32"/>
        </w:rPr>
        <w:t>:</w:t>
      </w:r>
      <w:r>
        <w:rPr>
          <w:rStyle w:val="10"/>
          <w:rFonts w:hint="eastAsia" w:ascii="仿宋" w:hAnsi="仿宋" w:eastAsia="仿宋"/>
          <w:b w:val="0"/>
          <w:bCs/>
          <w:sz w:val="32"/>
          <w:szCs w:val="32"/>
        </w:rPr>
        <w:t>支出</w:t>
      </w:r>
      <w:r>
        <w:rPr>
          <w:rFonts w:hint="eastAsia" w:ascii="仿宋" w:hAnsi="仿宋" w:eastAsia="仿宋"/>
          <w:bCs/>
          <w:sz w:val="32"/>
          <w:szCs w:val="32"/>
        </w:rPr>
        <w:t>决算为</w:t>
      </w:r>
      <w:r>
        <w:rPr>
          <w:rStyle w:val="10"/>
          <w:rFonts w:hint="eastAsia" w:ascii="仿宋" w:hAnsi="仿宋" w:eastAsia="仿宋"/>
          <w:b w:val="0"/>
          <w:bCs/>
          <w:sz w:val="32"/>
          <w:szCs w:val="32"/>
        </w:rPr>
        <w:t>183.</w:t>
      </w:r>
      <w:r>
        <w:rPr>
          <w:rFonts w:hint="eastAsia" w:ascii="仿宋" w:hAnsi="仿宋" w:eastAsia="仿宋"/>
          <w:bCs/>
          <w:sz w:val="32"/>
          <w:szCs w:val="32"/>
        </w:rPr>
        <w:t>47</w:t>
      </w:r>
      <w:r>
        <w:rPr>
          <w:rStyle w:val="10"/>
          <w:rFonts w:hint="eastAsia" w:ascii="仿宋" w:hAnsi="仿宋" w:eastAsia="仿宋"/>
          <w:b w:val="0"/>
          <w:bCs/>
          <w:sz w:val="32"/>
          <w:szCs w:val="32"/>
        </w:rPr>
        <w:t>万</w:t>
      </w:r>
      <w:r>
        <w:rPr>
          <w:rFonts w:hint="eastAsia" w:ascii="仿宋" w:hAnsi="仿宋" w:eastAsia="仿宋"/>
          <w:bCs/>
          <w:sz w:val="32"/>
          <w:szCs w:val="32"/>
        </w:rPr>
        <w:t>元，完成</w:t>
      </w:r>
      <w:r>
        <w:rPr>
          <w:rStyle w:val="10"/>
          <w:rFonts w:hint="eastAsia" w:ascii="仿宋" w:hAnsi="仿宋" w:eastAsia="仿宋"/>
          <w:b w:val="0"/>
          <w:bCs/>
          <w:sz w:val="32"/>
          <w:szCs w:val="32"/>
        </w:rPr>
        <w:t>预算</w:t>
      </w:r>
      <w:r>
        <w:rPr>
          <w:rFonts w:hint="eastAsia" w:ascii="仿宋" w:hAnsi="仿宋" w:eastAsia="仿宋"/>
          <w:bCs/>
          <w:sz w:val="32"/>
          <w:szCs w:val="32"/>
        </w:rPr>
        <w:t>100</w:t>
      </w:r>
      <w:r>
        <w:rPr>
          <w:rStyle w:val="10"/>
          <w:rFonts w:ascii="仿宋" w:hAnsi="仿宋" w:eastAsia="仿宋"/>
          <w:b w:val="0"/>
          <w:bCs/>
          <w:sz w:val="32"/>
          <w:szCs w:val="32"/>
        </w:rPr>
        <w:t>%</w:t>
      </w:r>
      <w:r>
        <w:rPr>
          <w:rStyle w:val="10"/>
          <w:rFonts w:hint="eastAsia" w:ascii="仿宋" w:hAnsi="仿宋" w:eastAsia="仿宋"/>
          <w:b w:val="0"/>
          <w:bCs/>
          <w:sz w:val="32"/>
          <w:szCs w:val="32"/>
        </w:rPr>
        <w:t>。</w:t>
      </w:r>
    </w:p>
    <w:p>
      <w:pPr>
        <w:numPr>
          <w:ilvl w:val="0"/>
          <w:numId w:val="3"/>
        </w:numPr>
        <w:spacing w:line="600" w:lineRule="exact"/>
        <w:ind w:firstLine="643" w:firstLineChars="200"/>
        <w:rPr>
          <w:rFonts w:ascii="仿宋" w:hAnsi="仿宋" w:eastAsia="仿宋"/>
          <w:b/>
          <w:sz w:val="32"/>
          <w:szCs w:val="32"/>
        </w:rPr>
      </w:pPr>
      <w:r>
        <w:rPr>
          <w:rFonts w:hint="eastAsia" w:ascii="仿宋" w:hAnsi="仿宋" w:eastAsia="仿宋"/>
          <w:b/>
          <w:bCs/>
          <w:sz w:val="32"/>
          <w:szCs w:val="32"/>
        </w:rPr>
        <w:t>农林水支出</w:t>
      </w:r>
      <w:r>
        <w:rPr>
          <w:rStyle w:val="10"/>
          <w:rFonts w:hint="eastAsia" w:ascii="仿宋" w:hAnsi="仿宋" w:eastAsia="仿宋"/>
          <w:bCs/>
          <w:sz w:val="32"/>
          <w:szCs w:val="32"/>
        </w:rPr>
        <w:t>（</w:t>
      </w:r>
      <w:r>
        <w:rPr>
          <w:rFonts w:hint="eastAsia" w:ascii="仿宋" w:hAnsi="仿宋" w:eastAsia="仿宋"/>
          <w:bCs/>
          <w:sz w:val="32"/>
          <w:szCs w:val="32"/>
        </w:rPr>
        <w:t>类）农村综合改革（款）</w:t>
      </w:r>
      <w:r>
        <w:rPr>
          <w:rStyle w:val="10"/>
          <w:rFonts w:hint="eastAsia" w:ascii="仿宋" w:hAnsi="仿宋" w:eastAsia="仿宋"/>
          <w:bCs/>
          <w:sz w:val="32"/>
          <w:szCs w:val="32"/>
        </w:rPr>
        <w:t>对村集体经济组织的补助（项</w:t>
      </w:r>
      <w:r>
        <w:rPr>
          <w:rFonts w:hint="eastAsia" w:ascii="仿宋" w:hAnsi="仿宋" w:eastAsia="仿宋"/>
          <w:bCs/>
          <w:sz w:val="32"/>
          <w:szCs w:val="32"/>
        </w:rPr>
        <w:t>）</w:t>
      </w:r>
      <w:r>
        <w:rPr>
          <w:rStyle w:val="10"/>
          <w:rFonts w:ascii="仿宋" w:hAnsi="仿宋" w:eastAsia="仿宋"/>
          <w:bCs/>
          <w:sz w:val="32"/>
          <w:szCs w:val="32"/>
        </w:rPr>
        <w:t>:</w:t>
      </w:r>
      <w:r>
        <w:rPr>
          <w:rStyle w:val="10"/>
          <w:rFonts w:hint="eastAsia" w:ascii="仿宋" w:hAnsi="仿宋" w:eastAsia="仿宋"/>
          <w:b w:val="0"/>
          <w:bCs/>
          <w:sz w:val="32"/>
          <w:szCs w:val="32"/>
        </w:rPr>
        <w:t>支出</w:t>
      </w:r>
      <w:r>
        <w:rPr>
          <w:rFonts w:hint="eastAsia" w:ascii="仿宋" w:hAnsi="仿宋" w:eastAsia="仿宋"/>
          <w:bCs/>
          <w:sz w:val="32"/>
          <w:szCs w:val="32"/>
        </w:rPr>
        <w:t>决算为</w:t>
      </w:r>
      <w:r>
        <w:rPr>
          <w:rStyle w:val="10"/>
          <w:rFonts w:hint="eastAsia" w:ascii="仿宋" w:hAnsi="仿宋" w:eastAsia="仿宋"/>
          <w:b w:val="0"/>
          <w:bCs/>
          <w:sz w:val="32"/>
          <w:szCs w:val="32"/>
        </w:rPr>
        <w:t>80万</w:t>
      </w:r>
      <w:r>
        <w:rPr>
          <w:rFonts w:hint="eastAsia" w:ascii="仿宋" w:hAnsi="仿宋" w:eastAsia="仿宋"/>
          <w:bCs/>
          <w:sz w:val="32"/>
          <w:szCs w:val="32"/>
        </w:rPr>
        <w:t>元，完成</w:t>
      </w:r>
      <w:r>
        <w:rPr>
          <w:rStyle w:val="10"/>
          <w:rFonts w:hint="eastAsia" w:ascii="仿宋" w:hAnsi="仿宋" w:eastAsia="仿宋"/>
          <w:b w:val="0"/>
          <w:bCs/>
          <w:sz w:val="32"/>
          <w:szCs w:val="32"/>
        </w:rPr>
        <w:t>预算</w:t>
      </w:r>
      <w:r>
        <w:rPr>
          <w:rFonts w:hint="eastAsia" w:ascii="仿宋" w:hAnsi="仿宋" w:eastAsia="仿宋"/>
          <w:bCs/>
          <w:sz w:val="32"/>
          <w:szCs w:val="32"/>
        </w:rPr>
        <w:t>100</w:t>
      </w:r>
      <w:r>
        <w:rPr>
          <w:rStyle w:val="10"/>
          <w:rFonts w:ascii="仿宋" w:hAnsi="仿宋" w:eastAsia="仿宋"/>
          <w:b w:val="0"/>
          <w:bCs/>
          <w:sz w:val="32"/>
          <w:szCs w:val="32"/>
        </w:rPr>
        <w:t>%</w:t>
      </w:r>
      <w:r>
        <w:rPr>
          <w:rStyle w:val="10"/>
          <w:rFonts w:hint="eastAsia" w:ascii="仿宋" w:hAnsi="仿宋" w:eastAsia="仿宋"/>
          <w:b w:val="0"/>
          <w:bCs/>
          <w:sz w:val="32"/>
          <w:szCs w:val="32"/>
        </w:rPr>
        <w:t>。</w:t>
      </w:r>
    </w:p>
    <w:p>
      <w:pPr>
        <w:numPr>
          <w:ilvl w:val="0"/>
          <w:numId w:val="3"/>
        </w:numPr>
        <w:spacing w:line="600" w:lineRule="exact"/>
        <w:ind w:firstLine="643" w:firstLineChars="200"/>
        <w:rPr>
          <w:rFonts w:ascii="仿宋" w:hAnsi="仿宋" w:eastAsia="仿宋"/>
          <w:b/>
          <w:sz w:val="32"/>
          <w:szCs w:val="32"/>
        </w:rPr>
      </w:pPr>
      <w:r>
        <w:rPr>
          <w:rFonts w:hint="eastAsia" w:ascii="仿宋" w:hAnsi="仿宋" w:eastAsia="仿宋"/>
          <w:b/>
          <w:bCs/>
          <w:sz w:val="32"/>
          <w:szCs w:val="32"/>
        </w:rPr>
        <w:t>交通运输支出</w:t>
      </w:r>
      <w:r>
        <w:rPr>
          <w:rStyle w:val="10"/>
          <w:rFonts w:hint="eastAsia" w:ascii="仿宋" w:hAnsi="仿宋" w:eastAsia="仿宋"/>
          <w:bCs/>
          <w:sz w:val="32"/>
          <w:szCs w:val="32"/>
        </w:rPr>
        <w:t>（</w:t>
      </w:r>
      <w:r>
        <w:rPr>
          <w:rFonts w:hint="eastAsia" w:ascii="仿宋" w:hAnsi="仿宋" w:eastAsia="仿宋"/>
          <w:bCs/>
          <w:sz w:val="32"/>
          <w:szCs w:val="32"/>
        </w:rPr>
        <w:t>类）公路水路运输（款）</w:t>
      </w:r>
      <w:r>
        <w:rPr>
          <w:rStyle w:val="10"/>
          <w:rFonts w:hint="eastAsia" w:ascii="仿宋" w:hAnsi="仿宋" w:eastAsia="仿宋"/>
          <w:bCs/>
          <w:sz w:val="32"/>
          <w:szCs w:val="32"/>
        </w:rPr>
        <w:t>公路运输管理（项</w:t>
      </w:r>
      <w:r>
        <w:rPr>
          <w:rFonts w:hint="eastAsia" w:ascii="仿宋" w:hAnsi="仿宋" w:eastAsia="仿宋"/>
          <w:bCs/>
          <w:sz w:val="32"/>
          <w:szCs w:val="32"/>
        </w:rPr>
        <w:t>）</w:t>
      </w:r>
      <w:r>
        <w:rPr>
          <w:rStyle w:val="10"/>
          <w:rFonts w:ascii="仿宋" w:hAnsi="仿宋" w:eastAsia="仿宋"/>
          <w:bCs/>
          <w:sz w:val="32"/>
          <w:szCs w:val="32"/>
        </w:rPr>
        <w:t>:</w:t>
      </w:r>
      <w:r>
        <w:rPr>
          <w:rStyle w:val="10"/>
          <w:rFonts w:hint="eastAsia" w:ascii="仿宋" w:hAnsi="仿宋" w:eastAsia="仿宋"/>
          <w:b w:val="0"/>
          <w:bCs/>
          <w:sz w:val="32"/>
          <w:szCs w:val="32"/>
        </w:rPr>
        <w:t>支出</w:t>
      </w:r>
      <w:r>
        <w:rPr>
          <w:rFonts w:hint="eastAsia" w:ascii="仿宋" w:hAnsi="仿宋" w:eastAsia="仿宋"/>
          <w:bCs/>
          <w:sz w:val="32"/>
          <w:szCs w:val="32"/>
        </w:rPr>
        <w:t>决算为</w:t>
      </w:r>
      <w:r>
        <w:rPr>
          <w:rStyle w:val="10"/>
          <w:rFonts w:hint="eastAsia" w:ascii="仿宋" w:hAnsi="仿宋" w:eastAsia="仿宋"/>
          <w:b w:val="0"/>
          <w:bCs/>
          <w:sz w:val="32"/>
          <w:szCs w:val="32"/>
        </w:rPr>
        <w:t>5.</w:t>
      </w:r>
      <w:r>
        <w:rPr>
          <w:rFonts w:hint="eastAsia" w:ascii="仿宋" w:hAnsi="仿宋" w:eastAsia="仿宋"/>
          <w:bCs/>
          <w:sz w:val="32"/>
          <w:szCs w:val="32"/>
        </w:rPr>
        <w:t>25</w:t>
      </w:r>
      <w:r>
        <w:rPr>
          <w:rStyle w:val="10"/>
          <w:rFonts w:hint="eastAsia" w:ascii="仿宋" w:hAnsi="仿宋" w:eastAsia="仿宋"/>
          <w:b w:val="0"/>
          <w:bCs/>
          <w:sz w:val="32"/>
          <w:szCs w:val="32"/>
        </w:rPr>
        <w:t>万</w:t>
      </w:r>
      <w:r>
        <w:rPr>
          <w:rFonts w:hint="eastAsia" w:ascii="仿宋" w:hAnsi="仿宋" w:eastAsia="仿宋"/>
          <w:bCs/>
          <w:sz w:val="32"/>
          <w:szCs w:val="32"/>
        </w:rPr>
        <w:t>元，完成</w:t>
      </w:r>
      <w:r>
        <w:rPr>
          <w:rStyle w:val="10"/>
          <w:rFonts w:hint="eastAsia" w:ascii="仿宋" w:hAnsi="仿宋" w:eastAsia="仿宋"/>
          <w:b w:val="0"/>
          <w:bCs/>
          <w:sz w:val="32"/>
          <w:szCs w:val="32"/>
        </w:rPr>
        <w:t>预算</w:t>
      </w:r>
      <w:r>
        <w:rPr>
          <w:rFonts w:hint="eastAsia" w:ascii="仿宋" w:hAnsi="仿宋" w:eastAsia="仿宋"/>
          <w:bCs/>
          <w:sz w:val="32"/>
          <w:szCs w:val="32"/>
        </w:rPr>
        <w:t>100</w:t>
      </w:r>
      <w:r>
        <w:rPr>
          <w:rStyle w:val="10"/>
          <w:rFonts w:ascii="仿宋" w:hAnsi="仿宋" w:eastAsia="仿宋"/>
          <w:b w:val="0"/>
          <w:bCs/>
          <w:sz w:val="32"/>
          <w:szCs w:val="32"/>
        </w:rPr>
        <w:t>%</w:t>
      </w:r>
      <w:r>
        <w:rPr>
          <w:rStyle w:val="10"/>
          <w:rFonts w:hint="eastAsia" w:ascii="仿宋" w:hAnsi="仿宋" w:eastAsia="仿宋"/>
          <w:b w:val="0"/>
          <w:bCs/>
          <w:sz w:val="32"/>
          <w:szCs w:val="32"/>
        </w:rPr>
        <w:t>。</w:t>
      </w:r>
    </w:p>
    <w:p>
      <w:pPr>
        <w:numPr>
          <w:ilvl w:val="0"/>
          <w:numId w:val="3"/>
        </w:numPr>
        <w:spacing w:line="600" w:lineRule="exact"/>
        <w:ind w:firstLine="643" w:firstLineChars="200"/>
        <w:rPr>
          <w:rFonts w:ascii="仿宋" w:hAnsi="仿宋" w:eastAsia="仿宋"/>
          <w:b/>
          <w:sz w:val="32"/>
          <w:szCs w:val="32"/>
        </w:rPr>
      </w:pPr>
      <w:r>
        <w:rPr>
          <w:rFonts w:hint="eastAsia" w:ascii="仿宋" w:hAnsi="仿宋" w:eastAsia="仿宋"/>
          <w:b/>
          <w:bCs/>
          <w:sz w:val="32"/>
          <w:szCs w:val="32"/>
        </w:rPr>
        <w:t>住房保障支出</w:t>
      </w:r>
      <w:r>
        <w:rPr>
          <w:rStyle w:val="10"/>
          <w:rFonts w:hint="eastAsia" w:ascii="仿宋" w:hAnsi="仿宋" w:eastAsia="仿宋"/>
          <w:bCs/>
          <w:sz w:val="32"/>
          <w:szCs w:val="32"/>
        </w:rPr>
        <w:t>（</w:t>
      </w:r>
      <w:r>
        <w:rPr>
          <w:rFonts w:hint="eastAsia" w:ascii="仿宋" w:hAnsi="仿宋" w:eastAsia="仿宋"/>
          <w:bCs/>
          <w:sz w:val="32"/>
          <w:szCs w:val="32"/>
        </w:rPr>
        <w:t>类）保障性安居工程支</w:t>
      </w:r>
      <w:r>
        <w:rPr>
          <w:rStyle w:val="10"/>
          <w:rFonts w:hint="eastAsia" w:ascii="仿宋" w:hAnsi="仿宋" w:eastAsia="仿宋"/>
          <w:bCs/>
          <w:sz w:val="32"/>
          <w:szCs w:val="32"/>
        </w:rPr>
        <w:t>出</w:t>
      </w:r>
      <w:r>
        <w:rPr>
          <w:rFonts w:hint="eastAsia" w:ascii="仿宋" w:hAnsi="仿宋" w:eastAsia="仿宋"/>
          <w:bCs/>
          <w:sz w:val="32"/>
          <w:szCs w:val="32"/>
        </w:rPr>
        <w:t>（款）</w:t>
      </w:r>
      <w:r>
        <w:rPr>
          <w:rStyle w:val="10"/>
          <w:rFonts w:hint="eastAsia" w:ascii="仿宋" w:hAnsi="仿宋" w:eastAsia="仿宋"/>
          <w:bCs/>
          <w:sz w:val="32"/>
          <w:szCs w:val="32"/>
        </w:rPr>
        <w:t>农村危房改造（项</w:t>
      </w:r>
      <w:r>
        <w:rPr>
          <w:rFonts w:hint="eastAsia" w:ascii="仿宋" w:hAnsi="仿宋" w:eastAsia="仿宋"/>
          <w:bCs/>
          <w:sz w:val="32"/>
          <w:szCs w:val="32"/>
        </w:rPr>
        <w:t>）</w:t>
      </w:r>
      <w:r>
        <w:rPr>
          <w:rStyle w:val="10"/>
          <w:rFonts w:ascii="仿宋" w:hAnsi="仿宋" w:eastAsia="仿宋"/>
          <w:bCs/>
          <w:sz w:val="32"/>
          <w:szCs w:val="32"/>
        </w:rPr>
        <w:t>:</w:t>
      </w:r>
      <w:r>
        <w:rPr>
          <w:rStyle w:val="10"/>
          <w:rFonts w:hint="eastAsia" w:ascii="仿宋" w:hAnsi="仿宋" w:eastAsia="仿宋"/>
          <w:b w:val="0"/>
          <w:bCs/>
          <w:sz w:val="32"/>
          <w:szCs w:val="32"/>
        </w:rPr>
        <w:t>支出</w:t>
      </w:r>
      <w:r>
        <w:rPr>
          <w:rFonts w:hint="eastAsia" w:ascii="仿宋" w:hAnsi="仿宋" w:eastAsia="仿宋"/>
          <w:bCs/>
          <w:sz w:val="32"/>
          <w:szCs w:val="32"/>
        </w:rPr>
        <w:t>决算为</w:t>
      </w:r>
      <w:r>
        <w:rPr>
          <w:rStyle w:val="10"/>
          <w:rFonts w:hint="eastAsia" w:ascii="仿宋" w:hAnsi="仿宋" w:eastAsia="仿宋"/>
          <w:b w:val="0"/>
          <w:bCs/>
          <w:sz w:val="32"/>
          <w:szCs w:val="32"/>
        </w:rPr>
        <w:t>246.</w:t>
      </w:r>
      <w:r>
        <w:rPr>
          <w:rFonts w:hint="eastAsia" w:ascii="仿宋" w:hAnsi="仿宋" w:eastAsia="仿宋"/>
          <w:bCs/>
          <w:sz w:val="32"/>
          <w:szCs w:val="32"/>
        </w:rPr>
        <w:t>71</w:t>
      </w:r>
      <w:r>
        <w:rPr>
          <w:rStyle w:val="10"/>
          <w:rFonts w:hint="eastAsia" w:ascii="仿宋" w:hAnsi="仿宋" w:eastAsia="仿宋"/>
          <w:b w:val="0"/>
          <w:bCs/>
          <w:sz w:val="32"/>
          <w:szCs w:val="32"/>
        </w:rPr>
        <w:t>万</w:t>
      </w:r>
      <w:r>
        <w:rPr>
          <w:rFonts w:hint="eastAsia" w:ascii="仿宋" w:hAnsi="仿宋" w:eastAsia="仿宋"/>
          <w:bCs/>
          <w:sz w:val="32"/>
          <w:szCs w:val="32"/>
        </w:rPr>
        <w:t>元，完成</w:t>
      </w:r>
      <w:r>
        <w:rPr>
          <w:rStyle w:val="10"/>
          <w:rFonts w:hint="eastAsia" w:ascii="仿宋" w:hAnsi="仿宋" w:eastAsia="仿宋"/>
          <w:b w:val="0"/>
          <w:bCs/>
          <w:sz w:val="32"/>
          <w:szCs w:val="32"/>
        </w:rPr>
        <w:t>预算</w:t>
      </w:r>
      <w:r>
        <w:rPr>
          <w:rFonts w:hint="eastAsia" w:ascii="仿宋" w:hAnsi="仿宋" w:eastAsia="仿宋"/>
          <w:bCs/>
          <w:sz w:val="32"/>
          <w:szCs w:val="32"/>
        </w:rPr>
        <w:t>100</w:t>
      </w:r>
      <w:r>
        <w:rPr>
          <w:rStyle w:val="10"/>
          <w:rFonts w:ascii="仿宋" w:hAnsi="仿宋" w:eastAsia="仿宋"/>
          <w:b w:val="0"/>
          <w:bCs/>
          <w:sz w:val="32"/>
          <w:szCs w:val="32"/>
        </w:rPr>
        <w:t>%</w:t>
      </w:r>
      <w:r>
        <w:rPr>
          <w:rStyle w:val="10"/>
          <w:rFonts w:hint="eastAsia" w:ascii="仿宋" w:hAnsi="仿宋" w:eastAsia="仿宋"/>
          <w:b w:val="0"/>
          <w:bCs/>
          <w:sz w:val="32"/>
          <w:szCs w:val="32"/>
        </w:rPr>
        <w:t>。</w:t>
      </w:r>
    </w:p>
    <w:p>
      <w:pPr>
        <w:numPr>
          <w:ilvl w:val="0"/>
          <w:numId w:val="3"/>
        </w:numPr>
        <w:spacing w:line="600" w:lineRule="exact"/>
        <w:ind w:firstLine="643" w:firstLineChars="200"/>
        <w:rPr>
          <w:rFonts w:ascii="仿宋" w:hAnsi="仿宋" w:eastAsia="仿宋"/>
          <w:b/>
          <w:sz w:val="32"/>
          <w:szCs w:val="32"/>
        </w:rPr>
      </w:pPr>
      <w:r>
        <w:rPr>
          <w:rFonts w:hint="eastAsia" w:ascii="仿宋" w:hAnsi="仿宋" w:eastAsia="仿宋"/>
          <w:b/>
          <w:bCs/>
          <w:sz w:val="32"/>
          <w:szCs w:val="32"/>
        </w:rPr>
        <w:t>住房保障支出</w:t>
      </w:r>
      <w:r>
        <w:rPr>
          <w:rStyle w:val="10"/>
          <w:rFonts w:hint="eastAsia" w:ascii="仿宋" w:hAnsi="仿宋" w:eastAsia="仿宋"/>
          <w:bCs/>
          <w:sz w:val="32"/>
          <w:szCs w:val="32"/>
        </w:rPr>
        <w:t>（</w:t>
      </w:r>
      <w:r>
        <w:rPr>
          <w:rFonts w:hint="eastAsia" w:ascii="仿宋" w:hAnsi="仿宋" w:eastAsia="仿宋"/>
          <w:bCs/>
          <w:sz w:val="32"/>
          <w:szCs w:val="32"/>
        </w:rPr>
        <w:t>类）住房改革支</w:t>
      </w:r>
      <w:r>
        <w:rPr>
          <w:rStyle w:val="10"/>
          <w:rFonts w:hint="eastAsia" w:ascii="仿宋" w:hAnsi="仿宋" w:eastAsia="仿宋"/>
          <w:bCs/>
          <w:sz w:val="32"/>
          <w:szCs w:val="32"/>
        </w:rPr>
        <w:t>出</w:t>
      </w:r>
      <w:r>
        <w:rPr>
          <w:rFonts w:hint="eastAsia" w:ascii="仿宋" w:hAnsi="仿宋" w:eastAsia="仿宋"/>
          <w:bCs/>
          <w:sz w:val="32"/>
          <w:szCs w:val="32"/>
        </w:rPr>
        <w:t>（款）</w:t>
      </w:r>
      <w:r>
        <w:rPr>
          <w:rStyle w:val="10"/>
          <w:rFonts w:hint="eastAsia" w:ascii="仿宋" w:hAnsi="仿宋" w:eastAsia="仿宋"/>
          <w:bCs/>
          <w:sz w:val="32"/>
          <w:szCs w:val="32"/>
        </w:rPr>
        <w:t>住房公积金（项</w:t>
      </w:r>
      <w:r>
        <w:rPr>
          <w:rFonts w:hint="eastAsia" w:ascii="仿宋" w:hAnsi="仿宋" w:eastAsia="仿宋"/>
          <w:bCs/>
          <w:sz w:val="32"/>
          <w:szCs w:val="32"/>
        </w:rPr>
        <w:t>）</w:t>
      </w:r>
      <w:r>
        <w:rPr>
          <w:rStyle w:val="10"/>
          <w:rFonts w:ascii="仿宋" w:hAnsi="仿宋" w:eastAsia="仿宋"/>
          <w:bCs/>
          <w:sz w:val="32"/>
          <w:szCs w:val="32"/>
        </w:rPr>
        <w:t>:</w:t>
      </w:r>
      <w:r>
        <w:rPr>
          <w:rStyle w:val="10"/>
          <w:rFonts w:hint="eastAsia" w:ascii="仿宋" w:hAnsi="仿宋" w:eastAsia="仿宋"/>
          <w:b w:val="0"/>
          <w:bCs/>
          <w:sz w:val="32"/>
          <w:szCs w:val="32"/>
        </w:rPr>
        <w:t>支出</w:t>
      </w:r>
      <w:r>
        <w:rPr>
          <w:rFonts w:hint="eastAsia" w:ascii="仿宋" w:hAnsi="仿宋" w:eastAsia="仿宋"/>
          <w:bCs/>
          <w:sz w:val="32"/>
          <w:szCs w:val="32"/>
        </w:rPr>
        <w:t>决算为</w:t>
      </w:r>
      <w:r>
        <w:rPr>
          <w:rStyle w:val="10"/>
          <w:rFonts w:hint="eastAsia" w:ascii="仿宋" w:hAnsi="仿宋" w:eastAsia="仿宋"/>
          <w:b w:val="0"/>
          <w:bCs/>
          <w:sz w:val="32"/>
          <w:szCs w:val="32"/>
        </w:rPr>
        <w:t>139.</w:t>
      </w:r>
      <w:r>
        <w:rPr>
          <w:rFonts w:hint="eastAsia" w:ascii="仿宋" w:hAnsi="仿宋" w:eastAsia="仿宋"/>
          <w:bCs/>
          <w:sz w:val="32"/>
          <w:szCs w:val="32"/>
        </w:rPr>
        <w:t>45</w:t>
      </w:r>
      <w:r>
        <w:rPr>
          <w:rStyle w:val="10"/>
          <w:rFonts w:hint="eastAsia" w:ascii="仿宋" w:hAnsi="仿宋" w:eastAsia="仿宋"/>
          <w:b w:val="0"/>
          <w:bCs/>
          <w:sz w:val="32"/>
          <w:szCs w:val="32"/>
        </w:rPr>
        <w:t>万</w:t>
      </w:r>
      <w:r>
        <w:rPr>
          <w:rFonts w:hint="eastAsia" w:ascii="仿宋" w:hAnsi="仿宋" w:eastAsia="仿宋"/>
          <w:bCs/>
          <w:sz w:val="32"/>
          <w:szCs w:val="32"/>
        </w:rPr>
        <w:t>元，完成</w:t>
      </w:r>
      <w:r>
        <w:rPr>
          <w:rStyle w:val="10"/>
          <w:rFonts w:hint="eastAsia" w:ascii="仿宋" w:hAnsi="仿宋" w:eastAsia="仿宋"/>
          <w:b w:val="0"/>
          <w:bCs/>
          <w:sz w:val="32"/>
          <w:szCs w:val="32"/>
        </w:rPr>
        <w:t>预算</w:t>
      </w:r>
      <w:r>
        <w:rPr>
          <w:rFonts w:hint="eastAsia" w:ascii="仿宋" w:hAnsi="仿宋" w:eastAsia="仿宋"/>
          <w:bCs/>
          <w:sz w:val="32"/>
          <w:szCs w:val="32"/>
        </w:rPr>
        <w:t>100</w:t>
      </w:r>
      <w:r>
        <w:rPr>
          <w:rStyle w:val="10"/>
          <w:rFonts w:ascii="仿宋" w:hAnsi="仿宋" w:eastAsia="仿宋"/>
          <w:b w:val="0"/>
          <w:bCs/>
          <w:sz w:val="32"/>
          <w:szCs w:val="32"/>
        </w:rPr>
        <w:t>%</w:t>
      </w:r>
      <w:r>
        <w:rPr>
          <w:rStyle w:val="10"/>
          <w:rFonts w:hint="eastAsia" w:ascii="仿宋" w:hAnsi="仿宋" w:eastAsia="仿宋"/>
          <w:b w:val="0"/>
          <w:bCs/>
          <w:sz w:val="32"/>
          <w:szCs w:val="32"/>
        </w:rPr>
        <w:t>。</w:t>
      </w:r>
    </w:p>
    <w:p>
      <w:pPr>
        <w:spacing w:line="600" w:lineRule="exact"/>
        <w:rPr>
          <w:rFonts w:ascii="仿宋" w:hAnsi="仿宋" w:eastAsia="仿宋"/>
          <w:b/>
          <w:sz w:val="32"/>
          <w:szCs w:val="32"/>
        </w:rPr>
      </w:pPr>
    </w:p>
    <w:p>
      <w:pPr>
        <w:tabs>
          <w:tab w:val="right" w:pos="8306"/>
        </w:tabs>
        <w:spacing w:line="600" w:lineRule="exact"/>
        <w:ind w:firstLine="640"/>
        <w:outlineLvl w:val="1"/>
        <w:rPr>
          <w:rStyle w:val="30"/>
        </w:rPr>
      </w:pPr>
      <w:bookmarkStart w:id="57" w:name="_Toc15377214"/>
      <w:bookmarkStart w:id="58" w:name="_Toc15396608"/>
      <w:bookmarkStart w:id="59" w:name="_Toc25289"/>
      <w:r>
        <w:rPr>
          <w:rFonts w:hint="eastAsia" w:ascii="黑体" w:eastAsia="黑体"/>
          <w:sz w:val="32"/>
          <w:szCs w:val="32"/>
        </w:rPr>
        <w:t>六</w:t>
      </w:r>
      <w:r>
        <w:rPr>
          <w:rFonts w:hint="eastAsia" w:ascii="黑体" w:eastAsia="黑体"/>
          <w:b/>
          <w:sz w:val="32"/>
          <w:szCs w:val="32"/>
        </w:rPr>
        <w:t>、</w:t>
      </w:r>
      <w:r>
        <w:rPr>
          <w:rFonts w:hint="eastAsia" w:ascii="黑体" w:hAnsi="黑体" w:eastAsia="黑体"/>
          <w:b/>
          <w:sz w:val="32"/>
          <w:szCs w:val="32"/>
        </w:rPr>
        <w:t>一</w:t>
      </w:r>
      <w:r>
        <w:rPr>
          <w:rStyle w:val="30"/>
          <w:rFonts w:hint="eastAsia" w:ascii="黑体" w:hAnsi="黑体" w:eastAsia="黑体"/>
          <w:b w:val="0"/>
        </w:rPr>
        <w:t>般公共预算</w:t>
      </w:r>
      <w:r>
        <w:rPr>
          <w:rFonts w:hint="eastAsia" w:ascii="黑体" w:hAnsi="黑体" w:eastAsia="黑体"/>
          <w:sz w:val="32"/>
          <w:szCs w:val="32"/>
        </w:rPr>
        <w:t>财政拨款基本支出决算情况说明</w:t>
      </w:r>
      <w:bookmarkEnd w:id="57"/>
      <w:bookmarkEnd w:id="58"/>
      <w:bookmarkEnd w:id="59"/>
      <w:r>
        <w:rPr>
          <w:rStyle w:val="30"/>
          <w:rFonts w:ascii="黑体" w:hAnsi="黑体" w:eastAsia="黑体"/>
          <w:b w:val="0"/>
        </w:rPr>
        <w:tab/>
      </w:r>
    </w:p>
    <w:p>
      <w:pPr>
        <w:spacing w:line="600" w:lineRule="exact"/>
        <w:ind w:firstLine="645"/>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21年一般公共预算财政拨款基本支出2484.87万元，其中：</w:t>
      </w:r>
    </w:p>
    <w:p>
      <w:pPr>
        <w:spacing w:line="600" w:lineRule="exact"/>
        <w:ind w:firstLine="645"/>
        <w:rPr>
          <w:rFonts w:ascii="仿宋" w:hAnsi="仿宋" w:eastAsia="仿宋"/>
          <w:sz w:val="32"/>
          <w:szCs w:val="32"/>
        </w:rPr>
      </w:pPr>
      <w:r>
        <w:rPr>
          <w:rFonts w:hint="eastAsia" w:ascii="仿宋" w:hAnsi="仿宋" w:eastAsia="仿宋"/>
          <w:sz w:val="32"/>
          <w:szCs w:val="32"/>
        </w:rPr>
        <w:t>人员经费2231.25万元，主要包括：基本工资、津贴补贴、奖金、伙食补助费、绩效工资、机关事业单位基本养老保险缴费、职业年金缴费、其他社会保障缴费、其他工资福利支出、离休费、退休费、抚恤金、生活补助、医疗费补助、奖励金、住房公积金、其他对个人和家庭的补助支出等。</w:t>
      </w:r>
    </w:p>
    <w:p>
      <w:pPr>
        <w:spacing w:line="600" w:lineRule="exact"/>
        <w:ind w:firstLine="645"/>
        <w:rPr>
          <w:rFonts w:ascii="仿宋" w:hAnsi="仿宋" w:eastAsia="仿宋"/>
          <w:b/>
          <w:sz w:val="32"/>
          <w:szCs w:val="32"/>
        </w:rPr>
      </w:pPr>
      <w:r>
        <w:rPr>
          <w:rFonts w:hint="eastAsia" w:ascii="仿宋" w:hAnsi="仿宋" w:eastAsia="仿宋"/>
          <w:sz w:val="32"/>
          <w:szCs w:val="32"/>
        </w:rPr>
        <w:t>　　公用经费253.62万元，主要包括：办公费、印刷费、咨询费、手续费、水费、电费、邮电费、取暖费、物业管理费、差旅费、因公出国（境）费用、维修（护）费、租赁费、会议费、培训费、公务接待费、劳务费、委托业务费、工会经费、福利费、公务用车运行维护费、其他交通费、税金及附加费用、其他服务费等。</w:t>
      </w:r>
    </w:p>
    <w:p>
      <w:pPr>
        <w:spacing w:line="600" w:lineRule="exact"/>
        <w:ind w:firstLine="640"/>
        <w:outlineLvl w:val="1"/>
        <w:rPr>
          <w:rStyle w:val="30"/>
          <w:rFonts w:ascii="黑体" w:hAnsi="黑体" w:eastAsia="黑体"/>
          <w:b w:val="0"/>
        </w:rPr>
      </w:pPr>
      <w:bookmarkStart w:id="60" w:name="_Toc15377215"/>
      <w:bookmarkStart w:id="61" w:name="_Toc15396609"/>
      <w:bookmarkStart w:id="62" w:name="_Toc27323"/>
      <w:r>
        <w:rPr>
          <w:rFonts w:hint="eastAsia" w:ascii="黑体" w:eastAsia="黑体"/>
          <w:sz w:val="32"/>
          <w:szCs w:val="32"/>
        </w:rPr>
        <w:t>七、</w:t>
      </w:r>
      <w:r>
        <w:rPr>
          <w:rStyle w:val="30"/>
          <w:rFonts w:hint="eastAsia" w:ascii="黑体" w:hAnsi="黑体" w:eastAsia="黑体"/>
        </w:rPr>
        <w:t>“</w:t>
      </w:r>
      <w:r>
        <w:rPr>
          <w:rStyle w:val="30"/>
          <w:rFonts w:hint="eastAsia" w:ascii="黑体" w:hAnsi="黑体" w:eastAsia="黑体"/>
          <w:b w:val="0"/>
        </w:rPr>
        <w:t>三公”经费财政拨款支出</w:t>
      </w:r>
      <w:r>
        <w:rPr>
          <w:rFonts w:hint="eastAsia" w:ascii="黑体" w:hAnsi="黑体" w:eastAsia="黑体"/>
          <w:sz w:val="32"/>
          <w:szCs w:val="32"/>
        </w:rPr>
        <w:t>决算情况说明</w:t>
      </w:r>
      <w:bookmarkEnd w:id="60"/>
      <w:bookmarkEnd w:id="61"/>
      <w:bookmarkEnd w:id="62"/>
    </w:p>
    <w:p>
      <w:pPr>
        <w:spacing w:line="600" w:lineRule="exact"/>
        <w:ind w:firstLine="640"/>
        <w:outlineLvl w:val="2"/>
        <w:rPr>
          <w:rFonts w:ascii="仿宋" w:hAnsi="仿宋" w:eastAsia="仿宋"/>
          <w:b/>
          <w:sz w:val="32"/>
          <w:szCs w:val="32"/>
        </w:rPr>
      </w:pPr>
      <w:bookmarkStart w:id="63" w:name="_Toc15377216"/>
      <w:r>
        <w:rPr>
          <w:rFonts w:hint="eastAsia" w:ascii="仿宋" w:hAnsi="仿宋" w:eastAsia="仿宋"/>
          <w:b/>
          <w:sz w:val="32"/>
          <w:szCs w:val="32"/>
        </w:rPr>
        <w:t>（一）“三公”经费财政拨款支出决算总体情况说明</w:t>
      </w:r>
      <w:bookmarkEnd w:id="63"/>
    </w:p>
    <w:p>
      <w:pPr>
        <w:spacing w:line="600" w:lineRule="exact"/>
        <w:ind w:firstLine="640"/>
        <w:rPr>
          <w:rFonts w:ascii="仿宋" w:hAnsi="仿宋" w:eastAsia="仿宋"/>
          <w:b/>
          <w:sz w:val="32"/>
          <w:szCs w:val="32"/>
        </w:rPr>
      </w:pPr>
      <w:r>
        <w:rPr>
          <w:rFonts w:ascii="仿宋" w:hAnsi="仿宋" w:eastAsia="仿宋"/>
          <w:sz w:val="32"/>
          <w:szCs w:val="32"/>
        </w:rPr>
        <w:t>20</w:t>
      </w:r>
      <w:r>
        <w:rPr>
          <w:rFonts w:hint="eastAsia" w:ascii="仿宋" w:hAnsi="仿宋" w:eastAsia="仿宋"/>
          <w:sz w:val="32"/>
          <w:szCs w:val="32"/>
        </w:rPr>
        <w:t>21年“三公”经费财政拨款支出决算为2.06万元，完成预算的100</w:t>
      </w:r>
      <w:r>
        <w:rPr>
          <w:rFonts w:ascii="仿宋" w:hAnsi="仿宋" w:eastAsia="仿宋"/>
          <w:sz w:val="32"/>
          <w:szCs w:val="32"/>
        </w:rPr>
        <w:t>%</w:t>
      </w:r>
      <w:r>
        <w:rPr>
          <w:rFonts w:hint="eastAsia" w:ascii="仿宋" w:hAnsi="仿宋" w:eastAsia="仿宋"/>
          <w:sz w:val="32"/>
          <w:szCs w:val="32"/>
        </w:rPr>
        <w:t>。</w:t>
      </w:r>
    </w:p>
    <w:p>
      <w:pPr>
        <w:spacing w:line="600" w:lineRule="exact"/>
        <w:ind w:firstLine="640"/>
        <w:outlineLvl w:val="2"/>
        <w:rPr>
          <w:rFonts w:ascii="仿宋" w:hAnsi="仿宋" w:eastAsia="仿宋"/>
          <w:b/>
          <w:sz w:val="32"/>
          <w:szCs w:val="32"/>
        </w:rPr>
      </w:pPr>
      <w:bookmarkStart w:id="64" w:name="_Toc15377217"/>
      <w:r>
        <w:rPr>
          <w:rFonts w:hint="eastAsia" w:ascii="仿宋" w:hAnsi="仿宋" w:eastAsia="仿宋"/>
          <w:b/>
          <w:sz w:val="32"/>
          <w:szCs w:val="32"/>
        </w:rPr>
        <w:t>（二）“三公”经费财政拨款支出决算具体情况说明</w:t>
      </w:r>
      <w:bookmarkEnd w:id="64"/>
    </w:p>
    <w:p>
      <w:pPr>
        <w:spacing w:line="600" w:lineRule="exact"/>
        <w:ind w:firstLine="64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21年“三公”经费财政拨款支出决算中，因公出国（境）费支出决算0万元，占0</w:t>
      </w:r>
      <w:r>
        <w:rPr>
          <w:rFonts w:ascii="仿宋" w:hAnsi="仿宋" w:eastAsia="仿宋"/>
          <w:sz w:val="32"/>
          <w:szCs w:val="32"/>
        </w:rPr>
        <w:t>%</w:t>
      </w:r>
      <w:r>
        <w:rPr>
          <w:rFonts w:hint="eastAsia" w:ascii="仿宋" w:hAnsi="仿宋" w:eastAsia="仿宋"/>
          <w:sz w:val="32"/>
          <w:szCs w:val="32"/>
        </w:rPr>
        <w:t>；公务用车购置及运行维护费支出决算0万元，占0</w:t>
      </w:r>
      <w:r>
        <w:rPr>
          <w:rFonts w:ascii="仿宋" w:hAnsi="仿宋" w:eastAsia="仿宋"/>
          <w:sz w:val="32"/>
          <w:szCs w:val="32"/>
        </w:rPr>
        <w:t>%</w:t>
      </w:r>
      <w:r>
        <w:rPr>
          <w:rFonts w:hint="eastAsia" w:ascii="仿宋" w:hAnsi="仿宋" w:eastAsia="仿宋"/>
          <w:sz w:val="32"/>
          <w:szCs w:val="32"/>
        </w:rPr>
        <w:t>；公务接待费支出决算2.06万元，占比100</w:t>
      </w:r>
      <w:r>
        <w:rPr>
          <w:rFonts w:ascii="仿宋" w:hAnsi="仿宋" w:eastAsia="仿宋"/>
          <w:sz w:val="32"/>
          <w:szCs w:val="32"/>
        </w:rPr>
        <w:t>%</w:t>
      </w:r>
      <w:r>
        <w:rPr>
          <w:rFonts w:hint="eastAsia" w:ascii="仿宋" w:hAnsi="仿宋" w:eastAsia="仿宋"/>
          <w:sz w:val="32"/>
          <w:szCs w:val="32"/>
        </w:rPr>
        <w:t>。具体情况如下：</w:t>
      </w:r>
    </w:p>
    <w:p>
      <w:pPr>
        <w:spacing w:line="600" w:lineRule="exact"/>
        <w:ind w:firstLine="640"/>
        <w:rPr>
          <w:rFonts w:ascii="仿宋" w:hAnsi="仿宋" w:eastAsia="仿宋"/>
          <w:sz w:val="32"/>
          <w:szCs w:val="32"/>
        </w:rPr>
      </w:pPr>
      <w:r>
        <w:rPr>
          <w:rFonts w:hint="eastAsia" w:ascii="仿宋" w:hAnsi="仿宋" w:eastAsia="仿宋"/>
          <w:sz w:val="32"/>
          <w:szCs w:val="32"/>
        </w:rPr>
        <w:t>（图7：“三公”经费财政拨款支出结构）（饼状图）</w:t>
      </w:r>
    </w:p>
    <w:p>
      <w:pPr>
        <w:spacing w:line="600" w:lineRule="exact"/>
        <w:ind w:firstLine="640"/>
        <w:rPr>
          <w:rFonts w:ascii="仿宋" w:hAnsi="仿宋" w:eastAsia="仿宋"/>
          <w:sz w:val="32"/>
          <w:szCs w:val="32"/>
        </w:rPr>
      </w:pPr>
      <w:r>
        <w:drawing>
          <wp:anchor distT="0" distB="0" distL="114300" distR="114300" simplePos="0" relativeHeight="251659264" behindDoc="0" locked="0" layoutInCell="1" allowOverlap="1">
            <wp:simplePos x="0" y="0"/>
            <wp:positionH relativeFrom="column">
              <wp:posOffset>544195</wp:posOffset>
            </wp:positionH>
            <wp:positionV relativeFrom="paragraph">
              <wp:posOffset>281940</wp:posOffset>
            </wp:positionV>
            <wp:extent cx="4254500" cy="3937635"/>
            <wp:effectExtent l="4445" t="4445" r="8255" b="20320"/>
            <wp:wrapSquare wrapText="bothSides"/>
            <wp:docPr id="1183" name="_x0000_s380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pPr>
        <w:spacing w:line="600" w:lineRule="exact"/>
        <w:ind w:firstLine="640"/>
        <w:rPr>
          <w:rFonts w:ascii="仿宋" w:hAnsi="仿宋" w:eastAsia="仿宋"/>
          <w:sz w:val="32"/>
          <w:szCs w:val="32"/>
        </w:rPr>
      </w:pPr>
    </w:p>
    <w:p>
      <w:pPr>
        <w:spacing w:line="600" w:lineRule="exact"/>
        <w:ind w:firstLine="640"/>
        <w:rPr>
          <w:rFonts w:ascii="仿宋" w:hAnsi="仿宋" w:eastAsia="仿宋"/>
          <w:sz w:val="32"/>
          <w:szCs w:val="32"/>
        </w:rPr>
      </w:pPr>
    </w:p>
    <w:p>
      <w:pPr>
        <w:spacing w:line="600" w:lineRule="exact"/>
        <w:ind w:firstLine="640"/>
        <w:rPr>
          <w:rFonts w:ascii="仿宋" w:hAnsi="仿宋" w:eastAsia="仿宋"/>
          <w:sz w:val="32"/>
          <w:szCs w:val="32"/>
        </w:rPr>
      </w:pPr>
    </w:p>
    <w:p>
      <w:pPr>
        <w:spacing w:line="600" w:lineRule="exact"/>
        <w:ind w:firstLine="640"/>
        <w:rPr>
          <w:rFonts w:ascii="仿宋" w:hAnsi="仿宋" w:eastAsia="仿宋"/>
          <w:sz w:val="32"/>
          <w:szCs w:val="32"/>
        </w:rPr>
      </w:pPr>
    </w:p>
    <w:p>
      <w:pPr>
        <w:spacing w:line="600" w:lineRule="exact"/>
        <w:ind w:firstLine="640"/>
        <w:rPr>
          <w:rFonts w:ascii="仿宋" w:hAnsi="仿宋" w:eastAsia="仿宋"/>
          <w:sz w:val="32"/>
          <w:szCs w:val="32"/>
        </w:rPr>
      </w:pPr>
    </w:p>
    <w:p>
      <w:pPr>
        <w:spacing w:line="600" w:lineRule="exact"/>
        <w:ind w:firstLine="640"/>
        <w:rPr>
          <w:rFonts w:ascii="仿宋" w:hAnsi="仿宋" w:eastAsia="仿宋"/>
          <w:sz w:val="32"/>
          <w:szCs w:val="32"/>
        </w:rPr>
      </w:pPr>
    </w:p>
    <w:p>
      <w:pPr>
        <w:spacing w:line="600" w:lineRule="exact"/>
        <w:ind w:firstLine="640"/>
        <w:rPr>
          <w:rFonts w:ascii="仿宋" w:hAnsi="仿宋" w:eastAsia="仿宋"/>
          <w:sz w:val="32"/>
          <w:szCs w:val="32"/>
        </w:rPr>
      </w:pPr>
    </w:p>
    <w:p>
      <w:pPr>
        <w:spacing w:line="600" w:lineRule="exact"/>
        <w:ind w:firstLine="640"/>
        <w:rPr>
          <w:rFonts w:ascii="仿宋" w:hAnsi="仿宋" w:eastAsia="仿宋"/>
          <w:sz w:val="32"/>
          <w:szCs w:val="32"/>
        </w:rPr>
      </w:pPr>
    </w:p>
    <w:p>
      <w:pPr>
        <w:spacing w:line="600" w:lineRule="exact"/>
        <w:ind w:firstLine="640"/>
        <w:rPr>
          <w:rFonts w:ascii="仿宋" w:hAnsi="仿宋" w:eastAsia="仿宋"/>
          <w:sz w:val="32"/>
          <w:szCs w:val="32"/>
        </w:rPr>
      </w:pPr>
    </w:p>
    <w:p>
      <w:pPr>
        <w:spacing w:line="600" w:lineRule="exact"/>
        <w:ind w:firstLine="640"/>
      </w:pPr>
    </w:p>
    <w:p>
      <w:pPr>
        <w:spacing w:line="600" w:lineRule="exact"/>
        <w:ind w:firstLine="640"/>
        <w:rPr>
          <w:rFonts w:ascii="仿宋_GB2312" w:eastAsia="仿宋_GB2312"/>
          <w:sz w:val="32"/>
          <w:szCs w:val="32"/>
        </w:rPr>
      </w:pPr>
      <w:r>
        <w:rPr>
          <w:rFonts w:ascii="仿宋_GB2312" w:eastAsia="仿宋_GB2312"/>
          <w:b/>
          <w:sz w:val="32"/>
          <w:szCs w:val="32"/>
        </w:rPr>
        <w:t>1.</w:t>
      </w:r>
      <w:r>
        <w:rPr>
          <w:rFonts w:hint="eastAsia" w:ascii="仿宋_GB2312" w:eastAsia="仿宋_GB2312"/>
          <w:b/>
          <w:sz w:val="32"/>
          <w:szCs w:val="32"/>
        </w:rPr>
        <w:t>因公出国（境）经费支出</w:t>
      </w:r>
      <w:r>
        <w:rPr>
          <w:rFonts w:hint="eastAsia" w:ascii="仿宋_GB2312" w:eastAsia="仿宋_GB2312"/>
          <w:sz w:val="32"/>
          <w:szCs w:val="32"/>
        </w:rPr>
        <w:t>0万元，</w:t>
      </w:r>
      <w:r>
        <w:rPr>
          <w:rStyle w:val="10"/>
          <w:rFonts w:hint="eastAsia" w:ascii="仿宋" w:hAnsi="仿宋" w:eastAsia="仿宋"/>
          <w:b w:val="0"/>
          <w:bCs/>
          <w:sz w:val="32"/>
          <w:szCs w:val="32"/>
        </w:rPr>
        <w:t>完成预算</w:t>
      </w:r>
      <w:r>
        <w:rPr>
          <w:rFonts w:hint="eastAsia" w:ascii="仿宋" w:hAnsi="仿宋" w:eastAsia="仿宋"/>
          <w:bCs/>
          <w:sz w:val="32"/>
          <w:szCs w:val="32"/>
        </w:rPr>
        <w:t>0</w:t>
      </w:r>
      <w:r>
        <w:rPr>
          <w:rStyle w:val="10"/>
          <w:rFonts w:ascii="仿宋" w:hAnsi="仿宋" w:eastAsia="仿宋"/>
          <w:b w:val="0"/>
          <w:bCs/>
          <w:sz w:val="32"/>
          <w:szCs w:val="32"/>
        </w:rPr>
        <w:t>%</w:t>
      </w:r>
      <w:r>
        <w:rPr>
          <w:rStyle w:val="10"/>
          <w:rFonts w:hint="eastAsia" w:ascii="仿宋" w:hAnsi="仿宋" w:eastAsia="仿宋"/>
          <w:b w:val="0"/>
          <w:bCs/>
          <w:sz w:val="32"/>
          <w:szCs w:val="32"/>
        </w:rPr>
        <w:t>。</w:t>
      </w:r>
      <w:r>
        <w:rPr>
          <w:rFonts w:hint="eastAsia" w:ascii="仿宋_GB2312" w:eastAsia="仿宋_GB2312"/>
          <w:sz w:val="32"/>
          <w:szCs w:val="32"/>
        </w:rPr>
        <w:t>全年安排因公出国（境）团组0次，出国（境）0人。开支内容包括。</w:t>
      </w:r>
    </w:p>
    <w:p>
      <w:pPr>
        <w:spacing w:line="600" w:lineRule="exact"/>
        <w:ind w:firstLine="640"/>
        <w:rPr>
          <w:rFonts w:ascii="仿宋_GB2312" w:eastAsia="仿宋_GB2312"/>
          <w:b/>
          <w:sz w:val="32"/>
          <w:szCs w:val="32"/>
        </w:rPr>
      </w:pPr>
      <w:r>
        <w:rPr>
          <w:rFonts w:ascii="仿宋_GB2312" w:eastAsia="仿宋_GB2312"/>
          <w:b/>
          <w:sz w:val="32"/>
          <w:szCs w:val="32"/>
        </w:rPr>
        <w:t>2.</w:t>
      </w:r>
      <w:r>
        <w:rPr>
          <w:rFonts w:hint="eastAsia" w:ascii="仿宋_GB2312" w:eastAsia="仿宋_GB2312"/>
          <w:b/>
          <w:sz w:val="32"/>
          <w:szCs w:val="32"/>
        </w:rPr>
        <w:t>公务用车购置及运行维护费支出</w:t>
      </w:r>
      <w:r>
        <w:rPr>
          <w:rFonts w:hint="eastAsia" w:ascii="仿宋_GB2312" w:eastAsia="仿宋_GB2312"/>
          <w:sz w:val="32"/>
          <w:szCs w:val="32"/>
        </w:rPr>
        <w:t>0万元</w:t>
      </w:r>
      <w:r>
        <w:t>，</w:t>
      </w:r>
      <w:r>
        <w:rPr>
          <w:rStyle w:val="10"/>
          <w:rFonts w:hint="eastAsia" w:ascii="仿宋" w:hAnsi="仿宋" w:eastAsia="仿宋"/>
          <w:b w:val="0"/>
          <w:bCs/>
          <w:sz w:val="32"/>
          <w:szCs w:val="32"/>
        </w:rPr>
        <w:t>完成预算</w:t>
      </w:r>
      <w:r>
        <w:rPr>
          <w:rFonts w:hint="eastAsia" w:ascii="仿宋" w:hAnsi="仿宋" w:eastAsia="仿宋"/>
          <w:bCs/>
          <w:sz w:val="32"/>
          <w:szCs w:val="32"/>
        </w:rPr>
        <w:t>0</w:t>
      </w:r>
      <w:r>
        <w:rPr>
          <w:rStyle w:val="10"/>
          <w:rFonts w:ascii="仿宋" w:hAnsi="仿宋" w:eastAsia="仿宋"/>
          <w:b w:val="0"/>
          <w:bCs/>
          <w:sz w:val="32"/>
          <w:szCs w:val="32"/>
        </w:rPr>
        <w:t>%</w:t>
      </w:r>
      <w:r>
        <w:rPr>
          <w:rStyle w:val="10"/>
          <w:rFonts w:hint="eastAsia" w:ascii="仿宋" w:hAnsi="仿宋" w:eastAsia="仿宋"/>
          <w:b w:val="0"/>
          <w:bCs/>
          <w:sz w:val="32"/>
          <w:szCs w:val="32"/>
        </w:rPr>
        <w:t>。</w:t>
      </w:r>
      <w:r>
        <w:rPr>
          <w:rFonts w:hint="eastAsia" w:ascii="仿宋_GB2312" w:eastAsia="仿宋_GB2312"/>
          <w:sz w:val="32"/>
          <w:szCs w:val="32"/>
        </w:rPr>
        <w:t>公务用车购置及运行维护费支出决算比</w:t>
      </w:r>
      <w:r>
        <w:rPr>
          <w:rFonts w:ascii="仿宋_GB2312" w:eastAsia="仿宋_GB2312"/>
          <w:sz w:val="32"/>
          <w:szCs w:val="32"/>
        </w:rPr>
        <w:t>20</w:t>
      </w:r>
      <w:r>
        <w:rPr>
          <w:rFonts w:hint="eastAsia" w:ascii="仿宋_GB2312" w:eastAsia="仿宋_GB2312"/>
          <w:sz w:val="32"/>
          <w:szCs w:val="32"/>
        </w:rPr>
        <w:t>20年增加</w:t>
      </w:r>
      <w:r>
        <w:rPr>
          <w:rFonts w:ascii="仿宋_GB2312" w:eastAsia="仿宋_GB2312"/>
          <w:sz w:val="32"/>
          <w:szCs w:val="32"/>
        </w:rPr>
        <w:t>/</w:t>
      </w:r>
      <w:r>
        <w:rPr>
          <w:rFonts w:hint="eastAsia" w:ascii="仿宋_GB2312" w:eastAsia="仿宋_GB2312"/>
          <w:sz w:val="32"/>
          <w:szCs w:val="32"/>
        </w:rPr>
        <w:t>减少0万元，增长</w:t>
      </w:r>
      <w:r>
        <w:rPr>
          <w:rFonts w:ascii="仿宋_GB2312" w:eastAsia="仿宋_GB2312"/>
          <w:sz w:val="32"/>
          <w:szCs w:val="32"/>
        </w:rPr>
        <w:t>/</w:t>
      </w:r>
      <w:r>
        <w:rPr>
          <w:rFonts w:hint="eastAsia" w:ascii="仿宋_GB2312" w:eastAsia="仿宋_GB2312"/>
          <w:sz w:val="32"/>
          <w:szCs w:val="32"/>
        </w:rPr>
        <w:t>下降0</w:t>
      </w:r>
      <w:r>
        <w:rPr>
          <w:rFonts w:ascii="仿宋_GB2312" w:eastAsia="仿宋_GB2312"/>
          <w:sz w:val="32"/>
          <w:szCs w:val="32"/>
        </w:rPr>
        <w:t>%</w:t>
      </w:r>
      <w:r>
        <w:rPr>
          <w:rFonts w:hint="eastAsia" w:ascii="仿宋_GB2312" w:eastAsia="仿宋_GB2312"/>
          <w:sz w:val="32"/>
          <w:szCs w:val="32"/>
        </w:rPr>
        <w:t>。</w:t>
      </w:r>
    </w:p>
    <w:p>
      <w:pPr>
        <w:spacing w:line="600" w:lineRule="exact"/>
        <w:ind w:firstLine="640" w:firstLineChars="200"/>
        <w:rPr>
          <w:rFonts w:ascii="仿宋_GB2312" w:eastAsia="仿宋_GB2312"/>
          <w:b/>
          <w:sz w:val="32"/>
          <w:szCs w:val="32"/>
        </w:rPr>
      </w:pPr>
      <w:r>
        <w:rPr>
          <w:rFonts w:hint="eastAsia" w:ascii="仿宋_GB2312" w:eastAsia="仿宋_GB2312"/>
          <w:sz w:val="32"/>
          <w:szCs w:val="32"/>
        </w:rPr>
        <w:t>其中：</w:t>
      </w:r>
      <w:r>
        <w:rPr>
          <w:rFonts w:hint="eastAsia" w:ascii="仿宋_GB2312" w:eastAsia="仿宋_GB2312"/>
          <w:b/>
          <w:sz w:val="32"/>
          <w:szCs w:val="32"/>
        </w:rPr>
        <w:t>公务用车购置支出</w:t>
      </w:r>
      <w:r>
        <w:rPr>
          <w:rFonts w:hint="eastAsia" w:ascii="仿宋_GB2312" w:eastAsia="仿宋_GB2312"/>
          <w:sz w:val="32"/>
          <w:szCs w:val="32"/>
        </w:rPr>
        <w:t>0万元。全年按规定更新购置公务用车0辆，截至</w:t>
      </w:r>
      <w:r>
        <w:rPr>
          <w:rFonts w:ascii="仿宋_GB2312" w:eastAsia="仿宋_GB2312"/>
          <w:sz w:val="32"/>
          <w:szCs w:val="32"/>
        </w:rPr>
        <w:t>20</w:t>
      </w:r>
      <w:r>
        <w:rPr>
          <w:rFonts w:hint="eastAsia" w:ascii="仿宋_GB2312" w:eastAsia="仿宋_GB2312"/>
          <w:sz w:val="32"/>
          <w:szCs w:val="32"/>
        </w:rPr>
        <w:t>21年</w:t>
      </w:r>
      <w:r>
        <w:rPr>
          <w:rFonts w:ascii="仿宋_GB2312" w:eastAsia="仿宋_GB2312"/>
          <w:sz w:val="32"/>
          <w:szCs w:val="32"/>
        </w:rPr>
        <w:t>12</w:t>
      </w:r>
      <w:r>
        <w:rPr>
          <w:rFonts w:hint="eastAsia" w:ascii="仿宋_GB2312" w:eastAsia="仿宋_GB2312"/>
          <w:sz w:val="32"/>
          <w:szCs w:val="32"/>
        </w:rPr>
        <w:t>月底，单位共有公务用车0辆，其中：轿车0辆、越野车0辆、载客汽车0辆。</w:t>
      </w:r>
    </w:p>
    <w:p>
      <w:pPr>
        <w:spacing w:line="600" w:lineRule="exact"/>
        <w:ind w:firstLine="640"/>
        <w:rPr>
          <w:rFonts w:ascii="仿宋_GB2312" w:eastAsia="仿宋_GB2312"/>
          <w:sz w:val="32"/>
          <w:szCs w:val="32"/>
        </w:rPr>
      </w:pPr>
      <w:r>
        <w:rPr>
          <w:rFonts w:hint="eastAsia" w:ascii="仿宋_GB2312" w:eastAsia="仿宋_GB2312"/>
          <w:b/>
          <w:sz w:val="32"/>
          <w:szCs w:val="32"/>
        </w:rPr>
        <w:t>3.公务用车运行维护费支出</w:t>
      </w:r>
      <w:r>
        <w:rPr>
          <w:rFonts w:hint="eastAsia" w:ascii="仿宋_GB2312" w:eastAsia="仿宋_GB2312"/>
          <w:sz w:val="32"/>
          <w:szCs w:val="32"/>
        </w:rPr>
        <w:t>0万元。</w:t>
      </w:r>
    </w:p>
    <w:p>
      <w:pPr>
        <w:spacing w:line="600" w:lineRule="exact"/>
        <w:ind w:firstLine="643" w:firstLineChars="200"/>
        <w:rPr>
          <w:rFonts w:ascii="仿宋_GB2312" w:eastAsia="仿宋_GB2312"/>
          <w:sz w:val="32"/>
          <w:szCs w:val="32"/>
        </w:rPr>
      </w:pPr>
      <w:r>
        <w:rPr>
          <w:rFonts w:hint="eastAsia" w:ascii="仿宋_GB2312" w:eastAsia="仿宋_GB2312"/>
          <w:b/>
          <w:bCs/>
          <w:sz w:val="32"/>
          <w:szCs w:val="32"/>
        </w:rPr>
        <w:t>4.公务接待费支出</w:t>
      </w:r>
      <w:r>
        <w:rPr>
          <w:rFonts w:hint="eastAsia" w:ascii="仿宋_GB2312" w:eastAsia="仿宋_GB2312"/>
          <w:sz w:val="32"/>
          <w:szCs w:val="32"/>
        </w:rPr>
        <w:t>2.06万元，完成预算的100%。公务接待支出决算比2020年减少0.17万元，下降7.6%。国内公务接待支出2.06万元，主要用于</w:t>
      </w:r>
      <w:r>
        <w:t>（</w:t>
      </w:r>
      <w:r>
        <w:rPr>
          <w:rFonts w:hint="eastAsia" w:ascii="仿宋_GB2312" w:eastAsia="仿宋_GB2312"/>
          <w:sz w:val="32"/>
          <w:szCs w:val="32"/>
        </w:rPr>
        <w:t>执行公务、开展业务活动开支的交通费、住宿费、用餐费等</w:t>
      </w:r>
      <w:r>
        <w:t>）</w:t>
      </w:r>
      <w:r>
        <w:rPr>
          <w:rFonts w:hint="eastAsia" w:ascii="仿宋_GB2312" w:eastAsia="仿宋_GB2312"/>
          <w:sz w:val="32"/>
          <w:szCs w:val="32"/>
        </w:rPr>
        <w:t>。国内公务接待117批次，502人次（不包括陪同人员），共计支出2.06万元。</w:t>
      </w:r>
    </w:p>
    <w:p>
      <w:pPr>
        <w:spacing w:line="600" w:lineRule="exact"/>
        <w:ind w:firstLine="643" w:firstLineChars="200"/>
        <w:rPr>
          <w:rFonts w:ascii="黑体" w:eastAsia="黑体"/>
          <w:sz w:val="32"/>
          <w:szCs w:val="32"/>
        </w:rPr>
      </w:pPr>
      <w:r>
        <w:rPr>
          <w:rFonts w:hint="eastAsia" w:ascii="仿宋" w:hAnsi="仿宋" w:eastAsia="仿宋"/>
          <w:b/>
          <w:sz w:val="32"/>
          <w:szCs w:val="32"/>
        </w:rPr>
        <w:t>5.外事接待支出</w:t>
      </w:r>
      <w:r>
        <w:rPr>
          <w:rFonts w:hint="eastAsia" w:ascii="仿宋" w:hAnsi="仿宋" w:eastAsia="仿宋"/>
          <w:sz w:val="32"/>
          <w:szCs w:val="32"/>
        </w:rPr>
        <w:t>0</w:t>
      </w:r>
      <w:r>
        <w:rPr>
          <w:rFonts w:hint="eastAsia" w:ascii="仿宋_GB2312" w:eastAsia="仿宋_GB2312"/>
          <w:sz w:val="32"/>
          <w:szCs w:val="32"/>
        </w:rPr>
        <w:t>万元，外事接待0批次</w:t>
      </w:r>
      <w:r>
        <w:rPr>
          <w:rFonts w:hint="eastAsia" w:ascii="仿宋_GB2312" w:eastAsia="仿宋_GB2312"/>
          <w:sz w:val="32"/>
          <w:szCs w:val="32"/>
          <w:u w:val="thick" w:color="909090"/>
          <w:shd w:val="clear" w:fill="DDDDDD"/>
          <w:lang w:eastAsia="zh-CN"/>
        </w:rPr>
        <w:t>、</w:t>
      </w:r>
      <w:r>
        <w:rPr>
          <w:rFonts w:hint="eastAsia" w:ascii="仿宋_GB2312" w:eastAsia="仿宋_GB2312"/>
          <w:sz w:val="32"/>
          <w:szCs w:val="32"/>
        </w:rPr>
        <w:t>0人，共计支出0万元。</w:t>
      </w:r>
      <w:bookmarkStart w:id="65" w:name="_Toc15377218"/>
      <w:bookmarkStart w:id="66" w:name="_Toc15396610"/>
    </w:p>
    <w:p>
      <w:pPr>
        <w:spacing w:line="600" w:lineRule="exact"/>
        <w:ind w:firstLine="640"/>
        <w:outlineLvl w:val="1"/>
        <w:rPr>
          <w:rStyle w:val="30"/>
          <w:rFonts w:ascii="黑体" w:hAnsi="黑体" w:eastAsia="黑体"/>
        </w:rPr>
      </w:pPr>
      <w:bookmarkStart w:id="67" w:name="_Toc4643"/>
      <w:r>
        <w:rPr>
          <w:rFonts w:hint="eastAsia" w:ascii="黑体" w:eastAsia="黑体"/>
          <w:sz w:val="32"/>
          <w:szCs w:val="32"/>
        </w:rPr>
        <w:t>八、</w:t>
      </w:r>
      <w:r>
        <w:rPr>
          <w:rStyle w:val="30"/>
          <w:rFonts w:hint="eastAsia" w:ascii="黑体" w:hAnsi="黑体" w:eastAsia="黑体"/>
          <w:b w:val="0"/>
        </w:rPr>
        <w:t>政府性基金预算</w:t>
      </w:r>
      <w:r>
        <w:rPr>
          <w:rFonts w:hint="eastAsia" w:ascii="黑体" w:hAnsi="黑体" w:eastAsia="黑体"/>
          <w:sz w:val="32"/>
          <w:szCs w:val="32"/>
        </w:rPr>
        <w:t>支出决算情况说明</w:t>
      </w:r>
      <w:bookmarkEnd w:id="65"/>
      <w:bookmarkEnd w:id="66"/>
      <w:bookmarkEnd w:id="67"/>
    </w:p>
    <w:p>
      <w:pPr>
        <w:spacing w:line="600" w:lineRule="exact"/>
        <w:ind w:firstLine="64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21年政府性基金预算财政拨款支出50万元。</w:t>
      </w:r>
    </w:p>
    <w:p>
      <w:pPr>
        <w:numPr>
          <w:ilvl w:val="0"/>
          <w:numId w:val="4"/>
        </w:numPr>
        <w:spacing w:line="600" w:lineRule="exact"/>
        <w:ind w:firstLine="640"/>
        <w:outlineLvl w:val="1"/>
        <w:rPr>
          <w:rStyle w:val="30"/>
          <w:rFonts w:ascii="黑体" w:hAnsi="黑体" w:eastAsia="黑体"/>
          <w:b w:val="0"/>
        </w:rPr>
      </w:pPr>
      <w:bookmarkStart w:id="68" w:name="_Toc15377219"/>
      <w:bookmarkStart w:id="69" w:name="_Toc15396611"/>
      <w:bookmarkStart w:id="70" w:name="_Toc22052"/>
      <w:r>
        <w:rPr>
          <w:rStyle w:val="30"/>
          <w:rFonts w:hint="eastAsia" w:ascii="黑体" w:hAnsi="黑体" w:eastAsia="黑体"/>
          <w:b w:val="0"/>
        </w:rPr>
        <w:t>国有资本经营预算</w:t>
      </w:r>
      <w:r>
        <w:rPr>
          <w:rFonts w:hint="eastAsia" w:ascii="黑体" w:hAnsi="黑体" w:eastAsia="黑体"/>
          <w:sz w:val="32"/>
          <w:szCs w:val="32"/>
        </w:rPr>
        <w:t>支出决算情况说明</w:t>
      </w:r>
      <w:bookmarkEnd w:id="68"/>
      <w:bookmarkEnd w:id="69"/>
      <w:bookmarkEnd w:id="70"/>
    </w:p>
    <w:p>
      <w:pPr>
        <w:spacing w:line="600" w:lineRule="exact"/>
        <w:ind w:firstLine="640"/>
        <w:rPr>
          <w:rFonts w:ascii="方正小标宋简体" w:hAnsi="方正小标宋简体" w:eastAsia="方正小标宋简体" w:cs="方正小标宋简体"/>
          <w:sz w:val="44"/>
          <w:szCs w:val="44"/>
        </w:rPr>
      </w:pPr>
      <w:r>
        <w:rPr>
          <w:rFonts w:ascii="仿宋_GB2312" w:eastAsia="仿宋_GB2312"/>
          <w:sz w:val="32"/>
          <w:szCs w:val="32"/>
        </w:rPr>
        <w:t>20</w:t>
      </w:r>
      <w:r>
        <w:rPr>
          <w:rFonts w:hint="eastAsia" w:ascii="仿宋_GB2312" w:eastAsia="仿宋_GB2312"/>
          <w:sz w:val="32"/>
          <w:szCs w:val="32"/>
        </w:rPr>
        <w:t>21年国有资本经营预算财政拨款支出0万元。</w:t>
      </w:r>
    </w:p>
    <w:p>
      <w:pPr>
        <w:numPr>
          <w:ilvl w:val="0"/>
          <w:numId w:val="4"/>
        </w:numPr>
        <w:spacing w:line="600" w:lineRule="exact"/>
        <w:ind w:firstLine="640"/>
        <w:outlineLvl w:val="1"/>
        <w:rPr>
          <w:rStyle w:val="30"/>
          <w:rFonts w:ascii="黑体" w:hAnsi="黑体" w:eastAsia="黑体"/>
          <w:b w:val="0"/>
        </w:rPr>
      </w:pPr>
      <w:bookmarkStart w:id="71" w:name="_Toc15377221"/>
      <w:bookmarkStart w:id="72" w:name="_Toc15396612"/>
      <w:bookmarkStart w:id="73" w:name="_Toc13224"/>
      <w:r>
        <w:rPr>
          <w:rStyle w:val="30"/>
          <w:rFonts w:hint="eastAsia" w:ascii="黑体" w:hAnsi="黑体" w:eastAsia="黑体"/>
          <w:b w:val="0"/>
        </w:rPr>
        <w:t>其他重要事项</w:t>
      </w:r>
      <w:r>
        <w:rPr>
          <w:rFonts w:hint="eastAsia" w:ascii="黑体" w:hAnsi="黑体" w:eastAsia="黑体"/>
          <w:sz w:val="32"/>
          <w:szCs w:val="32"/>
        </w:rPr>
        <w:t>的情况说明</w:t>
      </w:r>
      <w:bookmarkEnd w:id="71"/>
      <w:bookmarkEnd w:id="72"/>
      <w:bookmarkEnd w:id="73"/>
    </w:p>
    <w:p>
      <w:pPr>
        <w:spacing w:line="600" w:lineRule="exact"/>
        <w:ind w:firstLine="643" w:firstLineChars="200"/>
        <w:outlineLvl w:val="2"/>
        <w:rPr>
          <w:rFonts w:ascii="仿宋" w:hAnsi="仿宋" w:eastAsia="仿宋"/>
          <w:sz w:val="32"/>
          <w:szCs w:val="32"/>
        </w:rPr>
      </w:pPr>
      <w:bookmarkStart w:id="74" w:name="_Toc15377222"/>
      <w:r>
        <w:rPr>
          <w:rFonts w:hint="eastAsia" w:ascii="仿宋" w:hAnsi="仿宋" w:eastAsia="仿宋"/>
          <w:b/>
          <w:sz w:val="32"/>
          <w:szCs w:val="32"/>
        </w:rPr>
        <w:t>（一）机关运行经费支出情况</w:t>
      </w:r>
      <w:bookmarkEnd w:id="74"/>
    </w:p>
    <w:p>
      <w:pPr>
        <w:spacing w:line="600" w:lineRule="exact"/>
        <w:ind w:firstLine="640" w:firstLineChars="20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21年，泥溪镇机关运行经费支出2650.38万元，比</w:t>
      </w:r>
      <w:r>
        <w:rPr>
          <w:rFonts w:ascii="仿宋_GB2312" w:eastAsia="仿宋_GB2312"/>
          <w:sz w:val="32"/>
          <w:szCs w:val="32"/>
        </w:rPr>
        <w:t>20</w:t>
      </w:r>
      <w:r>
        <w:rPr>
          <w:rFonts w:hint="eastAsia" w:ascii="仿宋_GB2312" w:eastAsia="仿宋_GB2312"/>
          <w:sz w:val="32"/>
          <w:szCs w:val="32"/>
        </w:rPr>
        <w:t>20年增加194.98万元，增长7.94</w:t>
      </w:r>
      <w:r>
        <w:rPr>
          <w:rFonts w:ascii="仿宋_GB2312" w:eastAsia="仿宋_GB2312"/>
          <w:sz w:val="32"/>
          <w:szCs w:val="32"/>
        </w:rPr>
        <w:t>%</w:t>
      </w:r>
      <w:r>
        <w:rPr>
          <w:rFonts w:hint="eastAsia" w:ascii="仿宋_GB2312" w:eastAsia="仿宋_GB2312"/>
          <w:sz w:val="32"/>
          <w:szCs w:val="32"/>
        </w:rPr>
        <w:t>。主要原因是事业收入增加。</w:t>
      </w:r>
    </w:p>
    <w:p>
      <w:pPr>
        <w:autoSpaceDE w:val="0"/>
        <w:autoSpaceDN w:val="0"/>
        <w:adjustRightInd w:val="0"/>
        <w:spacing w:line="600" w:lineRule="exact"/>
        <w:ind w:firstLine="643" w:firstLineChars="200"/>
        <w:jc w:val="left"/>
        <w:outlineLvl w:val="2"/>
        <w:rPr>
          <w:rFonts w:ascii="仿宋" w:hAnsi="仿宋" w:eastAsia="仿宋"/>
          <w:b/>
          <w:sz w:val="32"/>
          <w:szCs w:val="32"/>
        </w:rPr>
      </w:pPr>
      <w:bookmarkStart w:id="75" w:name="_Toc15377223"/>
      <w:r>
        <w:rPr>
          <w:rFonts w:hint="eastAsia" w:ascii="仿宋" w:hAnsi="仿宋" w:eastAsia="仿宋"/>
          <w:b/>
          <w:sz w:val="32"/>
          <w:szCs w:val="32"/>
        </w:rPr>
        <w:t>（二）政府采购支出情况</w:t>
      </w:r>
      <w:bookmarkEnd w:id="75"/>
    </w:p>
    <w:p>
      <w:pPr>
        <w:spacing w:line="600" w:lineRule="exact"/>
        <w:ind w:firstLine="640" w:firstLineChars="200"/>
        <w:rPr>
          <w:rFonts w:ascii="仿宋" w:hAnsi="仿宋" w:eastAsia="仿宋"/>
          <w:b/>
          <w:sz w:val="32"/>
          <w:szCs w:val="32"/>
        </w:rPr>
      </w:pPr>
      <w:r>
        <w:rPr>
          <w:rFonts w:ascii="仿宋_GB2312" w:eastAsia="仿宋_GB2312"/>
          <w:sz w:val="32"/>
          <w:szCs w:val="32"/>
        </w:rPr>
        <w:t>20</w:t>
      </w:r>
      <w:r>
        <w:rPr>
          <w:rFonts w:hint="eastAsia" w:ascii="仿宋_GB2312" w:eastAsia="仿宋_GB2312"/>
          <w:sz w:val="32"/>
          <w:szCs w:val="32"/>
        </w:rPr>
        <w:t>21年，泥溪镇人民政府采购支出总额4.4万元，其中：政府采购货物支出4.4万元、政府采购工程支出0万元、政府采购服务支出0万元。授予中小微企业合同金额0万元，占政府采购支出总额的0%。</w:t>
      </w:r>
    </w:p>
    <w:p>
      <w:pPr>
        <w:autoSpaceDE w:val="0"/>
        <w:autoSpaceDN w:val="0"/>
        <w:adjustRightInd w:val="0"/>
        <w:spacing w:line="600" w:lineRule="exact"/>
        <w:ind w:firstLine="643" w:firstLineChars="200"/>
        <w:jc w:val="left"/>
        <w:outlineLvl w:val="2"/>
        <w:rPr>
          <w:rFonts w:ascii="仿宋" w:hAnsi="仿宋" w:eastAsia="仿宋"/>
          <w:b/>
          <w:sz w:val="32"/>
          <w:szCs w:val="32"/>
        </w:rPr>
      </w:pPr>
      <w:bookmarkStart w:id="76" w:name="_Toc15377224"/>
      <w:r>
        <w:rPr>
          <w:rFonts w:hint="eastAsia" w:ascii="仿宋" w:hAnsi="仿宋" w:eastAsia="仿宋"/>
          <w:b/>
          <w:sz w:val="32"/>
          <w:szCs w:val="32"/>
        </w:rPr>
        <w:t>（三）国有资产占有使用情况</w:t>
      </w:r>
      <w:bookmarkEnd w:id="76"/>
    </w:p>
    <w:p>
      <w:pPr>
        <w:autoSpaceDE w:val="0"/>
        <w:autoSpaceDN w:val="0"/>
        <w:adjustRightInd w:val="0"/>
        <w:spacing w:line="600" w:lineRule="exact"/>
        <w:ind w:firstLine="640" w:firstLineChars="200"/>
        <w:jc w:val="left"/>
        <w:rPr>
          <w:rFonts w:ascii="仿宋_GB2312" w:eastAsia="仿宋_GB2312"/>
          <w:sz w:val="32"/>
          <w:szCs w:val="32"/>
        </w:rPr>
      </w:pPr>
      <w:r>
        <w:rPr>
          <w:rFonts w:hint="eastAsia" w:ascii="仿宋_GB2312" w:eastAsia="仿宋_GB2312"/>
          <w:sz w:val="32"/>
          <w:szCs w:val="32"/>
        </w:rPr>
        <w:t>截至</w:t>
      </w:r>
      <w:r>
        <w:rPr>
          <w:rFonts w:ascii="仿宋_GB2312" w:eastAsia="仿宋_GB2312"/>
          <w:sz w:val="32"/>
          <w:szCs w:val="32"/>
        </w:rPr>
        <w:t>20</w:t>
      </w:r>
      <w:r>
        <w:rPr>
          <w:rFonts w:hint="eastAsia" w:ascii="仿宋_GB2312" w:eastAsia="仿宋_GB2312"/>
          <w:sz w:val="32"/>
          <w:szCs w:val="32"/>
        </w:rPr>
        <w:t>21年</w:t>
      </w:r>
      <w:r>
        <w:rPr>
          <w:rFonts w:ascii="仿宋_GB2312" w:eastAsia="仿宋_GB2312"/>
          <w:sz w:val="32"/>
          <w:szCs w:val="32"/>
        </w:rPr>
        <w:t>12</w:t>
      </w:r>
      <w:r>
        <w:rPr>
          <w:rFonts w:hint="eastAsia" w:ascii="仿宋_GB2312" w:eastAsia="仿宋_GB2312"/>
          <w:sz w:val="32"/>
          <w:szCs w:val="32"/>
        </w:rPr>
        <w:t>月</w:t>
      </w:r>
      <w:r>
        <w:rPr>
          <w:rFonts w:ascii="仿宋_GB2312" w:eastAsia="仿宋_GB2312"/>
          <w:sz w:val="32"/>
          <w:szCs w:val="32"/>
        </w:rPr>
        <w:t>31</w:t>
      </w:r>
      <w:r>
        <w:rPr>
          <w:rFonts w:hint="eastAsia" w:ascii="仿宋_GB2312" w:eastAsia="仿宋_GB2312"/>
          <w:sz w:val="32"/>
          <w:szCs w:val="32"/>
        </w:rPr>
        <w:t>日，泥溪镇共有车辆0辆，其中：主要领导干部用车0辆、机要通信用车0辆、应急保障用车0辆、其他用车0辆……其他用车主要是用于……单价</w:t>
      </w:r>
      <w:r>
        <w:rPr>
          <w:rFonts w:ascii="仿宋_GB2312" w:eastAsia="仿宋_GB2312"/>
          <w:sz w:val="32"/>
          <w:szCs w:val="32"/>
        </w:rPr>
        <w:t>50</w:t>
      </w:r>
      <w:r>
        <w:rPr>
          <w:rFonts w:hint="eastAsia" w:ascii="仿宋_GB2312" w:eastAsia="仿宋_GB2312"/>
          <w:sz w:val="32"/>
          <w:szCs w:val="32"/>
        </w:rPr>
        <w:t>万元以上通用设备0台（套），单价</w:t>
      </w:r>
      <w:r>
        <w:rPr>
          <w:rFonts w:ascii="仿宋_GB2312" w:eastAsia="仿宋_GB2312"/>
          <w:sz w:val="32"/>
          <w:szCs w:val="32"/>
        </w:rPr>
        <w:t>100</w:t>
      </w:r>
      <w:r>
        <w:rPr>
          <w:rFonts w:hint="eastAsia" w:ascii="仿宋_GB2312" w:eastAsia="仿宋_GB2312"/>
          <w:sz w:val="32"/>
          <w:szCs w:val="32"/>
        </w:rPr>
        <w:t>万元以上专用设备0台（套）。</w:t>
      </w:r>
    </w:p>
    <w:p>
      <w:pPr>
        <w:autoSpaceDE w:val="0"/>
        <w:autoSpaceDN w:val="0"/>
        <w:adjustRightInd w:val="0"/>
        <w:spacing w:line="600" w:lineRule="exact"/>
        <w:ind w:firstLine="643" w:firstLineChars="200"/>
        <w:jc w:val="left"/>
        <w:outlineLvl w:val="2"/>
        <w:rPr>
          <w:rFonts w:ascii="仿宋" w:hAnsi="仿宋" w:eastAsia="仿宋"/>
          <w:b/>
          <w:sz w:val="32"/>
          <w:szCs w:val="32"/>
        </w:rPr>
      </w:pPr>
      <w:r>
        <w:rPr>
          <w:rFonts w:hint="eastAsia" w:ascii="仿宋" w:hAnsi="仿宋" w:eastAsia="仿宋"/>
          <w:b/>
          <w:sz w:val="32"/>
          <w:szCs w:val="32"/>
        </w:rPr>
        <w:t>（四）预算绩效管理情况</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预算绩效管理要求，本部门在2021年度预算编制阶段，组织对农村环境整治项目（项目名称）等15个项目开展了预算事前绩效评估，对15个项目编制了绩效目标，预算执行过程中，选取5个项目开展绩效监控，年终执行完毕后，对5个项目开展了绩效自评。同时，本部门对2021年部门整体开展绩效自评，《2021年泥溪镇部门整体绩效评价报告》见附件（第四部分）。</w:t>
      </w:r>
    </w:p>
    <w:p>
      <w:pPr>
        <w:widowControl/>
        <w:jc w:val="left"/>
        <w:rPr>
          <w:rFonts w:ascii="仿宋_GB2312" w:eastAsia="仿宋_GB2312"/>
          <w:b/>
          <w:sz w:val="32"/>
          <w:szCs w:val="32"/>
        </w:rPr>
      </w:pPr>
      <w:r>
        <w:br w:type="page"/>
      </w:r>
    </w:p>
    <w:p>
      <w:pPr>
        <w:numPr>
          <w:ilvl w:val="0"/>
          <w:numId w:val="5"/>
        </w:numPr>
        <w:spacing w:line="600" w:lineRule="exact"/>
        <w:ind w:firstLine="660" w:firstLineChars="150"/>
        <w:jc w:val="center"/>
        <w:outlineLvl w:val="0"/>
        <w:rPr>
          <w:rFonts w:ascii="宋体"/>
          <w:b/>
          <w:sz w:val="44"/>
          <w:szCs w:val="44"/>
        </w:rPr>
      </w:pPr>
      <w:bookmarkStart w:id="77" w:name="_Toc15377225"/>
      <w:bookmarkStart w:id="78" w:name="_Toc15396613"/>
      <w:bookmarkStart w:id="79" w:name="_Toc22007"/>
      <w:r>
        <w:rPr>
          <w:rFonts w:hint="eastAsia" w:ascii="黑体" w:hAnsi="黑体" w:eastAsia="黑体"/>
          <w:sz w:val="44"/>
          <w:szCs w:val="44"/>
        </w:rPr>
        <w:t>名</w:t>
      </w:r>
      <w:r>
        <w:rPr>
          <w:rStyle w:val="29"/>
          <w:rFonts w:hint="eastAsia" w:ascii="黑体" w:hAnsi="黑体" w:eastAsia="黑体"/>
          <w:b w:val="0"/>
        </w:rPr>
        <w:t>词解释</w:t>
      </w:r>
      <w:bookmarkEnd w:id="77"/>
      <w:bookmarkEnd w:id="78"/>
      <w:bookmarkEnd w:id="79"/>
    </w:p>
    <w:p>
      <w:pPr>
        <w:pStyle w:val="27"/>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1.</w:t>
      </w:r>
      <w:r>
        <w:rPr>
          <w:rFonts w:hint="eastAsia" w:ascii="仿宋_GB2312" w:eastAsia="仿宋_GB2312"/>
          <w:color w:val="auto"/>
          <w:sz w:val="32"/>
          <w:szCs w:val="32"/>
        </w:rPr>
        <w:t>财政拨款收入：指单位从同级财政部门取得的财政预算资金。</w:t>
      </w:r>
    </w:p>
    <w:p>
      <w:pPr>
        <w:pStyle w:val="27"/>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2.</w:t>
      </w:r>
      <w:r>
        <w:rPr>
          <w:rFonts w:hint="eastAsia" w:ascii="仿宋_GB2312" w:eastAsia="仿宋_GB2312"/>
          <w:color w:val="auto"/>
          <w:sz w:val="32"/>
          <w:szCs w:val="32"/>
        </w:rPr>
        <w:t>事业收入：指事业单位开展专业业务活动及辅助活动取得的收入。</w:t>
      </w:r>
    </w:p>
    <w:p>
      <w:pPr>
        <w:pStyle w:val="27"/>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3.</w:t>
      </w:r>
      <w:r>
        <w:rPr>
          <w:rFonts w:hint="eastAsia" w:ascii="仿宋_GB2312" w:eastAsia="仿宋_GB2312"/>
          <w:color w:val="auto"/>
          <w:sz w:val="32"/>
          <w:szCs w:val="32"/>
        </w:rPr>
        <w:t>经营收入：指事业单位在专业业务活动及其辅助活动之外开展非独立核算经营活动取得的收入。</w:t>
      </w:r>
    </w:p>
    <w:p>
      <w:pPr>
        <w:pStyle w:val="27"/>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4.</w:t>
      </w:r>
      <w:r>
        <w:rPr>
          <w:rFonts w:hint="eastAsia" w:ascii="仿宋_GB2312" w:eastAsia="仿宋_GB2312"/>
          <w:color w:val="auto"/>
          <w:sz w:val="32"/>
          <w:szCs w:val="32"/>
        </w:rPr>
        <w:t>其他收入：指单位取得的除上述收入以外的各项收入。</w:t>
      </w:r>
    </w:p>
    <w:p>
      <w:pPr>
        <w:pStyle w:val="27"/>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5.</w:t>
      </w:r>
      <w:r>
        <w:rPr>
          <w:rFonts w:hint="eastAsia" w:ascii="仿宋_GB2312" w:eastAsia="仿宋_GB2312"/>
          <w:color w:val="auto"/>
          <w:sz w:val="32"/>
          <w:szCs w:val="32"/>
        </w:rPr>
        <w:t>使用非财政拨款结余：指事业单位使用以前年度积累的非财政拨款结余弥补当年收支差额的金额。</w:t>
      </w:r>
    </w:p>
    <w:p>
      <w:pPr>
        <w:pStyle w:val="27"/>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6.</w:t>
      </w:r>
      <w:r>
        <w:rPr>
          <w:rFonts w:hint="eastAsia" w:ascii="仿宋_GB2312" w:eastAsia="仿宋_GB2312"/>
          <w:color w:val="auto"/>
          <w:sz w:val="32"/>
          <w:szCs w:val="32"/>
        </w:rPr>
        <w:t>年初结转和结余：指以前年度尚未完成、结转到</w:t>
      </w:r>
      <w:r>
        <w:rPr>
          <w:rFonts w:hint="eastAsia" w:ascii="仿宋_GB2312" w:eastAsia="仿宋_GB2312"/>
          <w:color w:val="auto"/>
          <w:sz w:val="32"/>
          <w:szCs w:val="32"/>
          <w:u w:val="none" w:color="46CD7E"/>
          <w:shd w:val="clear" w:fill="auto"/>
          <w:lang w:eastAsia="zh-CN"/>
        </w:rPr>
        <w:t>本年度</w:t>
      </w:r>
      <w:r>
        <w:rPr>
          <w:rFonts w:hint="eastAsia" w:ascii="仿宋_GB2312" w:eastAsia="仿宋_GB2312"/>
          <w:color w:val="auto"/>
          <w:sz w:val="32"/>
          <w:szCs w:val="32"/>
        </w:rPr>
        <w:t>有关规定继续使用的资金。</w:t>
      </w:r>
    </w:p>
    <w:p>
      <w:pPr>
        <w:pStyle w:val="27"/>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7.</w:t>
      </w:r>
      <w:r>
        <w:rPr>
          <w:rFonts w:hint="eastAsia" w:ascii="仿宋_GB2312" w:eastAsia="仿宋_GB2312"/>
          <w:color w:val="auto"/>
          <w:sz w:val="32"/>
          <w:szCs w:val="32"/>
        </w:rPr>
        <w:t>结余分配：指事业单位按照会计制度规定缴纳的所得税、提取的专用结余以及转入非财政拨款结余的金额等。</w:t>
      </w:r>
    </w:p>
    <w:p>
      <w:pPr>
        <w:pStyle w:val="27"/>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8</w:t>
      </w:r>
      <w:r>
        <w:rPr>
          <w:rFonts w:hint="eastAsia" w:ascii="仿宋_GB2312" w:eastAsia="仿宋_GB2312"/>
          <w:color w:val="auto"/>
          <w:sz w:val="32"/>
          <w:szCs w:val="32"/>
          <w:u w:val="none" w:color="46CD7E"/>
          <w:shd w:val="clear" w:fill="auto"/>
          <w:lang w:eastAsia="zh-CN"/>
        </w:rPr>
        <w:t>.</w:t>
      </w:r>
      <w:r>
        <w:rPr>
          <w:rFonts w:hint="eastAsia" w:ascii="仿宋_GB2312" w:eastAsia="仿宋_GB2312"/>
          <w:color w:val="auto"/>
          <w:sz w:val="32"/>
          <w:szCs w:val="32"/>
        </w:rPr>
        <w:t>年末结转和结余：指单位按有关规定结转到下年或以后年度继续使用的资金。</w:t>
      </w:r>
    </w:p>
    <w:p>
      <w:pPr>
        <w:autoSpaceDE w:val="0"/>
        <w:autoSpaceDN w:val="0"/>
        <w:adjustRightInd w:val="0"/>
        <w:spacing w:line="600" w:lineRule="exact"/>
        <w:ind w:firstLine="640" w:firstLineChars="200"/>
        <w:jc w:val="left"/>
        <w:rPr>
          <w:rFonts w:ascii="仿宋_GB2312" w:hAnsi="Calibri" w:eastAsia="仿宋_GB2312" w:cs="仿宋"/>
          <w:color w:val="000000"/>
          <w:kern w:val="0"/>
          <w:sz w:val="32"/>
          <w:szCs w:val="32"/>
        </w:rPr>
      </w:pPr>
      <w:r>
        <w:rPr>
          <w:rFonts w:ascii="仿宋_GB2312" w:eastAsia="仿宋_GB2312"/>
          <w:sz w:val="32"/>
          <w:szCs w:val="32"/>
          <w:u w:val="none" w:color="FFB03A"/>
          <w:shd w:val="clear" w:fill="auto"/>
        </w:rPr>
        <w:t>9.</w:t>
      </w:r>
      <w:r>
        <w:rPr>
          <w:rFonts w:hint="eastAsia" w:ascii="仿宋_GB2312" w:hAnsi="Calibri" w:eastAsia="仿宋_GB2312" w:cs="仿宋"/>
          <w:color w:val="000000"/>
          <w:kern w:val="0"/>
          <w:sz w:val="32"/>
          <w:szCs w:val="32"/>
        </w:rPr>
        <w:t>一般公共服务（类）反映政府提供一般公共服务的支出。</w:t>
      </w:r>
    </w:p>
    <w:p>
      <w:pPr>
        <w:numPr>
          <w:ilvl w:val="0"/>
          <w:numId w:val="6"/>
        </w:numPr>
        <w:autoSpaceDE w:val="0"/>
        <w:autoSpaceDN w:val="0"/>
        <w:adjustRightInd w:val="0"/>
        <w:spacing w:line="600" w:lineRule="exact"/>
        <w:ind w:firstLine="640" w:firstLineChars="200"/>
        <w:jc w:val="left"/>
        <w:rPr>
          <w:rFonts w:ascii="仿宋_GB2312" w:hAnsi="Calibri" w:eastAsia="仿宋_GB2312" w:cs="仿宋"/>
          <w:color w:val="000000"/>
          <w:kern w:val="0"/>
          <w:sz w:val="32"/>
          <w:szCs w:val="32"/>
        </w:rPr>
      </w:pPr>
      <w:r>
        <w:rPr>
          <w:rFonts w:hint="eastAsia" w:ascii="仿宋_GB2312" w:hAnsi="Calibri" w:eastAsia="仿宋_GB2312" w:cs="仿宋"/>
          <w:color w:val="000000"/>
          <w:kern w:val="0"/>
          <w:sz w:val="32"/>
          <w:szCs w:val="32"/>
        </w:rPr>
        <w:t>人大事务（款）反映各级人民代表大会（以下简称人大）的支出。</w:t>
      </w:r>
    </w:p>
    <w:p>
      <w:pPr>
        <w:autoSpaceDE w:val="0"/>
        <w:autoSpaceDN w:val="0"/>
        <w:adjustRightInd w:val="0"/>
        <w:spacing w:line="600" w:lineRule="exact"/>
        <w:ind w:firstLine="640" w:firstLineChars="200"/>
        <w:jc w:val="left"/>
        <w:rPr>
          <w:rFonts w:ascii="仿宋_GB2312" w:hAnsi="Calibri" w:eastAsia="仿宋_GB2312" w:cs="仿宋"/>
          <w:color w:val="000000"/>
          <w:kern w:val="0"/>
          <w:sz w:val="32"/>
          <w:szCs w:val="32"/>
        </w:rPr>
      </w:pPr>
      <w:r>
        <w:rPr>
          <w:rFonts w:hint="eastAsia" w:ascii="仿宋_GB2312" w:hAnsi="Calibri" w:eastAsia="仿宋_GB2312" w:cs="仿宋"/>
          <w:color w:val="000000"/>
          <w:kern w:val="0"/>
          <w:sz w:val="32"/>
          <w:szCs w:val="32"/>
        </w:rPr>
        <w:t>行政运行（项）反映行政单位（包括实行公务员管理的事业单位）的基本支出。</w:t>
      </w:r>
    </w:p>
    <w:p>
      <w:pPr>
        <w:numPr>
          <w:ilvl w:val="0"/>
          <w:numId w:val="6"/>
        </w:numPr>
        <w:autoSpaceDE w:val="0"/>
        <w:autoSpaceDN w:val="0"/>
        <w:adjustRightInd w:val="0"/>
        <w:spacing w:line="600" w:lineRule="exact"/>
        <w:ind w:firstLine="640" w:firstLineChars="200"/>
        <w:jc w:val="left"/>
        <w:rPr>
          <w:rFonts w:ascii="仿宋_GB2312" w:hAnsi="Calibri" w:eastAsia="仿宋_GB2312" w:cs="仿宋"/>
          <w:color w:val="000000"/>
          <w:kern w:val="0"/>
          <w:sz w:val="32"/>
          <w:szCs w:val="32"/>
        </w:rPr>
      </w:pPr>
      <w:r>
        <w:rPr>
          <w:rFonts w:hint="eastAsia" w:ascii="仿宋_GB2312" w:hAnsi="Calibri" w:eastAsia="仿宋_GB2312" w:cs="仿宋"/>
          <w:color w:val="000000"/>
          <w:kern w:val="0"/>
          <w:sz w:val="32"/>
          <w:szCs w:val="32"/>
        </w:rPr>
        <w:t>政府办公厅（室）及相关机构事务（款）反映各级政府办公厅（室）及相关机构的支出。</w:t>
      </w:r>
    </w:p>
    <w:p>
      <w:pPr>
        <w:autoSpaceDE w:val="0"/>
        <w:autoSpaceDN w:val="0"/>
        <w:adjustRightInd w:val="0"/>
        <w:spacing w:line="600" w:lineRule="exact"/>
        <w:ind w:firstLine="640" w:firstLineChars="200"/>
        <w:jc w:val="left"/>
        <w:rPr>
          <w:rFonts w:ascii="仿宋_GB2312" w:hAnsi="Calibri" w:eastAsia="仿宋_GB2312" w:cs="仿宋"/>
          <w:color w:val="000000"/>
          <w:kern w:val="0"/>
          <w:sz w:val="32"/>
          <w:szCs w:val="32"/>
        </w:rPr>
      </w:pPr>
      <w:r>
        <w:rPr>
          <w:rFonts w:hint="eastAsia" w:ascii="仿宋_GB2312" w:hAnsi="Calibri" w:eastAsia="仿宋_GB2312" w:cs="仿宋"/>
          <w:color w:val="000000"/>
          <w:kern w:val="0"/>
          <w:sz w:val="32"/>
          <w:szCs w:val="32"/>
        </w:rPr>
        <w:t>行政运行（项）反映行政单位（包括实行公务员管理的事业单位）的基本支出。</w:t>
      </w:r>
    </w:p>
    <w:p>
      <w:pPr>
        <w:autoSpaceDE w:val="0"/>
        <w:autoSpaceDN w:val="0"/>
        <w:adjustRightInd w:val="0"/>
        <w:spacing w:line="600" w:lineRule="exact"/>
        <w:ind w:firstLine="640" w:firstLineChars="200"/>
        <w:jc w:val="left"/>
        <w:rPr>
          <w:rFonts w:ascii="仿宋_GB2312" w:hAnsi="Calibri" w:eastAsia="仿宋_GB2312" w:cs="仿宋"/>
          <w:color w:val="000000"/>
          <w:kern w:val="0"/>
          <w:sz w:val="32"/>
          <w:szCs w:val="32"/>
        </w:rPr>
      </w:pPr>
      <w:r>
        <w:rPr>
          <w:rFonts w:hint="eastAsia" w:ascii="仿宋_GB2312" w:hAnsi="Calibri" w:eastAsia="仿宋_GB2312" w:cs="仿宋"/>
          <w:color w:val="000000"/>
          <w:kern w:val="0"/>
          <w:sz w:val="32"/>
          <w:szCs w:val="32"/>
        </w:rPr>
        <w:t>一般行政管理事务（项）反映行政单位（包括实行公务员管理的事业单位）未单独设置项级科目的其他项目支出。</w:t>
      </w:r>
    </w:p>
    <w:p>
      <w:pPr>
        <w:autoSpaceDE w:val="0"/>
        <w:autoSpaceDN w:val="0"/>
        <w:adjustRightInd w:val="0"/>
        <w:spacing w:line="600" w:lineRule="exact"/>
        <w:ind w:firstLine="640" w:firstLineChars="200"/>
        <w:jc w:val="left"/>
        <w:rPr>
          <w:rFonts w:ascii="仿宋_GB2312" w:hAnsi="Calibri" w:eastAsia="仿宋_GB2312" w:cs="仿宋"/>
          <w:color w:val="000000"/>
          <w:kern w:val="0"/>
          <w:sz w:val="32"/>
          <w:szCs w:val="32"/>
        </w:rPr>
      </w:pPr>
      <w:r>
        <w:rPr>
          <w:rFonts w:hint="eastAsia" w:ascii="仿宋_GB2312" w:hAnsi="Calibri" w:eastAsia="仿宋_GB2312" w:cs="仿宋"/>
          <w:color w:val="000000"/>
          <w:kern w:val="0"/>
          <w:sz w:val="32"/>
          <w:szCs w:val="32"/>
        </w:rPr>
        <w:t>信访事务（项）信访事务</w:t>
      </w:r>
      <w:r>
        <w:rPr>
          <w:rFonts w:ascii="仿宋_GB2312" w:hAnsi="Calibri" w:eastAsia="仿宋_GB2312" w:cs="仿宋"/>
          <w:color w:val="000000"/>
          <w:kern w:val="0"/>
          <w:sz w:val="32"/>
          <w:szCs w:val="32"/>
        </w:rPr>
        <w:tab/>
      </w:r>
      <w:r>
        <w:rPr>
          <w:rFonts w:hint="eastAsia" w:ascii="仿宋_GB2312" w:hAnsi="Calibri" w:eastAsia="仿宋_GB2312" w:cs="仿宋"/>
          <w:color w:val="000000"/>
          <w:kern w:val="0"/>
          <w:sz w:val="32"/>
          <w:szCs w:val="32"/>
        </w:rPr>
        <w:t>反映各级政府用于接待群众来信来访方面的支出。</w:t>
      </w:r>
    </w:p>
    <w:p>
      <w:pPr>
        <w:numPr>
          <w:ilvl w:val="0"/>
          <w:numId w:val="6"/>
        </w:numPr>
        <w:autoSpaceDE w:val="0"/>
        <w:autoSpaceDN w:val="0"/>
        <w:adjustRightInd w:val="0"/>
        <w:spacing w:line="600" w:lineRule="exact"/>
        <w:ind w:firstLine="640" w:firstLineChars="200"/>
        <w:jc w:val="left"/>
        <w:rPr>
          <w:rFonts w:ascii="仿宋_GB2312" w:hAnsi="Calibri" w:eastAsia="仿宋_GB2312" w:cs="仿宋"/>
          <w:color w:val="000000"/>
          <w:kern w:val="0"/>
          <w:sz w:val="32"/>
          <w:szCs w:val="32"/>
        </w:rPr>
      </w:pPr>
      <w:r>
        <w:rPr>
          <w:rFonts w:hint="eastAsia" w:ascii="仿宋_GB2312" w:hAnsi="Calibri" w:eastAsia="仿宋_GB2312" w:cs="仿宋"/>
          <w:color w:val="000000"/>
          <w:kern w:val="0"/>
          <w:sz w:val="32"/>
          <w:szCs w:val="32"/>
        </w:rPr>
        <w:t>财政事务（款）反映财政事务方面的支出。</w:t>
      </w:r>
    </w:p>
    <w:p>
      <w:pPr>
        <w:autoSpaceDE w:val="0"/>
        <w:autoSpaceDN w:val="0"/>
        <w:adjustRightInd w:val="0"/>
        <w:spacing w:line="600" w:lineRule="exact"/>
        <w:ind w:firstLine="640" w:firstLineChars="200"/>
        <w:jc w:val="left"/>
        <w:rPr>
          <w:rFonts w:ascii="仿宋_GB2312" w:hAnsi="Calibri" w:eastAsia="仿宋_GB2312" w:cs="仿宋"/>
          <w:color w:val="000000"/>
          <w:kern w:val="0"/>
          <w:sz w:val="32"/>
          <w:szCs w:val="32"/>
        </w:rPr>
      </w:pPr>
      <w:r>
        <w:rPr>
          <w:rFonts w:hint="eastAsia" w:ascii="仿宋_GB2312" w:hAnsi="Calibri" w:eastAsia="仿宋_GB2312" w:cs="仿宋"/>
          <w:color w:val="000000"/>
          <w:kern w:val="0"/>
          <w:sz w:val="32"/>
          <w:szCs w:val="32"/>
        </w:rPr>
        <w:t>行政运行（项）反映行政单位（包括实行公务员管理的事业单位）的基本支出。</w:t>
      </w:r>
    </w:p>
    <w:p>
      <w:pPr>
        <w:numPr>
          <w:ilvl w:val="0"/>
          <w:numId w:val="6"/>
        </w:numPr>
        <w:autoSpaceDE w:val="0"/>
        <w:autoSpaceDN w:val="0"/>
        <w:adjustRightInd w:val="0"/>
        <w:spacing w:line="600" w:lineRule="exact"/>
        <w:ind w:firstLine="640" w:firstLineChars="200"/>
        <w:jc w:val="left"/>
        <w:rPr>
          <w:rFonts w:ascii="仿宋_GB2312" w:hAnsi="Calibri" w:eastAsia="仿宋_GB2312" w:cs="仿宋"/>
          <w:color w:val="000000"/>
          <w:kern w:val="0"/>
          <w:sz w:val="32"/>
          <w:szCs w:val="32"/>
        </w:rPr>
      </w:pPr>
      <w:r>
        <w:rPr>
          <w:rFonts w:hint="eastAsia" w:ascii="仿宋_GB2312" w:hAnsi="Calibri" w:eastAsia="仿宋_GB2312" w:cs="仿宋"/>
          <w:color w:val="000000"/>
          <w:kern w:val="0"/>
          <w:sz w:val="32"/>
          <w:szCs w:val="32"/>
        </w:rPr>
        <w:t>纪检监察事务（款）反映纪检、监察方面的支出</w:t>
      </w:r>
    </w:p>
    <w:p>
      <w:pPr>
        <w:autoSpaceDE w:val="0"/>
        <w:autoSpaceDN w:val="0"/>
        <w:adjustRightInd w:val="0"/>
        <w:spacing w:line="600" w:lineRule="exact"/>
        <w:ind w:firstLine="640" w:firstLineChars="200"/>
        <w:jc w:val="left"/>
        <w:rPr>
          <w:rFonts w:ascii="仿宋_GB2312" w:hAnsi="Calibri" w:eastAsia="仿宋_GB2312" w:cs="仿宋"/>
          <w:color w:val="000000"/>
          <w:kern w:val="0"/>
          <w:sz w:val="32"/>
          <w:szCs w:val="32"/>
        </w:rPr>
      </w:pPr>
      <w:r>
        <w:rPr>
          <w:rFonts w:hint="eastAsia" w:ascii="仿宋_GB2312" w:hAnsi="Calibri" w:eastAsia="仿宋_GB2312" w:cs="仿宋"/>
          <w:color w:val="000000"/>
          <w:kern w:val="0"/>
          <w:sz w:val="32"/>
          <w:szCs w:val="32"/>
        </w:rPr>
        <w:t>行政运行（项）反映行政单位（包括实行公务员管理的事业单位）的基本支出。</w:t>
      </w:r>
    </w:p>
    <w:p>
      <w:pPr>
        <w:numPr>
          <w:ilvl w:val="0"/>
          <w:numId w:val="6"/>
        </w:numPr>
        <w:autoSpaceDE w:val="0"/>
        <w:autoSpaceDN w:val="0"/>
        <w:adjustRightInd w:val="0"/>
        <w:spacing w:line="600" w:lineRule="exact"/>
        <w:ind w:firstLine="640" w:firstLineChars="200"/>
        <w:jc w:val="left"/>
        <w:rPr>
          <w:rFonts w:ascii="仿宋_GB2312" w:hAnsi="Calibri" w:eastAsia="仿宋_GB2312" w:cs="仿宋"/>
          <w:color w:val="000000"/>
          <w:kern w:val="0"/>
          <w:sz w:val="32"/>
          <w:szCs w:val="32"/>
        </w:rPr>
      </w:pPr>
      <w:r>
        <w:rPr>
          <w:rFonts w:hint="eastAsia" w:ascii="仿宋_GB2312" w:hAnsi="Calibri" w:eastAsia="仿宋_GB2312" w:cs="仿宋"/>
          <w:color w:val="000000"/>
          <w:kern w:val="0"/>
          <w:sz w:val="32"/>
          <w:szCs w:val="32"/>
        </w:rPr>
        <w:t>党委办公厅（室）及相关机构事务（款）反映党委办公厅（室）及相关机构的支出。</w:t>
      </w:r>
    </w:p>
    <w:p>
      <w:pPr>
        <w:autoSpaceDE w:val="0"/>
        <w:autoSpaceDN w:val="0"/>
        <w:adjustRightInd w:val="0"/>
        <w:spacing w:line="600" w:lineRule="exact"/>
        <w:ind w:firstLine="640" w:firstLineChars="200"/>
        <w:jc w:val="left"/>
        <w:rPr>
          <w:rFonts w:ascii="仿宋_GB2312" w:hAnsi="Calibri" w:eastAsia="仿宋_GB2312" w:cs="仿宋"/>
          <w:color w:val="000000"/>
          <w:kern w:val="0"/>
          <w:sz w:val="32"/>
          <w:szCs w:val="32"/>
        </w:rPr>
      </w:pPr>
      <w:r>
        <w:rPr>
          <w:rFonts w:hint="eastAsia" w:ascii="仿宋_GB2312" w:hAnsi="Calibri" w:eastAsia="仿宋_GB2312" w:cs="仿宋"/>
          <w:color w:val="000000"/>
          <w:kern w:val="0"/>
          <w:sz w:val="32"/>
          <w:szCs w:val="32"/>
        </w:rPr>
        <w:t>行政运行（项）反映行政单位（包括实行公务员管理的事业单位）的基本支出。</w:t>
      </w:r>
    </w:p>
    <w:p>
      <w:pPr>
        <w:numPr>
          <w:ilvl w:val="0"/>
          <w:numId w:val="6"/>
        </w:numPr>
        <w:autoSpaceDE w:val="0"/>
        <w:autoSpaceDN w:val="0"/>
        <w:adjustRightInd w:val="0"/>
        <w:spacing w:line="600" w:lineRule="exact"/>
        <w:ind w:firstLine="640" w:firstLineChars="200"/>
        <w:jc w:val="left"/>
        <w:rPr>
          <w:rFonts w:ascii="仿宋_GB2312" w:hAnsi="Calibri" w:eastAsia="仿宋_GB2312" w:cs="仿宋"/>
          <w:color w:val="000000"/>
          <w:kern w:val="0"/>
          <w:sz w:val="32"/>
          <w:szCs w:val="32"/>
        </w:rPr>
      </w:pPr>
      <w:r>
        <w:rPr>
          <w:rFonts w:hint="eastAsia" w:ascii="仿宋_GB2312" w:hAnsi="Calibri" w:eastAsia="仿宋_GB2312" w:cs="仿宋"/>
          <w:color w:val="000000"/>
          <w:kern w:val="0"/>
          <w:sz w:val="32"/>
          <w:szCs w:val="32"/>
        </w:rPr>
        <w:t>其他共产党事务支出（款）反映上述款项以外其他用于中国共产党事务的支出</w:t>
      </w:r>
    </w:p>
    <w:p>
      <w:pPr>
        <w:autoSpaceDE w:val="0"/>
        <w:autoSpaceDN w:val="0"/>
        <w:adjustRightInd w:val="0"/>
        <w:spacing w:line="600" w:lineRule="exact"/>
        <w:ind w:firstLine="640" w:firstLineChars="200"/>
        <w:jc w:val="left"/>
        <w:rPr>
          <w:rFonts w:ascii="仿宋_GB2312" w:hAnsi="Calibri" w:eastAsia="仿宋_GB2312" w:cs="仿宋"/>
          <w:color w:val="000000"/>
          <w:kern w:val="0"/>
          <w:sz w:val="32"/>
          <w:szCs w:val="32"/>
        </w:rPr>
      </w:pPr>
      <w:r>
        <w:rPr>
          <w:rFonts w:hint="eastAsia" w:ascii="仿宋_GB2312" w:hAnsi="Calibri" w:eastAsia="仿宋_GB2312" w:cs="仿宋"/>
          <w:color w:val="000000"/>
          <w:kern w:val="0"/>
          <w:sz w:val="32"/>
          <w:szCs w:val="32"/>
        </w:rPr>
        <w:t>行政运行（项）反映行政单位（包括实行公务员管理的事业单位）的基本支出。</w:t>
      </w:r>
    </w:p>
    <w:p>
      <w:pPr>
        <w:autoSpaceDE w:val="0"/>
        <w:autoSpaceDN w:val="0"/>
        <w:adjustRightInd w:val="0"/>
        <w:spacing w:line="600" w:lineRule="exact"/>
        <w:ind w:firstLine="640" w:firstLineChars="200"/>
        <w:jc w:val="left"/>
        <w:rPr>
          <w:rFonts w:ascii="仿宋_GB2312" w:hAnsi="Calibri" w:eastAsia="仿宋_GB2312" w:cs="仿宋"/>
          <w:color w:val="000000"/>
          <w:kern w:val="0"/>
          <w:sz w:val="32"/>
          <w:szCs w:val="32"/>
        </w:rPr>
      </w:pPr>
      <w:r>
        <w:rPr>
          <w:rFonts w:ascii="仿宋_GB2312" w:hAnsi="Calibri" w:eastAsia="仿宋_GB2312" w:cs="仿宋"/>
          <w:color w:val="000000"/>
          <w:kern w:val="0"/>
          <w:sz w:val="32"/>
          <w:szCs w:val="32"/>
        </w:rPr>
        <w:t>10</w:t>
      </w:r>
      <w:r>
        <w:rPr>
          <w:rFonts w:hint="eastAsia" w:ascii="仿宋_GB2312" w:hAnsi="Calibri" w:eastAsia="仿宋_GB2312" w:cs="仿宋"/>
          <w:color w:val="000000"/>
          <w:kern w:val="0"/>
          <w:sz w:val="32"/>
          <w:szCs w:val="32"/>
          <w:u w:val="none" w:color="46CD7E"/>
          <w:shd w:val="clear" w:fill="auto"/>
          <w:lang w:eastAsia="zh-CN"/>
        </w:rPr>
        <w:t>.</w:t>
      </w:r>
      <w:r>
        <w:rPr>
          <w:rFonts w:hint="eastAsia" w:ascii="仿宋_GB2312" w:hAnsi="Calibri" w:eastAsia="仿宋_GB2312" w:cs="仿宋"/>
          <w:color w:val="000000"/>
          <w:kern w:val="0"/>
          <w:sz w:val="32"/>
          <w:szCs w:val="32"/>
        </w:rPr>
        <w:t>教育支出（类）反映政府教育事务支出。有关具体事务包括教育行政管理、学前教育、小学教育、初中教育、普通高中教育、普通高等教育、初等职业教育、中专教育、技校教育、职业高中教育、高等职业教育、广播电视教育、留学生教育、特殊教育、干部继续教育、教育机关服务等。</w:t>
      </w:r>
    </w:p>
    <w:p>
      <w:pPr>
        <w:autoSpaceDE w:val="0"/>
        <w:autoSpaceDN w:val="0"/>
        <w:adjustRightInd w:val="0"/>
        <w:spacing w:line="600" w:lineRule="exact"/>
        <w:ind w:firstLine="560" w:firstLineChars="200"/>
        <w:jc w:val="left"/>
        <w:rPr>
          <w:rFonts w:ascii="仿宋_GB2312" w:hAnsi="Calibri" w:eastAsia="仿宋_GB2312" w:cs="仿宋"/>
          <w:color w:val="000000"/>
          <w:kern w:val="0"/>
          <w:sz w:val="32"/>
          <w:szCs w:val="32"/>
        </w:rPr>
      </w:pPr>
      <w:r>
        <w:rPr>
          <w:rFonts w:hint="eastAsia" w:ascii="Calibri" w:hAnsi="Calibri" w:eastAsia="仿宋_GB2312" w:cs="Calibri"/>
          <w:color w:val="000000"/>
          <w:kern w:val="0"/>
          <w:sz w:val="28"/>
          <w:szCs w:val="28"/>
        </w:rPr>
        <w:t>①</w:t>
      </w:r>
      <w:r>
        <w:rPr>
          <w:rFonts w:hint="eastAsia" w:ascii="仿宋_GB2312" w:hAnsi="Calibri" w:eastAsia="仿宋_GB2312" w:cs="仿宋"/>
          <w:color w:val="000000"/>
          <w:kern w:val="0"/>
          <w:sz w:val="32"/>
          <w:szCs w:val="32"/>
        </w:rPr>
        <w:t>普通教育（款）反映各类普通教育支出。</w:t>
      </w:r>
    </w:p>
    <w:p>
      <w:pPr>
        <w:autoSpaceDE w:val="0"/>
        <w:autoSpaceDN w:val="0"/>
        <w:adjustRightInd w:val="0"/>
        <w:spacing w:line="600" w:lineRule="exact"/>
        <w:ind w:firstLine="640" w:firstLineChars="200"/>
        <w:jc w:val="left"/>
        <w:rPr>
          <w:rFonts w:ascii="仿宋_GB2312" w:hAnsi="Calibri" w:eastAsia="仿宋_GB2312" w:cs="仿宋"/>
          <w:color w:val="000000"/>
          <w:kern w:val="0"/>
          <w:sz w:val="32"/>
          <w:szCs w:val="32"/>
        </w:rPr>
      </w:pPr>
      <w:r>
        <w:rPr>
          <w:rFonts w:hint="eastAsia" w:ascii="仿宋_GB2312" w:hAnsi="Calibri" w:eastAsia="仿宋_GB2312" w:cs="仿宋"/>
          <w:color w:val="000000"/>
          <w:kern w:val="0"/>
          <w:sz w:val="32"/>
          <w:szCs w:val="32"/>
        </w:rPr>
        <w:t>学前教育（项）反映各部门举办的学前教育支出。</w:t>
      </w:r>
    </w:p>
    <w:p>
      <w:pPr>
        <w:autoSpaceDE w:val="0"/>
        <w:autoSpaceDN w:val="0"/>
        <w:adjustRightInd w:val="0"/>
        <w:spacing w:line="600" w:lineRule="exact"/>
        <w:ind w:firstLine="640" w:firstLineChars="200"/>
        <w:jc w:val="left"/>
        <w:rPr>
          <w:rFonts w:ascii="仿宋_GB2312" w:hAnsi="Calibri" w:eastAsia="仿宋_GB2312" w:cs="仿宋"/>
          <w:color w:val="000000"/>
          <w:kern w:val="0"/>
          <w:sz w:val="32"/>
          <w:szCs w:val="32"/>
        </w:rPr>
      </w:pPr>
      <w:r>
        <w:rPr>
          <w:rFonts w:hint="eastAsia" w:ascii="仿宋_GB2312" w:hAnsi="Calibri" w:eastAsia="仿宋_GB2312" w:cs="仿宋"/>
          <w:color w:val="000000"/>
          <w:kern w:val="0"/>
          <w:sz w:val="32"/>
          <w:szCs w:val="32"/>
          <w:u w:val="thick" w:color="909090"/>
          <w:shd w:val="clear" w:fill="DDDDDD"/>
        </w:rPr>
        <w:t>小学教育（项）</w:t>
      </w:r>
      <w:r>
        <w:rPr>
          <w:rFonts w:ascii="仿宋_GB2312" w:hAnsi="Calibri" w:eastAsia="仿宋_GB2312" w:cs="仿宋"/>
          <w:color w:val="000000"/>
          <w:kern w:val="0"/>
          <w:sz w:val="32"/>
          <w:szCs w:val="32"/>
        </w:rPr>
        <w:tab/>
      </w:r>
      <w:r>
        <w:rPr>
          <w:rFonts w:hint="eastAsia" w:ascii="仿宋_GB2312" w:hAnsi="Calibri" w:eastAsia="仿宋_GB2312" w:cs="仿宋"/>
          <w:color w:val="000000"/>
          <w:kern w:val="0"/>
          <w:sz w:val="32"/>
          <w:szCs w:val="32"/>
        </w:rPr>
        <w:t>反映各部门举办的小学教育支出。政府各部门对社会中介组织等举办的小学的资助，如各类捐赠、补贴等，也在本科目反映。</w:t>
      </w:r>
    </w:p>
    <w:p>
      <w:pPr>
        <w:autoSpaceDE w:val="0"/>
        <w:autoSpaceDN w:val="0"/>
        <w:adjustRightInd w:val="0"/>
        <w:spacing w:line="600" w:lineRule="exact"/>
        <w:ind w:firstLine="640" w:firstLineChars="200"/>
        <w:jc w:val="left"/>
        <w:rPr>
          <w:rFonts w:ascii="仿宋_GB2312" w:hAnsi="Calibri" w:eastAsia="仿宋_GB2312" w:cs="仿宋"/>
          <w:color w:val="000000"/>
          <w:kern w:val="0"/>
          <w:sz w:val="32"/>
          <w:szCs w:val="32"/>
        </w:rPr>
      </w:pPr>
      <w:r>
        <w:rPr>
          <w:rFonts w:hint="eastAsia" w:ascii="仿宋_GB2312" w:hAnsi="Calibri" w:eastAsia="仿宋_GB2312" w:cs="仿宋"/>
          <w:color w:val="000000"/>
          <w:kern w:val="0"/>
          <w:sz w:val="32"/>
          <w:szCs w:val="32"/>
        </w:rPr>
        <w:t>其他普通教育支出（项）反映除上述项目以外其他用于普通教育方面的支出。</w:t>
      </w:r>
    </w:p>
    <w:p>
      <w:pPr>
        <w:autoSpaceDE w:val="0"/>
        <w:autoSpaceDN w:val="0"/>
        <w:adjustRightInd w:val="0"/>
        <w:spacing w:line="600" w:lineRule="exact"/>
        <w:ind w:firstLine="640" w:firstLineChars="200"/>
        <w:jc w:val="left"/>
        <w:rPr>
          <w:rFonts w:ascii="仿宋_GB2312" w:hAnsi="Calibri" w:eastAsia="仿宋_GB2312" w:cs="仿宋"/>
          <w:color w:val="000000"/>
          <w:kern w:val="0"/>
          <w:sz w:val="32"/>
          <w:szCs w:val="32"/>
        </w:rPr>
      </w:pPr>
      <w:r>
        <w:rPr>
          <w:rFonts w:ascii="仿宋_GB2312" w:hAnsi="Calibri" w:eastAsia="仿宋_GB2312" w:cs="仿宋"/>
          <w:color w:val="000000"/>
          <w:kern w:val="0"/>
          <w:sz w:val="32"/>
          <w:szCs w:val="32"/>
        </w:rPr>
        <w:t>11</w:t>
      </w:r>
      <w:r>
        <w:rPr>
          <w:rFonts w:hint="eastAsia" w:ascii="仿宋_GB2312" w:hAnsi="Calibri" w:eastAsia="仿宋_GB2312" w:cs="仿宋"/>
          <w:color w:val="000000"/>
          <w:kern w:val="0"/>
          <w:sz w:val="32"/>
          <w:szCs w:val="32"/>
          <w:u w:val="none" w:color="46CD7E"/>
          <w:shd w:val="clear" w:fill="auto"/>
          <w:lang w:eastAsia="zh-CN"/>
        </w:rPr>
        <w:t>.</w:t>
      </w:r>
      <w:r>
        <w:rPr>
          <w:rFonts w:hint="eastAsia" w:ascii="仿宋_GB2312" w:hAnsi="Calibri" w:eastAsia="仿宋_GB2312" w:cs="仿宋"/>
          <w:color w:val="000000"/>
          <w:kern w:val="0"/>
          <w:sz w:val="32"/>
          <w:szCs w:val="32"/>
        </w:rPr>
        <w:t>文化体育与传媒支出（类）反映政府在文化、文物、体育、广播影视、新闻出版等方面的支出。</w:t>
      </w:r>
    </w:p>
    <w:p>
      <w:pPr>
        <w:autoSpaceDE w:val="0"/>
        <w:autoSpaceDN w:val="0"/>
        <w:adjustRightInd w:val="0"/>
        <w:spacing w:line="600" w:lineRule="exact"/>
        <w:ind w:firstLine="560" w:firstLineChars="200"/>
        <w:jc w:val="left"/>
        <w:rPr>
          <w:rFonts w:ascii="仿宋_GB2312" w:hAnsi="Calibri" w:eastAsia="仿宋_GB2312" w:cs="仿宋"/>
          <w:color w:val="000000"/>
          <w:kern w:val="0"/>
          <w:sz w:val="32"/>
          <w:szCs w:val="32"/>
        </w:rPr>
      </w:pPr>
      <w:r>
        <w:rPr>
          <w:rFonts w:hint="eastAsia" w:ascii="Calibri" w:hAnsi="Calibri" w:eastAsia="仿宋_GB2312" w:cs="Calibri"/>
          <w:color w:val="000000"/>
          <w:kern w:val="0"/>
          <w:sz w:val="28"/>
          <w:szCs w:val="28"/>
        </w:rPr>
        <w:t>①</w:t>
      </w:r>
      <w:r>
        <w:rPr>
          <w:rFonts w:hint="eastAsia" w:ascii="仿宋_GB2312" w:hAnsi="Calibri" w:eastAsia="仿宋_GB2312" w:cs="仿宋"/>
          <w:color w:val="000000"/>
          <w:kern w:val="0"/>
          <w:sz w:val="32"/>
          <w:szCs w:val="32"/>
          <w:u w:val="thick" w:color="FFB03A"/>
          <w:shd w:val="clear" w:fill="FFEFD8"/>
        </w:rPr>
        <w:t>文化</w:t>
      </w:r>
      <w:r>
        <w:rPr>
          <w:rFonts w:hint="eastAsia" w:ascii="仿宋_GB2312" w:hAnsi="Calibri" w:eastAsia="仿宋_GB2312" w:cs="仿宋"/>
          <w:color w:val="000000"/>
          <w:kern w:val="0"/>
          <w:sz w:val="32"/>
          <w:szCs w:val="32"/>
        </w:rPr>
        <w:t>（款）反映政府用于公用文化设施、艺术表演团体及文化艺术活动等方面的支出。</w:t>
      </w:r>
    </w:p>
    <w:p>
      <w:pPr>
        <w:autoSpaceDE w:val="0"/>
        <w:autoSpaceDN w:val="0"/>
        <w:adjustRightInd w:val="0"/>
        <w:spacing w:line="600" w:lineRule="exact"/>
        <w:ind w:firstLine="640" w:firstLineChars="200"/>
        <w:jc w:val="left"/>
        <w:rPr>
          <w:rFonts w:ascii="仿宋_GB2312" w:hAnsi="Calibri" w:eastAsia="仿宋_GB2312" w:cs="仿宋"/>
          <w:color w:val="000000"/>
          <w:kern w:val="0"/>
          <w:sz w:val="32"/>
          <w:szCs w:val="32"/>
        </w:rPr>
      </w:pPr>
      <w:r>
        <w:rPr>
          <w:rFonts w:hint="eastAsia" w:ascii="仿宋_GB2312" w:hAnsi="Calibri" w:eastAsia="仿宋_GB2312" w:cs="仿宋"/>
          <w:color w:val="000000"/>
          <w:kern w:val="0"/>
          <w:sz w:val="32"/>
          <w:szCs w:val="32"/>
        </w:rPr>
        <w:t>其他文化支出（项）反映除上述项目以外其他用于文化方面的支出。</w:t>
      </w:r>
    </w:p>
    <w:p>
      <w:pPr>
        <w:autoSpaceDE w:val="0"/>
        <w:autoSpaceDN w:val="0"/>
        <w:adjustRightInd w:val="0"/>
        <w:spacing w:line="600" w:lineRule="exact"/>
        <w:ind w:firstLine="560" w:firstLineChars="200"/>
        <w:jc w:val="left"/>
        <w:rPr>
          <w:rFonts w:ascii="仿宋_GB2312" w:hAnsi="Calibri" w:eastAsia="仿宋_GB2312" w:cs="仿宋"/>
          <w:color w:val="000000"/>
          <w:kern w:val="0"/>
          <w:sz w:val="32"/>
          <w:szCs w:val="32"/>
        </w:rPr>
      </w:pPr>
      <w:r>
        <w:rPr>
          <w:rFonts w:hint="eastAsia" w:ascii="Calibri" w:hAnsi="Calibri" w:eastAsia="仿宋_GB2312" w:cs="Calibri"/>
          <w:color w:val="000000"/>
          <w:kern w:val="0"/>
          <w:sz w:val="28"/>
          <w:szCs w:val="28"/>
          <w:u w:val="thick" w:color="909090"/>
          <w:shd w:val="clear" w:fill="DDDDDD"/>
        </w:rPr>
        <w:t>②</w:t>
      </w:r>
      <w:r>
        <w:rPr>
          <w:rFonts w:hint="eastAsia" w:ascii="仿宋_GB2312" w:hAnsi="Calibri" w:eastAsia="仿宋_GB2312" w:cs="仿宋"/>
          <w:color w:val="000000"/>
          <w:kern w:val="0"/>
          <w:sz w:val="32"/>
          <w:szCs w:val="32"/>
          <w:u w:val="thick" w:color="909090"/>
          <w:shd w:val="clear" w:fill="DDDDDD"/>
        </w:rPr>
        <w:t>新闻出版广播影视（款）反映新闻出版方面的支出。</w:t>
      </w:r>
    </w:p>
    <w:p>
      <w:pPr>
        <w:autoSpaceDE w:val="0"/>
        <w:autoSpaceDN w:val="0"/>
        <w:adjustRightInd w:val="0"/>
        <w:spacing w:line="600" w:lineRule="exact"/>
        <w:ind w:firstLine="640" w:firstLineChars="200"/>
        <w:jc w:val="left"/>
        <w:rPr>
          <w:rFonts w:ascii="仿宋_GB2312" w:hAnsi="Calibri" w:eastAsia="仿宋_GB2312" w:cs="仿宋"/>
          <w:color w:val="000000"/>
          <w:kern w:val="0"/>
          <w:sz w:val="32"/>
          <w:szCs w:val="32"/>
        </w:rPr>
      </w:pPr>
      <w:r>
        <w:rPr>
          <w:rFonts w:hint="eastAsia" w:ascii="仿宋_GB2312" w:hAnsi="Calibri" w:eastAsia="仿宋_GB2312" w:cs="仿宋"/>
          <w:color w:val="000000"/>
          <w:kern w:val="0"/>
          <w:sz w:val="32"/>
          <w:szCs w:val="32"/>
        </w:rPr>
        <w:t>广播（项）</w:t>
      </w:r>
      <w:r>
        <w:rPr>
          <w:rFonts w:ascii="仿宋_GB2312" w:hAnsi="Calibri" w:eastAsia="仿宋_GB2312" w:cs="仿宋"/>
          <w:color w:val="000000"/>
          <w:kern w:val="0"/>
          <w:sz w:val="32"/>
          <w:szCs w:val="32"/>
        </w:rPr>
        <w:tab/>
      </w:r>
      <w:r>
        <w:rPr>
          <w:rFonts w:hint="eastAsia" w:ascii="仿宋_GB2312" w:hAnsi="Calibri" w:eastAsia="仿宋_GB2312" w:cs="仿宋"/>
          <w:color w:val="000000"/>
          <w:kern w:val="0"/>
          <w:sz w:val="32"/>
          <w:szCs w:val="32"/>
        </w:rPr>
        <w:t>反映广播电台、广播发射台、广播转播台及有线广播站的支出。</w:t>
      </w:r>
    </w:p>
    <w:p>
      <w:pPr>
        <w:autoSpaceDE w:val="0"/>
        <w:autoSpaceDN w:val="0"/>
        <w:adjustRightInd w:val="0"/>
        <w:spacing w:line="600" w:lineRule="exact"/>
        <w:ind w:firstLine="640" w:firstLineChars="200"/>
        <w:jc w:val="left"/>
        <w:rPr>
          <w:rFonts w:ascii="仿宋_GB2312" w:hAnsi="Calibri" w:eastAsia="仿宋_GB2312" w:cs="仿宋"/>
          <w:color w:val="000000"/>
          <w:kern w:val="0"/>
          <w:sz w:val="32"/>
          <w:szCs w:val="32"/>
        </w:rPr>
      </w:pPr>
      <w:r>
        <w:rPr>
          <w:rFonts w:ascii="仿宋_GB2312" w:hAnsi="Calibri" w:eastAsia="仿宋_GB2312" w:cs="仿宋"/>
          <w:color w:val="000000"/>
          <w:kern w:val="0"/>
          <w:sz w:val="32"/>
          <w:szCs w:val="32"/>
        </w:rPr>
        <w:t>12</w:t>
      </w:r>
      <w:r>
        <w:rPr>
          <w:rFonts w:hint="eastAsia" w:ascii="仿宋_GB2312" w:hAnsi="Calibri" w:eastAsia="仿宋_GB2312" w:cs="仿宋"/>
          <w:color w:val="000000"/>
          <w:kern w:val="0"/>
          <w:sz w:val="32"/>
          <w:szCs w:val="32"/>
          <w:u w:val="none" w:color="46CD7E"/>
          <w:shd w:val="clear" w:fill="auto"/>
          <w:lang w:eastAsia="zh-CN"/>
        </w:rPr>
        <w:t>.</w:t>
      </w:r>
      <w:r>
        <w:rPr>
          <w:rFonts w:hint="eastAsia" w:ascii="仿宋_GB2312" w:hAnsi="Calibri" w:eastAsia="仿宋_GB2312" w:cs="仿宋"/>
          <w:color w:val="000000"/>
          <w:kern w:val="0"/>
          <w:sz w:val="32"/>
          <w:szCs w:val="32"/>
        </w:rPr>
        <w:t>社会保障和就业（类）反映政府在社会保障与就业方面的支出。有关事项包括社会保障和就业管理事务、民政管理事务、财政对社会保险基金的补助、补充全国社会保障基金、行政事业单位</w:t>
      </w:r>
      <w:r>
        <w:rPr>
          <w:rFonts w:hint="eastAsia" w:ascii="仿宋_GB2312" w:hAnsi="Calibri" w:eastAsia="仿宋_GB2312" w:cs="仿宋"/>
          <w:color w:val="000000"/>
          <w:kern w:val="0"/>
          <w:sz w:val="32"/>
          <w:szCs w:val="32"/>
          <w:u w:val="none" w:color="46CD7E"/>
          <w:shd w:val="clear" w:fill="auto"/>
          <w:lang w:eastAsia="zh-CN"/>
        </w:rPr>
        <w:t>离退休补助</w:t>
      </w:r>
      <w:r>
        <w:rPr>
          <w:rFonts w:hint="eastAsia" w:ascii="仿宋_GB2312" w:hAnsi="Calibri" w:eastAsia="仿宋_GB2312" w:cs="仿宋"/>
          <w:color w:val="000000"/>
          <w:kern w:val="0"/>
          <w:sz w:val="32"/>
          <w:szCs w:val="32"/>
        </w:rPr>
        <w:t>、企业改革补助、就业补助、抚恤、退役安置、社会福利、残疾人事业、城市居民最低生活保障、其他城镇社会救济、农村社会救济、自然灾害生活救助、红十字事务等。</w:t>
      </w:r>
    </w:p>
    <w:p>
      <w:pPr>
        <w:autoSpaceDE w:val="0"/>
        <w:autoSpaceDN w:val="0"/>
        <w:adjustRightInd w:val="0"/>
        <w:spacing w:line="600" w:lineRule="exact"/>
        <w:ind w:firstLine="560" w:firstLineChars="200"/>
        <w:jc w:val="left"/>
        <w:rPr>
          <w:rFonts w:ascii="仿宋_GB2312" w:hAnsi="Calibri" w:eastAsia="仿宋_GB2312" w:cs="仿宋"/>
          <w:color w:val="000000"/>
          <w:kern w:val="0"/>
          <w:sz w:val="32"/>
          <w:szCs w:val="32"/>
        </w:rPr>
      </w:pPr>
      <w:r>
        <w:rPr>
          <w:rFonts w:hint="eastAsia" w:ascii="Calibri" w:hAnsi="Calibri" w:eastAsia="仿宋_GB2312" w:cs="Calibri"/>
          <w:color w:val="000000"/>
          <w:kern w:val="0"/>
          <w:sz w:val="28"/>
          <w:szCs w:val="28"/>
        </w:rPr>
        <w:t>①</w:t>
      </w:r>
      <w:r>
        <w:rPr>
          <w:rFonts w:hint="eastAsia" w:ascii="仿宋_GB2312" w:hAnsi="Calibri" w:eastAsia="仿宋_GB2312" w:cs="仿宋"/>
          <w:color w:val="000000"/>
          <w:kern w:val="0"/>
          <w:sz w:val="32"/>
          <w:szCs w:val="32"/>
        </w:rPr>
        <w:t>人力资源和社会保障管理事务（款）反映人力资源和社会保障管理事务支出。</w:t>
      </w:r>
    </w:p>
    <w:p>
      <w:pPr>
        <w:autoSpaceDE w:val="0"/>
        <w:autoSpaceDN w:val="0"/>
        <w:adjustRightInd w:val="0"/>
        <w:spacing w:line="600" w:lineRule="exact"/>
        <w:ind w:firstLine="640" w:firstLineChars="200"/>
        <w:jc w:val="left"/>
        <w:rPr>
          <w:rFonts w:ascii="仿宋_GB2312" w:hAnsi="Calibri" w:eastAsia="仿宋_GB2312" w:cs="仿宋"/>
          <w:color w:val="000000"/>
          <w:kern w:val="0"/>
          <w:sz w:val="32"/>
          <w:szCs w:val="32"/>
        </w:rPr>
      </w:pPr>
      <w:r>
        <w:rPr>
          <w:rFonts w:hint="eastAsia" w:ascii="仿宋_GB2312" w:hAnsi="Calibri" w:eastAsia="仿宋_GB2312" w:cs="仿宋"/>
          <w:color w:val="000000"/>
          <w:kern w:val="0"/>
          <w:sz w:val="32"/>
          <w:szCs w:val="32"/>
        </w:rPr>
        <w:t>社会保险经办机构（项）反映社会保险经办机构开展业务工作的支出。</w:t>
      </w:r>
    </w:p>
    <w:p>
      <w:pPr>
        <w:autoSpaceDE w:val="0"/>
        <w:autoSpaceDN w:val="0"/>
        <w:adjustRightInd w:val="0"/>
        <w:spacing w:line="600" w:lineRule="exact"/>
        <w:ind w:firstLine="560" w:firstLineChars="200"/>
        <w:jc w:val="left"/>
        <w:rPr>
          <w:rFonts w:ascii="仿宋_GB2312" w:hAnsi="Calibri" w:eastAsia="仿宋_GB2312" w:cs="仿宋"/>
          <w:color w:val="000000"/>
          <w:kern w:val="0"/>
          <w:sz w:val="32"/>
          <w:szCs w:val="32"/>
        </w:rPr>
      </w:pPr>
      <w:r>
        <w:rPr>
          <w:rFonts w:hint="eastAsia" w:ascii="Calibri" w:hAnsi="Calibri" w:eastAsia="仿宋_GB2312" w:cs="Calibri"/>
          <w:color w:val="000000"/>
          <w:kern w:val="0"/>
          <w:sz w:val="28"/>
          <w:szCs w:val="28"/>
        </w:rPr>
        <w:t>②</w:t>
      </w:r>
      <w:r>
        <w:rPr>
          <w:rFonts w:hint="eastAsia" w:ascii="仿宋_GB2312" w:hAnsi="Calibri" w:eastAsia="仿宋_GB2312" w:cs="仿宋"/>
          <w:color w:val="000000"/>
          <w:kern w:val="0"/>
          <w:sz w:val="32"/>
          <w:szCs w:val="32"/>
        </w:rPr>
        <w:t>行政事业单位离退休（款）反映用于行政事业单位离退休方面的支出。</w:t>
      </w:r>
    </w:p>
    <w:p>
      <w:pPr>
        <w:autoSpaceDE w:val="0"/>
        <w:autoSpaceDN w:val="0"/>
        <w:adjustRightInd w:val="0"/>
        <w:spacing w:line="600" w:lineRule="exact"/>
        <w:ind w:firstLine="640" w:firstLineChars="200"/>
        <w:jc w:val="left"/>
        <w:rPr>
          <w:rFonts w:ascii="仿宋_GB2312" w:hAnsi="Calibri" w:eastAsia="仿宋_GB2312" w:cs="仿宋"/>
          <w:color w:val="000000"/>
          <w:kern w:val="0"/>
          <w:sz w:val="32"/>
          <w:szCs w:val="32"/>
        </w:rPr>
      </w:pPr>
      <w:r>
        <w:rPr>
          <w:rFonts w:hint="eastAsia" w:ascii="仿宋_GB2312" w:hAnsi="Calibri" w:eastAsia="仿宋_GB2312" w:cs="仿宋"/>
          <w:color w:val="000000"/>
          <w:kern w:val="0"/>
          <w:sz w:val="32"/>
          <w:szCs w:val="32"/>
        </w:rPr>
        <w:t>机关事业单位基本养老保险缴费支出（项）反映实行归口管理的事业单位开支的离退休经费。</w:t>
      </w:r>
    </w:p>
    <w:p>
      <w:pPr>
        <w:autoSpaceDE w:val="0"/>
        <w:autoSpaceDN w:val="0"/>
        <w:adjustRightInd w:val="0"/>
        <w:spacing w:line="600" w:lineRule="exact"/>
        <w:ind w:firstLine="640" w:firstLineChars="200"/>
        <w:jc w:val="left"/>
        <w:rPr>
          <w:rFonts w:ascii="仿宋_GB2312" w:hAnsi="Calibri" w:eastAsia="仿宋_GB2312" w:cs="仿宋"/>
          <w:color w:val="000000"/>
          <w:kern w:val="0"/>
          <w:sz w:val="32"/>
          <w:szCs w:val="32"/>
        </w:rPr>
      </w:pPr>
      <w:r>
        <w:rPr>
          <w:rFonts w:ascii="仿宋_GB2312" w:hAnsi="Calibri" w:eastAsia="仿宋_GB2312" w:cs="仿宋"/>
          <w:color w:val="000000"/>
          <w:kern w:val="0"/>
          <w:sz w:val="32"/>
          <w:szCs w:val="32"/>
        </w:rPr>
        <w:t>13</w:t>
      </w:r>
      <w:r>
        <w:rPr>
          <w:rFonts w:hint="eastAsia" w:ascii="仿宋_GB2312" w:hAnsi="Calibri" w:eastAsia="仿宋_GB2312" w:cs="仿宋"/>
          <w:color w:val="000000"/>
          <w:kern w:val="0"/>
          <w:sz w:val="32"/>
          <w:szCs w:val="32"/>
          <w:u w:val="none" w:color="46CD7E"/>
          <w:shd w:val="clear" w:fill="auto"/>
          <w:lang w:eastAsia="zh-CN"/>
        </w:rPr>
        <w:t>.</w:t>
      </w:r>
      <w:r>
        <w:rPr>
          <w:rFonts w:hint="eastAsia" w:ascii="仿宋_GB2312" w:hAnsi="Calibri" w:eastAsia="仿宋_GB2312" w:cs="仿宋"/>
          <w:color w:val="000000"/>
          <w:kern w:val="0"/>
          <w:sz w:val="32"/>
          <w:szCs w:val="32"/>
        </w:rPr>
        <w:t>医疗卫生与计划生育支出（类）反映政府医疗卫生与计划生育管理方面的支出。</w:t>
      </w:r>
    </w:p>
    <w:p>
      <w:pPr>
        <w:autoSpaceDE w:val="0"/>
        <w:autoSpaceDN w:val="0"/>
        <w:adjustRightInd w:val="0"/>
        <w:spacing w:line="600" w:lineRule="exact"/>
        <w:ind w:firstLine="560" w:firstLineChars="200"/>
        <w:jc w:val="left"/>
        <w:rPr>
          <w:rFonts w:ascii="仿宋_GB2312" w:hAnsi="Calibri" w:eastAsia="仿宋_GB2312" w:cs="仿宋"/>
          <w:color w:val="000000"/>
          <w:kern w:val="0"/>
          <w:sz w:val="32"/>
          <w:szCs w:val="32"/>
        </w:rPr>
      </w:pPr>
      <w:r>
        <w:rPr>
          <w:rFonts w:hint="eastAsia" w:ascii="Calibri" w:hAnsi="Calibri" w:eastAsia="仿宋_GB2312" w:cs="Calibri"/>
          <w:color w:val="000000"/>
          <w:kern w:val="0"/>
          <w:sz w:val="28"/>
          <w:szCs w:val="28"/>
        </w:rPr>
        <w:t>①</w:t>
      </w:r>
      <w:r>
        <w:rPr>
          <w:rFonts w:hint="eastAsia" w:ascii="仿宋_GB2312" w:hAnsi="Calibri" w:eastAsia="仿宋_GB2312" w:cs="仿宋"/>
          <w:color w:val="000000"/>
          <w:kern w:val="0"/>
          <w:sz w:val="32"/>
          <w:szCs w:val="32"/>
        </w:rPr>
        <w:t>基层医疗卫生机构（款）反映用于基层医疗卫生机构方面的支出。</w:t>
      </w:r>
    </w:p>
    <w:p>
      <w:pPr>
        <w:autoSpaceDE w:val="0"/>
        <w:autoSpaceDN w:val="0"/>
        <w:adjustRightInd w:val="0"/>
        <w:spacing w:line="600" w:lineRule="exact"/>
        <w:ind w:firstLine="640" w:firstLineChars="200"/>
        <w:jc w:val="left"/>
        <w:rPr>
          <w:rFonts w:ascii="仿宋_GB2312" w:hAnsi="Calibri" w:eastAsia="仿宋_GB2312" w:cs="仿宋"/>
          <w:color w:val="000000"/>
          <w:kern w:val="0"/>
          <w:sz w:val="32"/>
          <w:szCs w:val="32"/>
        </w:rPr>
      </w:pPr>
      <w:r>
        <w:rPr>
          <w:rFonts w:hint="eastAsia" w:ascii="仿宋_GB2312" w:hAnsi="Calibri" w:eastAsia="仿宋_GB2312" w:cs="仿宋"/>
          <w:color w:val="000000"/>
          <w:kern w:val="0"/>
          <w:sz w:val="32"/>
          <w:szCs w:val="32"/>
        </w:rPr>
        <w:t>镇卫生院（项）反映用于镇卫生院方面的支出。</w:t>
      </w:r>
    </w:p>
    <w:p>
      <w:pPr>
        <w:autoSpaceDE w:val="0"/>
        <w:autoSpaceDN w:val="0"/>
        <w:adjustRightInd w:val="0"/>
        <w:spacing w:line="600" w:lineRule="exact"/>
        <w:ind w:firstLine="640" w:firstLineChars="200"/>
        <w:jc w:val="left"/>
        <w:rPr>
          <w:rFonts w:ascii="仿宋_GB2312" w:hAnsi="Calibri" w:eastAsia="仿宋_GB2312" w:cs="仿宋"/>
          <w:color w:val="000000"/>
          <w:kern w:val="0"/>
          <w:sz w:val="32"/>
          <w:szCs w:val="32"/>
        </w:rPr>
      </w:pPr>
      <w:r>
        <w:rPr>
          <w:rFonts w:hint="eastAsia" w:ascii="仿宋_GB2312" w:hAnsi="Calibri" w:eastAsia="仿宋_GB2312" w:cs="仿宋"/>
          <w:color w:val="000000"/>
          <w:kern w:val="0"/>
          <w:sz w:val="32"/>
          <w:szCs w:val="32"/>
        </w:rPr>
        <w:t>其他基层医疗卫生机构支出（项）</w:t>
      </w:r>
      <w:r>
        <w:rPr>
          <w:rFonts w:ascii="仿宋_GB2312" w:hAnsi="Calibri" w:eastAsia="仿宋_GB2312" w:cs="仿宋"/>
          <w:color w:val="000000"/>
          <w:kern w:val="0"/>
          <w:sz w:val="32"/>
          <w:szCs w:val="32"/>
        </w:rPr>
        <w:tab/>
      </w:r>
      <w:r>
        <w:rPr>
          <w:rFonts w:hint="eastAsia" w:ascii="仿宋_GB2312" w:hAnsi="Calibri" w:eastAsia="仿宋_GB2312" w:cs="仿宋"/>
          <w:color w:val="000000"/>
          <w:kern w:val="0"/>
          <w:sz w:val="32"/>
          <w:szCs w:val="32"/>
        </w:rPr>
        <w:t>反映除上述项目以外的其他用于基层医疗卫生机构方面的支出。</w:t>
      </w:r>
    </w:p>
    <w:p>
      <w:pPr>
        <w:autoSpaceDE w:val="0"/>
        <w:autoSpaceDN w:val="0"/>
        <w:adjustRightInd w:val="0"/>
        <w:spacing w:line="600" w:lineRule="exact"/>
        <w:ind w:firstLine="560" w:firstLineChars="200"/>
        <w:jc w:val="left"/>
        <w:rPr>
          <w:rFonts w:ascii="仿宋_GB2312" w:hAnsi="Calibri" w:eastAsia="仿宋_GB2312" w:cs="仿宋"/>
          <w:color w:val="000000"/>
          <w:kern w:val="0"/>
          <w:sz w:val="32"/>
          <w:szCs w:val="32"/>
        </w:rPr>
      </w:pPr>
      <w:r>
        <w:rPr>
          <w:rFonts w:hint="eastAsia" w:ascii="Calibri" w:hAnsi="Calibri" w:eastAsia="仿宋_GB2312" w:cs="Calibri"/>
          <w:color w:val="000000"/>
          <w:kern w:val="0"/>
          <w:sz w:val="28"/>
          <w:szCs w:val="28"/>
        </w:rPr>
        <w:t>②</w:t>
      </w:r>
      <w:r>
        <w:rPr>
          <w:rFonts w:hint="eastAsia" w:ascii="仿宋_GB2312" w:hAnsi="Calibri" w:eastAsia="仿宋_GB2312" w:cs="仿宋"/>
          <w:color w:val="000000"/>
          <w:kern w:val="0"/>
          <w:sz w:val="32"/>
          <w:szCs w:val="32"/>
        </w:rPr>
        <w:t>公共卫生（款）反映公共卫生支出。</w:t>
      </w:r>
    </w:p>
    <w:p>
      <w:pPr>
        <w:autoSpaceDE w:val="0"/>
        <w:autoSpaceDN w:val="0"/>
        <w:adjustRightInd w:val="0"/>
        <w:spacing w:line="600" w:lineRule="exact"/>
        <w:ind w:firstLine="640" w:firstLineChars="200"/>
        <w:jc w:val="left"/>
        <w:rPr>
          <w:rFonts w:ascii="仿宋_GB2312" w:hAnsi="Calibri" w:eastAsia="仿宋_GB2312" w:cs="仿宋"/>
          <w:color w:val="000000"/>
          <w:kern w:val="0"/>
          <w:sz w:val="32"/>
          <w:szCs w:val="32"/>
        </w:rPr>
      </w:pPr>
      <w:r>
        <w:rPr>
          <w:rFonts w:hint="eastAsia" w:ascii="仿宋_GB2312" w:hAnsi="Calibri" w:eastAsia="仿宋_GB2312" w:cs="仿宋"/>
          <w:color w:val="000000"/>
          <w:kern w:val="0"/>
          <w:sz w:val="32"/>
          <w:szCs w:val="32"/>
        </w:rPr>
        <w:t>基本公共卫生服务（项）反映基本公共卫生服务支出。</w:t>
      </w:r>
    </w:p>
    <w:p>
      <w:pPr>
        <w:autoSpaceDE w:val="0"/>
        <w:autoSpaceDN w:val="0"/>
        <w:adjustRightInd w:val="0"/>
        <w:spacing w:line="600" w:lineRule="exact"/>
        <w:ind w:firstLine="560" w:firstLineChars="200"/>
        <w:jc w:val="left"/>
        <w:rPr>
          <w:rFonts w:ascii="仿宋_GB2312" w:hAnsi="Calibri" w:eastAsia="仿宋_GB2312" w:cs="仿宋"/>
          <w:color w:val="000000"/>
          <w:kern w:val="0"/>
          <w:sz w:val="32"/>
          <w:szCs w:val="32"/>
        </w:rPr>
      </w:pPr>
      <w:r>
        <w:rPr>
          <w:rFonts w:hint="eastAsia" w:ascii="Calibri" w:hAnsi="Calibri" w:eastAsia="仿宋_GB2312" w:cs="Calibri"/>
          <w:color w:val="000000"/>
          <w:kern w:val="0"/>
          <w:sz w:val="28"/>
          <w:szCs w:val="28"/>
        </w:rPr>
        <w:t>③</w:t>
      </w:r>
      <w:r>
        <w:rPr>
          <w:rFonts w:hint="eastAsia" w:ascii="仿宋_GB2312" w:hAnsi="Calibri" w:eastAsia="仿宋_GB2312" w:cs="仿宋"/>
          <w:color w:val="000000"/>
          <w:kern w:val="0"/>
          <w:sz w:val="32"/>
          <w:szCs w:val="32"/>
        </w:rPr>
        <w:t>财政对基本医疗保险基金的补助（款）反映财政对基本医疗保险基金的补助支出</w:t>
      </w:r>
    </w:p>
    <w:p>
      <w:pPr>
        <w:autoSpaceDE w:val="0"/>
        <w:autoSpaceDN w:val="0"/>
        <w:adjustRightInd w:val="0"/>
        <w:spacing w:line="600" w:lineRule="exact"/>
        <w:ind w:firstLine="640" w:firstLineChars="200"/>
        <w:jc w:val="left"/>
        <w:rPr>
          <w:rFonts w:ascii="仿宋_GB2312" w:hAnsi="Calibri" w:eastAsia="仿宋_GB2312" w:cs="仿宋"/>
          <w:color w:val="000000"/>
          <w:kern w:val="0"/>
          <w:sz w:val="32"/>
          <w:szCs w:val="32"/>
        </w:rPr>
      </w:pPr>
      <w:r>
        <w:rPr>
          <w:rFonts w:hint="eastAsia" w:ascii="仿宋_GB2312" w:hAnsi="Calibri" w:eastAsia="仿宋_GB2312" w:cs="仿宋"/>
          <w:color w:val="000000"/>
          <w:kern w:val="0"/>
          <w:sz w:val="32"/>
          <w:szCs w:val="32"/>
        </w:rPr>
        <w:t>财政对城镇居民基本医疗保险基金的补助（项）反映财政对已将新型农村合作医疗基金和城镇居民基本医疗保险基金整合为城镇居民基本医疗保险基金的补助支出</w:t>
      </w:r>
    </w:p>
    <w:p>
      <w:pPr>
        <w:autoSpaceDE w:val="0"/>
        <w:autoSpaceDN w:val="0"/>
        <w:adjustRightInd w:val="0"/>
        <w:spacing w:line="600" w:lineRule="exact"/>
        <w:ind w:firstLine="640" w:firstLineChars="200"/>
        <w:jc w:val="left"/>
        <w:rPr>
          <w:rFonts w:ascii="仿宋_GB2312" w:hAnsi="Calibri" w:eastAsia="仿宋_GB2312" w:cs="仿宋"/>
          <w:color w:val="000000"/>
          <w:kern w:val="0"/>
          <w:sz w:val="32"/>
          <w:szCs w:val="32"/>
        </w:rPr>
      </w:pPr>
      <w:r>
        <w:rPr>
          <w:rFonts w:ascii="仿宋_GB2312" w:hAnsi="Calibri" w:eastAsia="仿宋_GB2312" w:cs="仿宋"/>
          <w:color w:val="000000"/>
          <w:kern w:val="0"/>
          <w:sz w:val="32"/>
          <w:szCs w:val="32"/>
        </w:rPr>
        <w:t>14</w:t>
      </w:r>
      <w:r>
        <w:rPr>
          <w:rFonts w:hint="eastAsia" w:ascii="仿宋_GB2312" w:hAnsi="Calibri" w:eastAsia="仿宋_GB2312" w:cs="仿宋"/>
          <w:color w:val="000000"/>
          <w:kern w:val="0"/>
          <w:sz w:val="32"/>
          <w:szCs w:val="32"/>
          <w:u w:val="none" w:color="46CD7E"/>
          <w:shd w:val="clear" w:fill="auto"/>
          <w:lang w:eastAsia="zh-CN"/>
        </w:rPr>
        <w:t>.</w:t>
      </w:r>
      <w:r>
        <w:rPr>
          <w:rFonts w:hint="eastAsia" w:ascii="仿宋_GB2312" w:hAnsi="Calibri" w:eastAsia="仿宋_GB2312" w:cs="仿宋"/>
          <w:color w:val="000000"/>
          <w:kern w:val="0"/>
          <w:sz w:val="32"/>
          <w:szCs w:val="32"/>
        </w:rPr>
        <w:t>节能环保支出（类）反映政府节能环保支出。具体包括：环境保护管理事务支出、环境监测与监察支出、污染治理支出、自然生态保护支出、天然林保护工程支出、退耕还林支出、风沙荒漠治理支出、退牧还草支出、已垦草原退耕还草、能源节约利用、污染减排、可再生能源和资源综合利用等支出。</w:t>
      </w:r>
    </w:p>
    <w:p>
      <w:pPr>
        <w:autoSpaceDE w:val="0"/>
        <w:autoSpaceDN w:val="0"/>
        <w:adjustRightInd w:val="0"/>
        <w:spacing w:line="600" w:lineRule="exact"/>
        <w:ind w:firstLine="560" w:firstLineChars="200"/>
        <w:jc w:val="left"/>
        <w:rPr>
          <w:rFonts w:ascii="仿宋_GB2312" w:hAnsi="Calibri" w:eastAsia="仿宋_GB2312" w:cs="仿宋"/>
          <w:color w:val="000000"/>
          <w:kern w:val="0"/>
          <w:sz w:val="32"/>
          <w:szCs w:val="32"/>
        </w:rPr>
      </w:pPr>
      <w:r>
        <w:rPr>
          <w:rFonts w:hint="eastAsia" w:ascii="Calibri" w:hAnsi="Calibri" w:eastAsia="仿宋_GB2312" w:cs="Calibri"/>
          <w:color w:val="000000"/>
          <w:kern w:val="0"/>
          <w:sz w:val="28"/>
          <w:szCs w:val="28"/>
        </w:rPr>
        <w:t>①</w:t>
      </w:r>
      <w:r>
        <w:rPr>
          <w:rFonts w:hint="eastAsia" w:ascii="仿宋_GB2312" w:hAnsi="Calibri" w:eastAsia="仿宋_GB2312" w:cs="仿宋"/>
          <w:color w:val="000000"/>
          <w:kern w:val="0"/>
          <w:sz w:val="32"/>
          <w:szCs w:val="32"/>
        </w:rPr>
        <w:t>退耕还林（款）反映专项用于退耕还林工程的各项补助支出。</w:t>
      </w:r>
    </w:p>
    <w:p>
      <w:pPr>
        <w:autoSpaceDE w:val="0"/>
        <w:autoSpaceDN w:val="0"/>
        <w:adjustRightInd w:val="0"/>
        <w:spacing w:line="600" w:lineRule="exact"/>
        <w:ind w:firstLine="640" w:firstLineChars="200"/>
        <w:jc w:val="left"/>
        <w:rPr>
          <w:rFonts w:ascii="仿宋_GB2312" w:hAnsi="Calibri" w:eastAsia="仿宋_GB2312" w:cs="仿宋"/>
          <w:color w:val="000000"/>
          <w:kern w:val="0"/>
          <w:sz w:val="32"/>
          <w:szCs w:val="32"/>
        </w:rPr>
      </w:pPr>
      <w:r>
        <w:rPr>
          <w:rFonts w:hint="eastAsia" w:ascii="仿宋_GB2312" w:hAnsi="Calibri" w:eastAsia="仿宋_GB2312" w:cs="仿宋"/>
          <w:color w:val="000000"/>
          <w:kern w:val="0"/>
          <w:sz w:val="32"/>
          <w:szCs w:val="32"/>
        </w:rPr>
        <w:t>退耕现金（项）反映专项用于退耕户的医疗、教育等日常生活需要的支出。</w:t>
      </w:r>
    </w:p>
    <w:p>
      <w:pPr>
        <w:autoSpaceDE w:val="0"/>
        <w:autoSpaceDN w:val="0"/>
        <w:adjustRightInd w:val="0"/>
        <w:spacing w:line="600" w:lineRule="exact"/>
        <w:ind w:firstLine="640" w:firstLineChars="200"/>
        <w:jc w:val="left"/>
        <w:rPr>
          <w:rFonts w:ascii="仿宋_GB2312" w:hAnsi="Calibri" w:eastAsia="仿宋_GB2312" w:cs="仿宋"/>
          <w:color w:val="000000"/>
          <w:kern w:val="0"/>
          <w:sz w:val="32"/>
          <w:szCs w:val="32"/>
        </w:rPr>
      </w:pPr>
      <w:r>
        <w:rPr>
          <w:rFonts w:ascii="仿宋_GB2312" w:hAnsi="Calibri" w:eastAsia="仿宋_GB2312" w:cs="仿宋"/>
          <w:color w:val="000000"/>
          <w:kern w:val="0"/>
          <w:sz w:val="32"/>
          <w:szCs w:val="32"/>
        </w:rPr>
        <w:t>15</w:t>
      </w:r>
      <w:r>
        <w:rPr>
          <w:rFonts w:hint="eastAsia" w:ascii="仿宋_GB2312" w:hAnsi="Calibri" w:eastAsia="仿宋_GB2312" w:cs="仿宋"/>
          <w:color w:val="000000"/>
          <w:kern w:val="0"/>
          <w:sz w:val="32"/>
          <w:szCs w:val="32"/>
          <w:u w:val="none" w:color="46CD7E"/>
          <w:shd w:val="clear" w:fill="auto"/>
          <w:lang w:eastAsia="zh-CN"/>
        </w:rPr>
        <w:t>.</w:t>
      </w:r>
      <w:r>
        <w:rPr>
          <w:rFonts w:hint="eastAsia" w:ascii="仿宋_GB2312" w:hAnsi="Calibri" w:eastAsia="仿宋_GB2312" w:cs="仿宋"/>
          <w:color w:val="000000"/>
          <w:kern w:val="0"/>
          <w:sz w:val="32"/>
          <w:szCs w:val="32"/>
        </w:rPr>
        <w:t>城镇社区事务支出（类）反映政府城镇社区事务支出</w:t>
      </w:r>
    </w:p>
    <w:p>
      <w:pPr>
        <w:autoSpaceDE w:val="0"/>
        <w:autoSpaceDN w:val="0"/>
        <w:adjustRightInd w:val="0"/>
        <w:spacing w:line="600" w:lineRule="exact"/>
        <w:ind w:firstLine="560" w:firstLineChars="200"/>
        <w:jc w:val="left"/>
        <w:rPr>
          <w:rFonts w:ascii="仿宋_GB2312" w:hAnsi="Calibri" w:eastAsia="仿宋_GB2312" w:cs="仿宋"/>
          <w:color w:val="000000"/>
          <w:kern w:val="0"/>
          <w:sz w:val="32"/>
          <w:szCs w:val="32"/>
        </w:rPr>
      </w:pPr>
      <w:r>
        <w:rPr>
          <w:rFonts w:hint="eastAsia" w:ascii="Calibri" w:hAnsi="Calibri" w:eastAsia="仿宋_GB2312" w:cs="Calibri"/>
          <w:color w:val="000000"/>
          <w:kern w:val="0"/>
          <w:sz w:val="28"/>
          <w:szCs w:val="28"/>
        </w:rPr>
        <w:t>①</w:t>
      </w:r>
      <w:r>
        <w:rPr>
          <w:rFonts w:hint="eastAsia" w:ascii="仿宋_GB2312" w:hAnsi="Calibri" w:eastAsia="仿宋_GB2312" w:cs="仿宋"/>
          <w:color w:val="000000"/>
          <w:kern w:val="0"/>
          <w:sz w:val="32"/>
          <w:szCs w:val="32"/>
        </w:rPr>
        <w:t>城镇社区公共设施（款）反映城镇社区道路、桥涵、燃气、供暖、公共交通（含轮渡、轻轨、地铁）、道路照明等公共设施建设维护与管理方面的支出</w:t>
      </w:r>
    </w:p>
    <w:p>
      <w:pPr>
        <w:autoSpaceDE w:val="0"/>
        <w:autoSpaceDN w:val="0"/>
        <w:adjustRightInd w:val="0"/>
        <w:spacing w:line="600" w:lineRule="exact"/>
        <w:ind w:firstLine="640" w:firstLineChars="200"/>
        <w:jc w:val="left"/>
        <w:rPr>
          <w:rFonts w:ascii="仿宋_GB2312" w:hAnsi="Calibri" w:eastAsia="仿宋_GB2312" w:cs="仿宋"/>
          <w:color w:val="000000"/>
          <w:kern w:val="0"/>
          <w:sz w:val="32"/>
          <w:szCs w:val="32"/>
        </w:rPr>
      </w:pPr>
      <w:r>
        <w:rPr>
          <w:rFonts w:hint="eastAsia" w:ascii="仿宋_GB2312" w:hAnsi="Calibri" w:eastAsia="仿宋_GB2312" w:cs="仿宋"/>
          <w:color w:val="000000"/>
          <w:kern w:val="0"/>
          <w:sz w:val="32"/>
          <w:szCs w:val="32"/>
        </w:rPr>
        <w:t>其他城镇社区公共设施支出（项）反映除上述项目以外其他用于其他城镇社区公共设施方面的支出</w:t>
      </w:r>
    </w:p>
    <w:p>
      <w:pPr>
        <w:autoSpaceDE w:val="0"/>
        <w:autoSpaceDN w:val="0"/>
        <w:adjustRightInd w:val="0"/>
        <w:spacing w:line="600" w:lineRule="exact"/>
        <w:ind w:firstLine="640" w:firstLineChars="200"/>
        <w:jc w:val="left"/>
        <w:rPr>
          <w:rFonts w:ascii="仿宋_GB2312" w:hAnsi="Calibri" w:eastAsia="仿宋_GB2312" w:cs="仿宋"/>
          <w:color w:val="000000"/>
          <w:kern w:val="0"/>
          <w:sz w:val="32"/>
          <w:szCs w:val="32"/>
        </w:rPr>
      </w:pPr>
      <w:r>
        <w:rPr>
          <w:rFonts w:ascii="仿宋_GB2312" w:hAnsi="Calibri" w:eastAsia="仿宋_GB2312" w:cs="仿宋"/>
          <w:color w:val="000000"/>
          <w:kern w:val="0"/>
          <w:sz w:val="32"/>
          <w:szCs w:val="32"/>
        </w:rPr>
        <w:t>16</w:t>
      </w:r>
      <w:r>
        <w:rPr>
          <w:rFonts w:hint="eastAsia" w:ascii="仿宋_GB2312" w:hAnsi="Calibri" w:eastAsia="仿宋_GB2312" w:cs="仿宋"/>
          <w:color w:val="000000"/>
          <w:kern w:val="0"/>
          <w:sz w:val="32"/>
          <w:szCs w:val="32"/>
          <w:u w:val="none" w:color="46CD7E"/>
          <w:shd w:val="clear" w:fill="auto"/>
          <w:lang w:eastAsia="zh-CN"/>
        </w:rPr>
        <w:t>.</w:t>
      </w:r>
      <w:r>
        <w:rPr>
          <w:rFonts w:hint="eastAsia" w:ascii="仿宋_GB2312" w:hAnsi="Calibri" w:eastAsia="仿宋_GB2312" w:cs="仿宋"/>
          <w:color w:val="000000"/>
          <w:kern w:val="0"/>
          <w:sz w:val="32"/>
          <w:szCs w:val="32"/>
        </w:rPr>
        <w:t>农林水支出（类）反映政府农林水事务支出。具体包括：农业支出、林业支出、水利支出、扶贫支出、农业综合开发支出等。</w:t>
      </w:r>
    </w:p>
    <w:p>
      <w:pPr>
        <w:autoSpaceDE w:val="0"/>
        <w:autoSpaceDN w:val="0"/>
        <w:adjustRightInd w:val="0"/>
        <w:spacing w:line="600" w:lineRule="exact"/>
        <w:ind w:firstLine="560" w:firstLineChars="200"/>
        <w:jc w:val="left"/>
        <w:rPr>
          <w:rFonts w:ascii="仿宋_GB2312" w:hAnsi="Calibri" w:eastAsia="仿宋_GB2312" w:cs="仿宋"/>
          <w:color w:val="000000"/>
          <w:kern w:val="0"/>
          <w:sz w:val="32"/>
          <w:szCs w:val="32"/>
        </w:rPr>
      </w:pPr>
      <w:r>
        <w:rPr>
          <w:rFonts w:hint="eastAsia" w:ascii="Calibri" w:hAnsi="Calibri" w:eastAsia="仿宋_GB2312" w:cs="Calibri"/>
          <w:color w:val="000000"/>
          <w:kern w:val="0"/>
          <w:sz w:val="28"/>
          <w:szCs w:val="28"/>
        </w:rPr>
        <w:t>①</w:t>
      </w:r>
      <w:r>
        <w:rPr>
          <w:rFonts w:hint="eastAsia" w:ascii="仿宋_GB2312" w:hAnsi="Calibri" w:eastAsia="仿宋_GB2312" w:cs="仿宋"/>
          <w:color w:val="000000"/>
          <w:kern w:val="0"/>
          <w:sz w:val="32"/>
          <w:szCs w:val="32"/>
        </w:rPr>
        <w:t>农业（款）反映财政用于种植业、畜牧业、渔业、兽医、农机、农垦、农场、农业产业化经营组织、农村和垦区公益事业、农产品加工等方面的支出。</w:t>
      </w:r>
    </w:p>
    <w:p>
      <w:pPr>
        <w:autoSpaceDE w:val="0"/>
        <w:autoSpaceDN w:val="0"/>
        <w:adjustRightInd w:val="0"/>
        <w:spacing w:line="600" w:lineRule="exact"/>
        <w:ind w:firstLine="640" w:firstLineChars="200"/>
        <w:jc w:val="left"/>
        <w:rPr>
          <w:rFonts w:ascii="仿宋_GB2312" w:hAnsi="Calibri" w:eastAsia="仿宋_GB2312" w:cs="仿宋"/>
          <w:color w:val="000000"/>
          <w:kern w:val="0"/>
          <w:sz w:val="32"/>
          <w:szCs w:val="32"/>
        </w:rPr>
      </w:pPr>
      <w:r>
        <w:rPr>
          <w:rFonts w:hint="eastAsia" w:ascii="仿宋_GB2312" w:hAnsi="Calibri" w:eastAsia="仿宋_GB2312" w:cs="仿宋"/>
          <w:color w:val="000000"/>
          <w:kern w:val="0"/>
          <w:sz w:val="32"/>
          <w:szCs w:val="32"/>
        </w:rPr>
        <w:t>事业运行（项）反映用于农业事业单位基本支出，事业单位设施、系统运行与资产维护等方面的支出。</w:t>
      </w:r>
    </w:p>
    <w:p>
      <w:pPr>
        <w:autoSpaceDE w:val="0"/>
        <w:autoSpaceDN w:val="0"/>
        <w:adjustRightInd w:val="0"/>
        <w:spacing w:line="600" w:lineRule="exact"/>
        <w:ind w:firstLine="640" w:firstLineChars="200"/>
        <w:jc w:val="left"/>
        <w:rPr>
          <w:rFonts w:ascii="仿宋_GB2312" w:hAnsi="Calibri" w:eastAsia="仿宋_GB2312" w:cs="仿宋"/>
          <w:color w:val="000000"/>
          <w:kern w:val="0"/>
          <w:sz w:val="32"/>
          <w:szCs w:val="32"/>
        </w:rPr>
      </w:pPr>
      <w:r>
        <w:rPr>
          <w:rFonts w:hint="eastAsia" w:ascii="仿宋_GB2312" w:hAnsi="Calibri" w:eastAsia="仿宋_GB2312" w:cs="仿宋"/>
          <w:color w:val="000000"/>
          <w:kern w:val="0"/>
          <w:sz w:val="32"/>
          <w:szCs w:val="32"/>
        </w:rPr>
        <w:t>农业生产支持补贴（项）反映对种粮农民直接补贴，对农业生产资料补贴、技术物化补贴，推广先进适用农机农艺技术等方面的支出</w:t>
      </w:r>
      <w:r>
        <w:t>。</w:t>
      </w:r>
    </w:p>
    <w:p>
      <w:pPr>
        <w:autoSpaceDE w:val="0"/>
        <w:autoSpaceDN w:val="0"/>
        <w:adjustRightInd w:val="0"/>
        <w:spacing w:line="600" w:lineRule="exact"/>
        <w:jc w:val="left"/>
        <w:rPr>
          <w:rFonts w:ascii="仿宋_GB2312" w:hAnsi="Calibri" w:eastAsia="仿宋_GB2312" w:cs="仿宋"/>
          <w:color w:val="000000"/>
          <w:kern w:val="0"/>
          <w:sz w:val="32"/>
          <w:szCs w:val="32"/>
        </w:rPr>
      </w:pPr>
      <w:r>
        <w:rPr>
          <w:rFonts w:hint="eastAsia" w:ascii="仿宋_GB2312" w:hAnsi="Calibri" w:eastAsia="仿宋_GB2312" w:cs="仿宋"/>
          <w:color w:val="000000"/>
          <w:kern w:val="0"/>
          <w:sz w:val="32"/>
          <w:szCs w:val="32"/>
        </w:rPr>
        <w:t>农村道路建设（项目）反映用于农村公路、镇村道路建设方面的支出。</w:t>
      </w:r>
    </w:p>
    <w:p>
      <w:pPr>
        <w:autoSpaceDE w:val="0"/>
        <w:autoSpaceDN w:val="0"/>
        <w:adjustRightInd w:val="0"/>
        <w:spacing w:line="600" w:lineRule="exact"/>
        <w:ind w:firstLine="560" w:firstLineChars="200"/>
        <w:jc w:val="left"/>
        <w:rPr>
          <w:rFonts w:ascii="仿宋_GB2312" w:hAnsi="Calibri" w:eastAsia="仿宋_GB2312" w:cs="仿宋"/>
          <w:color w:val="000000"/>
          <w:kern w:val="0"/>
          <w:sz w:val="32"/>
          <w:szCs w:val="32"/>
        </w:rPr>
      </w:pPr>
      <w:r>
        <w:rPr>
          <w:rFonts w:hint="eastAsia" w:ascii="Calibri" w:hAnsi="Calibri" w:eastAsia="仿宋_GB2312" w:cs="Calibri"/>
          <w:color w:val="000000"/>
          <w:kern w:val="0"/>
          <w:sz w:val="28"/>
          <w:szCs w:val="28"/>
        </w:rPr>
        <w:t>②</w:t>
      </w:r>
      <w:r>
        <w:rPr>
          <w:rFonts w:hint="eastAsia" w:ascii="仿宋_GB2312" w:hAnsi="Calibri" w:eastAsia="仿宋_GB2312" w:cs="仿宋"/>
          <w:color w:val="000000"/>
          <w:kern w:val="0"/>
          <w:sz w:val="32"/>
          <w:szCs w:val="32"/>
        </w:rPr>
        <w:t>林业（款）反映政府用于林业方面的支出。</w:t>
      </w:r>
    </w:p>
    <w:p>
      <w:pPr>
        <w:autoSpaceDE w:val="0"/>
        <w:autoSpaceDN w:val="0"/>
        <w:adjustRightInd w:val="0"/>
        <w:spacing w:line="600" w:lineRule="exact"/>
        <w:jc w:val="left"/>
        <w:rPr>
          <w:rFonts w:ascii="仿宋_GB2312" w:hAnsi="Calibri" w:eastAsia="仿宋_GB2312" w:cs="仿宋"/>
          <w:color w:val="000000"/>
          <w:kern w:val="0"/>
          <w:sz w:val="32"/>
          <w:szCs w:val="32"/>
        </w:rPr>
      </w:pPr>
      <w:r>
        <w:rPr>
          <w:rFonts w:hint="eastAsia" w:ascii="仿宋_GB2312" w:hAnsi="Calibri" w:eastAsia="仿宋_GB2312" w:cs="仿宋"/>
          <w:color w:val="000000"/>
          <w:kern w:val="0"/>
          <w:sz w:val="32"/>
          <w:szCs w:val="32"/>
        </w:rPr>
        <w:t>林业事业机构（项）</w:t>
      </w:r>
      <w:r>
        <w:rPr>
          <w:rFonts w:ascii="仿宋_GB2312" w:hAnsi="Calibri" w:eastAsia="仿宋_GB2312" w:cs="仿宋"/>
          <w:color w:val="000000"/>
          <w:kern w:val="0"/>
          <w:sz w:val="32"/>
          <w:szCs w:val="32"/>
        </w:rPr>
        <w:tab/>
      </w:r>
      <w:r>
        <w:rPr>
          <w:rFonts w:hint="eastAsia" w:ascii="仿宋_GB2312" w:hAnsi="Calibri" w:eastAsia="仿宋_GB2312" w:cs="仿宋"/>
          <w:color w:val="000000"/>
          <w:kern w:val="0"/>
          <w:sz w:val="32"/>
          <w:szCs w:val="32"/>
        </w:rPr>
        <w:t>反映用于林业事业单位的基本支出。</w:t>
      </w:r>
    </w:p>
    <w:p>
      <w:pPr>
        <w:autoSpaceDE w:val="0"/>
        <w:autoSpaceDN w:val="0"/>
        <w:adjustRightInd w:val="0"/>
        <w:spacing w:line="600" w:lineRule="exact"/>
        <w:jc w:val="left"/>
        <w:rPr>
          <w:rFonts w:ascii="仿宋_GB2312" w:hAnsi="Calibri" w:eastAsia="仿宋_GB2312" w:cs="仿宋"/>
          <w:color w:val="000000"/>
          <w:kern w:val="0"/>
          <w:sz w:val="32"/>
          <w:szCs w:val="32"/>
        </w:rPr>
      </w:pPr>
      <w:r>
        <w:rPr>
          <w:rFonts w:hint="eastAsia" w:ascii="仿宋_GB2312" w:hAnsi="Calibri" w:eastAsia="仿宋_GB2312" w:cs="仿宋"/>
          <w:color w:val="000000"/>
          <w:kern w:val="0"/>
          <w:sz w:val="32"/>
          <w:szCs w:val="32"/>
        </w:rPr>
        <w:t>森林生态效益补偿（项）反映由森林生态效益补偿基金安排用于公益林营造、抚育、管理和保护等方面的支出。</w:t>
      </w:r>
    </w:p>
    <w:p>
      <w:pPr>
        <w:autoSpaceDE w:val="0"/>
        <w:autoSpaceDN w:val="0"/>
        <w:adjustRightInd w:val="0"/>
        <w:spacing w:line="600" w:lineRule="exact"/>
        <w:ind w:firstLine="560" w:firstLineChars="200"/>
        <w:jc w:val="left"/>
        <w:rPr>
          <w:rFonts w:ascii="仿宋_GB2312" w:hAnsi="Calibri" w:eastAsia="仿宋_GB2312" w:cs="仿宋"/>
          <w:color w:val="000000"/>
          <w:kern w:val="0"/>
          <w:sz w:val="32"/>
          <w:szCs w:val="32"/>
        </w:rPr>
      </w:pPr>
      <w:r>
        <w:rPr>
          <w:rFonts w:hint="eastAsia" w:ascii="Calibri" w:hAnsi="Calibri" w:eastAsia="仿宋_GB2312" w:cs="Calibri"/>
          <w:color w:val="000000"/>
          <w:kern w:val="0"/>
          <w:sz w:val="28"/>
          <w:szCs w:val="28"/>
        </w:rPr>
        <w:t>③</w:t>
      </w:r>
      <w:r>
        <w:rPr>
          <w:rFonts w:hint="eastAsia" w:ascii="仿宋_GB2312" w:hAnsi="Calibri" w:eastAsia="仿宋_GB2312" w:cs="仿宋"/>
          <w:color w:val="000000"/>
          <w:kern w:val="0"/>
          <w:sz w:val="32"/>
          <w:szCs w:val="32"/>
        </w:rPr>
        <w:t>水利（款）反映政府用于水利方面的支出。</w:t>
      </w:r>
    </w:p>
    <w:p>
      <w:pPr>
        <w:autoSpaceDE w:val="0"/>
        <w:autoSpaceDN w:val="0"/>
        <w:adjustRightInd w:val="0"/>
        <w:spacing w:line="600" w:lineRule="exact"/>
        <w:jc w:val="left"/>
        <w:rPr>
          <w:rFonts w:ascii="仿宋_GB2312" w:hAnsi="Calibri" w:eastAsia="仿宋_GB2312" w:cs="仿宋"/>
          <w:color w:val="000000"/>
          <w:kern w:val="0"/>
          <w:sz w:val="32"/>
          <w:szCs w:val="32"/>
        </w:rPr>
      </w:pPr>
      <w:r>
        <w:rPr>
          <w:rFonts w:hint="eastAsia" w:ascii="仿宋_GB2312" w:hAnsi="Calibri" w:eastAsia="仿宋_GB2312" w:cs="仿宋"/>
          <w:color w:val="000000"/>
          <w:kern w:val="0"/>
          <w:sz w:val="32"/>
          <w:szCs w:val="32"/>
        </w:rPr>
        <w:t>水利技术推广（项）反映水利系统纳入预算管理的技术推广事业单位的支出。有关事项包括国内外先进水利技术的引进、试验、技术创新、推广、应用、宣传以及水利系统人员培训等。</w:t>
      </w:r>
    </w:p>
    <w:p>
      <w:pPr>
        <w:autoSpaceDE w:val="0"/>
        <w:autoSpaceDN w:val="0"/>
        <w:adjustRightInd w:val="0"/>
        <w:spacing w:line="600" w:lineRule="exact"/>
        <w:ind w:firstLine="560" w:firstLineChars="200"/>
        <w:jc w:val="left"/>
        <w:rPr>
          <w:rFonts w:ascii="仿宋_GB2312" w:hAnsi="Calibri" w:eastAsia="仿宋_GB2312" w:cs="仿宋"/>
          <w:color w:val="000000"/>
          <w:kern w:val="0"/>
          <w:sz w:val="32"/>
          <w:szCs w:val="32"/>
        </w:rPr>
      </w:pPr>
      <w:r>
        <w:rPr>
          <w:rFonts w:hint="eastAsia" w:ascii="Calibri" w:hAnsi="Calibri" w:eastAsia="仿宋_GB2312" w:cs="Calibri"/>
          <w:color w:val="000000"/>
          <w:kern w:val="0"/>
          <w:sz w:val="28"/>
          <w:szCs w:val="28"/>
        </w:rPr>
        <w:t>④</w:t>
      </w:r>
      <w:r>
        <w:rPr>
          <w:rFonts w:hint="eastAsia" w:ascii="仿宋_GB2312" w:hAnsi="Calibri" w:eastAsia="仿宋_GB2312" w:cs="仿宋"/>
          <w:color w:val="000000"/>
          <w:kern w:val="0"/>
          <w:sz w:val="32"/>
          <w:szCs w:val="32"/>
        </w:rPr>
        <w:t>扶贫资金（款）反映用于农村（包括国有农场、国有林场）扶贫开发等方面的支出。</w:t>
      </w:r>
    </w:p>
    <w:p>
      <w:pPr>
        <w:autoSpaceDE w:val="0"/>
        <w:autoSpaceDN w:val="0"/>
        <w:adjustRightInd w:val="0"/>
        <w:spacing w:line="600" w:lineRule="exact"/>
        <w:ind w:firstLine="640" w:firstLineChars="200"/>
        <w:jc w:val="left"/>
        <w:rPr>
          <w:rFonts w:ascii="仿宋_GB2312" w:hAnsi="Calibri" w:eastAsia="仿宋_GB2312" w:cs="仿宋"/>
          <w:color w:val="000000"/>
          <w:kern w:val="0"/>
          <w:sz w:val="32"/>
          <w:szCs w:val="32"/>
        </w:rPr>
      </w:pPr>
      <w:r>
        <w:rPr>
          <w:rFonts w:hint="eastAsia" w:ascii="仿宋_GB2312" w:hAnsi="Calibri" w:eastAsia="仿宋_GB2312" w:cs="仿宋"/>
          <w:color w:val="000000"/>
          <w:kern w:val="0"/>
          <w:sz w:val="32"/>
          <w:szCs w:val="32"/>
        </w:rPr>
        <w:t>生产发展（项）反映用于农村贫困地区发展种植业、养殖业、畜牧业、农副产品加工、林果基地建设等生产发展项目以及相关技术推广和培训、县镇村干部培训、贫困地区劳务输出培训等方面的项目支出。</w:t>
      </w:r>
    </w:p>
    <w:p>
      <w:pPr>
        <w:autoSpaceDE w:val="0"/>
        <w:autoSpaceDN w:val="0"/>
        <w:adjustRightInd w:val="0"/>
        <w:spacing w:line="600" w:lineRule="exact"/>
        <w:ind w:firstLine="640" w:firstLineChars="200"/>
        <w:jc w:val="left"/>
        <w:rPr>
          <w:rFonts w:ascii="仿宋_GB2312" w:hAnsi="Calibri" w:eastAsia="仿宋_GB2312" w:cs="仿宋"/>
          <w:color w:val="000000"/>
          <w:kern w:val="0"/>
          <w:sz w:val="32"/>
          <w:szCs w:val="32"/>
        </w:rPr>
      </w:pPr>
      <w:r>
        <w:rPr>
          <w:rFonts w:hint="eastAsia" w:ascii="仿宋_GB2312" w:hAnsi="Calibri" w:eastAsia="仿宋_GB2312" w:cs="仿宋"/>
          <w:color w:val="000000"/>
          <w:kern w:val="0"/>
          <w:sz w:val="32"/>
          <w:szCs w:val="32"/>
        </w:rPr>
        <w:t>其他扶贫支出（项）反映除上述项目以外其他用于扶贫方面的支出。</w:t>
      </w:r>
    </w:p>
    <w:p>
      <w:pPr>
        <w:autoSpaceDE w:val="0"/>
        <w:autoSpaceDN w:val="0"/>
        <w:adjustRightInd w:val="0"/>
        <w:spacing w:line="600" w:lineRule="exact"/>
        <w:ind w:firstLine="560" w:firstLineChars="200"/>
        <w:jc w:val="left"/>
        <w:rPr>
          <w:rFonts w:ascii="仿宋_GB2312" w:hAnsi="Calibri" w:eastAsia="仿宋_GB2312" w:cs="仿宋"/>
          <w:color w:val="000000"/>
          <w:kern w:val="0"/>
          <w:sz w:val="32"/>
          <w:szCs w:val="32"/>
        </w:rPr>
      </w:pPr>
      <w:r>
        <w:rPr>
          <w:rFonts w:hint="eastAsia" w:ascii="Calibri" w:hAnsi="Calibri" w:eastAsia="仿宋_GB2312" w:cs="Calibri"/>
          <w:color w:val="000000"/>
          <w:kern w:val="0"/>
          <w:sz w:val="28"/>
          <w:szCs w:val="28"/>
        </w:rPr>
        <w:t>⑤</w:t>
      </w:r>
      <w:r>
        <w:rPr>
          <w:rFonts w:hint="eastAsia" w:ascii="仿宋_GB2312" w:hAnsi="Calibri" w:eastAsia="仿宋_GB2312" w:cs="仿宋"/>
          <w:color w:val="000000"/>
          <w:kern w:val="0"/>
          <w:sz w:val="32"/>
          <w:szCs w:val="32"/>
        </w:rPr>
        <w:t>农村综合改革（款）反映有关农村综合改革方面的支出。</w:t>
      </w:r>
    </w:p>
    <w:p>
      <w:pPr>
        <w:autoSpaceDE w:val="0"/>
        <w:autoSpaceDN w:val="0"/>
        <w:adjustRightInd w:val="0"/>
        <w:spacing w:line="600" w:lineRule="exact"/>
        <w:ind w:firstLine="640" w:firstLineChars="200"/>
        <w:jc w:val="left"/>
        <w:rPr>
          <w:rFonts w:ascii="仿宋_GB2312" w:hAnsi="Calibri" w:eastAsia="仿宋_GB2312" w:cs="仿宋"/>
          <w:color w:val="000000"/>
          <w:kern w:val="0"/>
          <w:sz w:val="32"/>
          <w:szCs w:val="32"/>
        </w:rPr>
      </w:pPr>
      <w:r>
        <w:rPr>
          <w:rFonts w:hint="eastAsia" w:ascii="仿宋_GB2312" w:hAnsi="Calibri" w:eastAsia="仿宋_GB2312" w:cs="仿宋"/>
          <w:color w:val="000000"/>
          <w:kern w:val="0"/>
          <w:sz w:val="32"/>
          <w:szCs w:val="32"/>
        </w:rPr>
        <w:t>对村民委员会和村党支部的补助（项）反映各级财政对村民委员会和村党支部的补助支出，以及支持建立县级基本财力保障机制安排的村级组织运转奖补资金。</w:t>
      </w:r>
    </w:p>
    <w:p>
      <w:pPr>
        <w:autoSpaceDE w:val="0"/>
        <w:autoSpaceDN w:val="0"/>
        <w:adjustRightInd w:val="0"/>
        <w:spacing w:line="600" w:lineRule="exact"/>
        <w:ind w:firstLine="640" w:firstLineChars="200"/>
        <w:jc w:val="left"/>
        <w:rPr>
          <w:rFonts w:ascii="仿宋_GB2312" w:hAnsi="Calibri" w:eastAsia="仿宋_GB2312" w:cs="仿宋"/>
          <w:color w:val="000000"/>
          <w:kern w:val="0"/>
          <w:sz w:val="32"/>
          <w:szCs w:val="32"/>
        </w:rPr>
      </w:pPr>
      <w:r>
        <w:rPr>
          <w:rFonts w:hint="eastAsia" w:ascii="仿宋_GB2312" w:hAnsi="Calibri" w:eastAsia="仿宋_GB2312" w:cs="仿宋"/>
          <w:color w:val="000000"/>
          <w:kern w:val="0"/>
          <w:sz w:val="32"/>
          <w:szCs w:val="32"/>
        </w:rPr>
        <w:t>对村集体经济组织的补助（项）反映农村税费改革后对村集体经济组织的补助支出。</w:t>
      </w:r>
    </w:p>
    <w:p>
      <w:pPr>
        <w:autoSpaceDE w:val="0"/>
        <w:autoSpaceDN w:val="0"/>
        <w:adjustRightInd w:val="0"/>
        <w:spacing w:line="600" w:lineRule="exact"/>
        <w:ind w:firstLine="640" w:firstLineChars="200"/>
        <w:jc w:val="left"/>
        <w:rPr>
          <w:rFonts w:ascii="仿宋_GB2312" w:hAnsi="Calibri" w:eastAsia="仿宋_GB2312" w:cs="仿宋"/>
          <w:color w:val="000000"/>
          <w:kern w:val="0"/>
          <w:sz w:val="32"/>
          <w:szCs w:val="32"/>
        </w:rPr>
      </w:pPr>
      <w:r>
        <w:rPr>
          <w:rFonts w:hint="eastAsia" w:ascii="仿宋_GB2312" w:hAnsi="Calibri" w:eastAsia="仿宋_GB2312" w:cs="仿宋"/>
          <w:color w:val="000000"/>
          <w:kern w:val="0"/>
          <w:sz w:val="32"/>
          <w:szCs w:val="32"/>
        </w:rPr>
        <w:t>其他农村综合改革支出（项）反映上述项目以外其他用于农村综合改革方面的支出。</w:t>
      </w:r>
    </w:p>
    <w:p>
      <w:pPr>
        <w:autoSpaceDE w:val="0"/>
        <w:autoSpaceDN w:val="0"/>
        <w:adjustRightInd w:val="0"/>
        <w:spacing w:line="600" w:lineRule="exact"/>
        <w:ind w:firstLine="640" w:firstLineChars="200"/>
        <w:jc w:val="left"/>
        <w:rPr>
          <w:rFonts w:ascii="仿宋_GB2312" w:hAnsi="Calibri" w:eastAsia="仿宋_GB2312" w:cs="仿宋"/>
          <w:color w:val="000000"/>
          <w:kern w:val="0"/>
          <w:sz w:val="32"/>
          <w:szCs w:val="32"/>
        </w:rPr>
      </w:pPr>
      <w:r>
        <w:rPr>
          <w:rFonts w:ascii="仿宋_GB2312" w:hAnsi="Calibri" w:eastAsia="仿宋_GB2312" w:cs="仿宋"/>
          <w:color w:val="000000"/>
          <w:kern w:val="0"/>
          <w:sz w:val="32"/>
          <w:szCs w:val="32"/>
        </w:rPr>
        <w:t>17</w:t>
      </w:r>
      <w:r>
        <w:rPr>
          <w:rFonts w:hint="eastAsia" w:ascii="仿宋_GB2312" w:hAnsi="Calibri" w:eastAsia="仿宋_GB2312" w:cs="仿宋"/>
          <w:color w:val="000000"/>
          <w:kern w:val="0"/>
          <w:sz w:val="32"/>
          <w:szCs w:val="32"/>
          <w:u w:val="none" w:color="46CD7E"/>
          <w:shd w:val="clear" w:fill="auto"/>
          <w:lang w:eastAsia="zh-CN"/>
        </w:rPr>
        <w:t>.</w:t>
      </w:r>
      <w:r>
        <w:rPr>
          <w:rFonts w:hint="eastAsia" w:ascii="仿宋_GB2312" w:hAnsi="Calibri" w:eastAsia="仿宋_GB2312" w:cs="仿宋"/>
          <w:color w:val="000000"/>
          <w:kern w:val="0"/>
          <w:sz w:val="32"/>
          <w:szCs w:val="32"/>
        </w:rPr>
        <w:t>交通运输支出（类）反映政府交通运输和邮政业方面的支出。包括公路运输支出、水路运输支出、铁路运输支出、民用航空运输支出和邮政业支出等。</w:t>
      </w:r>
    </w:p>
    <w:p>
      <w:pPr>
        <w:autoSpaceDE w:val="0"/>
        <w:autoSpaceDN w:val="0"/>
        <w:adjustRightInd w:val="0"/>
        <w:spacing w:line="600" w:lineRule="exact"/>
        <w:ind w:firstLine="560" w:firstLineChars="200"/>
        <w:jc w:val="left"/>
        <w:rPr>
          <w:rFonts w:ascii="仿宋_GB2312" w:hAnsi="Calibri" w:eastAsia="仿宋_GB2312" w:cs="仿宋"/>
          <w:color w:val="000000"/>
          <w:kern w:val="0"/>
          <w:sz w:val="32"/>
          <w:szCs w:val="32"/>
        </w:rPr>
      </w:pPr>
      <w:r>
        <w:rPr>
          <w:rFonts w:hint="eastAsia" w:ascii="Calibri" w:hAnsi="Calibri" w:eastAsia="仿宋_GB2312" w:cs="Calibri"/>
          <w:color w:val="000000"/>
          <w:kern w:val="0"/>
          <w:sz w:val="28"/>
          <w:szCs w:val="28"/>
        </w:rPr>
        <w:t>①</w:t>
      </w:r>
      <w:r>
        <w:rPr>
          <w:rFonts w:hint="eastAsia" w:ascii="仿宋_GB2312" w:hAnsi="Calibri" w:eastAsia="仿宋_GB2312" w:cs="仿宋"/>
          <w:color w:val="000000"/>
          <w:kern w:val="0"/>
          <w:sz w:val="32"/>
          <w:szCs w:val="32"/>
        </w:rPr>
        <w:t>公路水路运输（款）反映与公路、水路运输相关的支出。</w:t>
      </w:r>
    </w:p>
    <w:p>
      <w:pPr>
        <w:autoSpaceDE w:val="0"/>
        <w:autoSpaceDN w:val="0"/>
        <w:adjustRightInd w:val="0"/>
        <w:spacing w:line="600" w:lineRule="exact"/>
        <w:ind w:firstLine="640" w:firstLineChars="200"/>
        <w:jc w:val="left"/>
        <w:rPr>
          <w:rFonts w:ascii="仿宋_GB2312" w:hAnsi="Calibri" w:eastAsia="仿宋_GB2312" w:cs="仿宋"/>
          <w:color w:val="000000"/>
          <w:kern w:val="0"/>
          <w:sz w:val="32"/>
          <w:szCs w:val="32"/>
        </w:rPr>
      </w:pPr>
      <w:r>
        <w:rPr>
          <w:rFonts w:hint="eastAsia" w:ascii="仿宋_GB2312" w:hAnsi="Calibri" w:eastAsia="仿宋_GB2312" w:cs="仿宋"/>
          <w:color w:val="000000"/>
          <w:kern w:val="0"/>
          <w:sz w:val="32"/>
          <w:szCs w:val="32"/>
        </w:rPr>
        <w:t>公路运输管理（项）反映公路运输管理支出。</w:t>
      </w:r>
    </w:p>
    <w:p>
      <w:pPr>
        <w:autoSpaceDE w:val="0"/>
        <w:autoSpaceDN w:val="0"/>
        <w:adjustRightInd w:val="0"/>
        <w:spacing w:line="600" w:lineRule="exact"/>
        <w:ind w:firstLine="640" w:firstLineChars="200"/>
        <w:jc w:val="left"/>
        <w:rPr>
          <w:rFonts w:ascii="仿宋_GB2312" w:hAnsi="Calibri" w:eastAsia="仿宋_GB2312" w:cs="仿宋"/>
          <w:color w:val="000000"/>
          <w:kern w:val="0"/>
          <w:sz w:val="32"/>
          <w:szCs w:val="32"/>
        </w:rPr>
      </w:pPr>
      <w:r>
        <w:rPr>
          <w:rFonts w:ascii="仿宋_GB2312" w:hAnsi="Calibri" w:eastAsia="仿宋_GB2312" w:cs="仿宋"/>
          <w:color w:val="000000"/>
          <w:kern w:val="0"/>
          <w:sz w:val="32"/>
          <w:szCs w:val="32"/>
        </w:rPr>
        <w:t>18</w:t>
      </w:r>
      <w:r>
        <w:rPr>
          <w:rFonts w:hint="eastAsia" w:ascii="仿宋_GB2312" w:hAnsi="Calibri" w:eastAsia="仿宋_GB2312" w:cs="仿宋"/>
          <w:color w:val="000000"/>
          <w:kern w:val="0"/>
          <w:sz w:val="32"/>
          <w:szCs w:val="32"/>
          <w:u w:val="none" w:color="46CD7E"/>
          <w:shd w:val="clear" w:fill="auto"/>
          <w:lang w:eastAsia="zh-CN"/>
        </w:rPr>
        <w:t>.</w:t>
      </w:r>
      <w:r>
        <w:rPr>
          <w:rFonts w:hint="eastAsia" w:ascii="仿宋_GB2312" w:hAnsi="Calibri" w:eastAsia="仿宋_GB2312" w:cs="仿宋"/>
          <w:color w:val="000000"/>
          <w:kern w:val="0"/>
          <w:sz w:val="32"/>
          <w:szCs w:val="32"/>
        </w:rPr>
        <w:t>住房保障支出（类）集中反映政府用于住房方面的支出。</w:t>
      </w:r>
    </w:p>
    <w:p>
      <w:pPr>
        <w:autoSpaceDE w:val="0"/>
        <w:autoSpaceDN w:val="0"/>
        <w:adjustRightInd w:val="0"/>
        <w:spacing w:line="600" w:lineRule="exact"/>
        <w:ind w:firstLine="560" w:firstLineChars="200"/>
        <w:jc w:val="left"/>
        <w:rPr>
          <w:rFonts w:ascii="仿宋_GB2312" w:hAnsi="Calibri" w:eastAsia="仿宋_GB2312" w:cs="仿宋"/>
          <w:color w:val="000000"/>
          <w:kern w:val="0"/>
          <w:sz w:val="32"/>
          <w:szCs w:val="32"/>
        </w:rPr>
      </w:pPr>
      <w:r>
        <w:rPr>
          <w:rFonts w:hint="eastAsia" w:ascii="Calibri" w:hAnsi="Calibri" w:eastAsia="仿宋_GB2312" w:cs="Calibri"/>
          <w:color w:val="000000"/>
          <w:kern w:val="0"/>
          <w:sz w:val="28"/>
          <w:szCs w:val="28"/>
        </w:rPr>
        <w:t>①</w:t>
      </w:r>
      <w:r>
        <w:rPr>
          <w:rFonts w:hint="eastAsia" w:ascii="仿宋_GB2312" w:hAnsi="Calibri" w:eastAsia="仿宋_GB2312" w:cs="仿宋"/>
          <w:color w:val="000000"/>
          <w:kern w:val="0"/>
          <w:sz w:val="32"/>
          <w:szCs w:val="32"/>
        </w:rPr>
        <w:t>住房改革支出（款）反映行政事业单位用财政拨款资金和其他资金等安排的住房改革支出。</w:t>
      </w:r>
    </w:p>
    <w:p>
      <w:pPr>
        <w:autoSpaceDE w:val="0"/>
        <w:autoSpaceDN w:val="0"/>
        <w:adjustRightInd w:val="0"/>
        <w:spacing w:line="600" w:lineRule="exact"/>
        <w:ind w:firstLine="640" w:firstLineChars="200"/>
        <w:jc w:val="left"/>
        <w:rPr>
          <w:rFonts w:ascii="仿宋_GB2312" w:eastAsia="仿宋_GB2312"/>
          <w:color w:val="000000"/>
          <w:sz w:val="32"/>
          <w:szCs w:val="32"/>
        </w:rPr>
      </w:pPr>
      <w:r>
        <w:rPr>
          <w:rFonts w:hint="eastAsia" w:ascii="仿宋_GB2312" w:hAnsi="Calibri" w:eastAsia="仿宋_GB2312" w:cs="仿宋"/>
          <w:color w:val="000000"/>
          <w:kern w:val="0"/>
          <w:sz w:val="32"/>
          <w:szCs w:val="32"/>
        </w:rPr>
        <w:t>住房公积金（项）反映行政事业单位按人事部和财政部规定的基本工资和津贴补贴以及规定比例为职工缴纳的住房公积金。</w:t>
      </w:r>
    </w:p>
    <w:p>
      <w:pPr>
        <w:spacing w:line="600" w:lineRule="exact"/>
        <w:jc w:val="center"/>
        <w:outlineLvl w:val="0"/>
        <w:rPr>
          <w:rStyle w:val="29"/>
          <w:rFonts w:ascii="黑体" w:hAnsi="黑体" w:eastAsia="黑体"/>
          <w:b w:val="0"/>
        </w:rPr>
      </w:pPr>
      <w:bookmarkStart w:id="80" w:name="_Toc15377226"/>
      <w:r>
        <w:br w:type="page"/>
      </w:r>
      <w:bookmarkStart w:id="81" w:name="_Toc15396614"/>
      <w:bookmarkStart w:id="82" w:name="_Toc22569"/>
      <w:r>
        <w:rPr>
          <w:rFonts w:hint="eastAsia" w:ascii="黑体" w:hAnsi="黑体" w:eastAsia="黑体"/>
          <w:sz w:val="44"/>
          <w:szCs w:val="44"/>
        </w:rPr>
        <w:t>第</w:t>
      </w:r>
      <w:r>
        <w:rPr>
          <w:rStyle w:val="29"/>
          <w:rFonts w:hint="eastAsia" w:ascii="黑体" w:hAnsi="黑体" w:eastAsia="黑体"/>
          <w:b w:val="0"/>
        </w:rPr>
        <w:t>四部分 附件</w:t>
      </w:r>
      <w:bookmarkEnd w:id="81"/>
      <w:bookmarkEnd w:id="82"/>
    </w:p>
    <w:p>
      <w:pPr>
        <w:spacing w:line="572" w:lineRule="exact"/>
        <w:jc w:val="left"/>
        <w:outlineLvl w:val="0"/>
        <w:rPr>
          <w:rFonts w:ascii="方正小标宋简体" w:hAnsi="方正小标宋简体" w:eastAsia="方正小标宋简体" w:cs="方正小标宋简体"/>
          <w:sz w:val="44"/>
          <w:szCs w:val="44"/>
        </w:rPr>
      </w:pPr>
      <w:bookmarkStart w:id="83" w:name="_Toc2340"/>
      <w:r>
        <w:rPr>
          <w:rFonts w:hint="eastAsia" w:ascii="黑体" w:hAnsi="黑体" w:eastAsia="黑体" w:cs="黑体"/>
          <w:sz w:val="32"/>
          <w:szCs w:val="32"/>
        </w:rPr>
        <w:t>附件</w:t>
      </w:r>
      <w:bookmarkEnd w:id="83"/>
    </w:p>
    <w:tbl>
      <w:tblPr>
        <w:tblStyle w:val="7"/>
        <w:tblW w:w="10575" w:type="dxa"/>
        <w:jc w:val="center"/>
        <w:tblLayout w:type="autofit"/>
        <w:tblCellMar>
          <w:top w:w="0" w:type="dxa"/>
          <w:left w:w="108" w:type="dxa"/>
          <w:bottom w:w="0" w:type="dxa"/>
          <w:right w:w="108" w:type="dxa"/>
        </w:tblCellMar>
      </w:tblPr>
      <w:tblGrid>
        <w:gridCol w:w="555"/>
        <w:gridCol w:w="765"/>
        <w:gridCol w:w="1033"/>
        <w:gridCol w:w="2500"/>
        <w:gridCol w:w="614"/>
        <w:gridCol w:w="600"/>
        <w:gridCol w:w="1303"/>
        <w:gridCol w:w="944"/>
        <w:gridCol w:w="690"/>
        <w:gridCol w:w="926"/>
        <w:gridCol w:w="645"/>
      </w:tblGrid>
      <w:tr>
        <w:tblPrEx>
          <w:tblCellMar>
            <w:top w:w="0" w:type="dxa"/>
            <w:left w:w="108" w:type="dxa"/>
            <w:bottom w:w="0" w:type="dxa"/>
            <w:right w:w="108" w:type="dxa"/>
          </w:tblCellMar>
        </w:tblPrEx>
        <w:trPr>
          <w:trHeight w:val="580" w:hRule="atLeast"/>
          <w:jc w:val="center"/>
        </w:trPr>
        <w:tc>
          <w:tcPr>
            <w:tcW w:w="1320" w:type="dxa"/>
            <w:gridSpan w:val="2"/>
            <w:tcBorders>
              <w:top w:val="nil"/>
              <w:left w:val="nil"/>
              <w:bottom w:val="nil"/>
              <w:right w:val="nil"/>
            </w:tcBorders>
            <w:shd w:val="clear" w:color="auto" w:fill="auto"/>
            <w:noWrap/>
          </w:tcPr>
          <w:p>
            <w:pPr>
              <w:widowControl/>
              <w:jc w:val="center"/>
              <w:textAlignment w:val="center"/>
              <w:rPr>
                <w:rFonts w:ascii="宋体" w:hAnsi="宋体" w:cs="宋体"/>
                <w:b/>
                <w:bCs/>
                <w:color w:val="000000"/>
                <w:sz w:val="32"/>
                <w:szCs w:val="32"/>
              </w:rPr>
            </w:pPr>
          </w:p>
        </w:tc>
        <w:tc>
          <w:tcPr>
            <w:tcW w:w="1035" w:type="dxa"/>
            <w:tcBorders>
              <w:top w:val="nil"/>
              <w:left w:val="nil"/>
              <w:bottom w:val="nil"/>
              <w:right w:val="nil"/>
            </w:tcBorders>
            <w:shd w:val="clear" w:color="auto" w:fill="auto"/>
          </w:tcPr>
          <w:p>
            <w:pPr>
              <w:jc w:val="center"/>
              <w:rPr>
                <w:rFonts w:ascii="黑体" w:hAnsi="宋体" w:eastAsia="黑体" w:cs="黑体"/>
                <w:color w:val="000000"/>
                <w:sz w:val="24"/>
              </w:rPr>
            </w:pPr>
          </w:p>
        </w:tc>
        <w:tc>
          <w:tcPr>
            <w:tcW w:w="2505" w:type="dxa"/>
            <w:tcBorders>
              <w:top w:val="nil"/>
              <w:left w:val="nil"/>
              <w:bottom w:val="nil"/>
              <w:right w:val="nil"/>
            </w:tcBorders>
            <w:shd w:val="clear" w:color="auto" w:fill="auto"/>
          </w:tcPr>
          <w:p>
            <w:pPr>
              <w:jc w:val="center"/>
              <w:rPr>
                <w:rFonts w:ascii="黑体" w:hAnsi="宋体" w:eastAsia="黑体" w:cs="黑体"/>
                <w:color w:val="000000"/>
                <w:sz w:val="24"/>
              </w:rPr>
            </w:pPr>
          </w:p>
        </w:tc>
        <w:tc>
          <w:tcPr>
            <w:tcW w:w="615" w:type="dxa"/>
            <w:tcBorders>
              <w:top w:val="nil"/>
              <w:left w:val="nil"/>
              <w:bottom w:val="nil"/>
              <w:right w:val="nil"/>
            </w:tcBorders>
            <w:shd w:val="clear" w:color="auto" w:fill="auto"/>
          </w:tcPr>
          <w:p>
            <w:pPr>
              <w:jc w:val="center"/>
              <w:rPr>
                <w:rFonts w:ascii="宋体" w:hAnsi="宋体" w:cs="宋体"/>
                <w:color w:val="000000"/>
                <w:sz w:val="24"/>
              </w:rPr>
            </w:pPr>
          </w:p>
        </w:tc>
        <w:tc>
          <w:tcPr>
            <w:tcW w:w="600" w:type="dxa"/>
            <w:tcBorders>
              <w:top w:val="nil"/>
              <w:left w:val="nil"/>
              <w:bottom w:val="nil"/>
              <w:right w:val="nil"/>
            </w:tcBorders>
            <w:shd w:val="clear" w:color="auto" w:fill="auto"/>
          </w:tcPr>
          <w:p>
            <w:pPr>
              <w:jc w:val="center"/>
              <w:rPr>
                <w:rFonts w:ascii="宋体" w:hAnsi="宋体" w:cs="宋体"/>
                <w:color w:val="000000"/>
                <w:sz w:val="24"/>
              </w:rPr>
            </w:pPr>
          </w:p>
        </w:tc>
        <w:tc>
          <w:tcPr>
            <w:tcW w:w="1305" w:type="dxa"/>
            <w:tcBorders>
              <w:top w:val="nil"/>
              <w:left w:val="nil"/>
              <w:bottom w:val="nil"/>
              <w:right w:val="nil"/>
            </w:tcBorders>
            <w:shd w:val="clear" w:color="auto" w:fill="auto"/>
          </w:tcPr>
          <w:p>
            <w:pPr>
              <w:jc w:val="center"/>
              <w:rPr>
                <w:rFonts w:ascii="宋体" w:hAnsi="宋体" w:cs="宋体"/>
                <w:color w:val="000000"/>
                <w:sz w:val="24"/>
              </w:rPr>
            </w:pPr>
          </w:p>
        </w:tc>
        <w:tc>
          <w:tcPr>
            <w:tcW w:w="945" w:type="dxa"/>
            <w:tcBorders>
              <w:top w:val="nil"/>
              <w:left w:val="nil"/>
              <w:bottom w:val="nil"/>
              <w:right w:val="nil"/>
            </w:tcBorders>
            <w:shd w:val="clear" w:color="auto" w:fill="auto"/>
          </w:tcPr>
          <w:p>
            <w:pPr>
              <w:jc w:val="center"/>
              <w:rPr>
                <w:rFonts w:ascii="宋体" w:hAnsi="宋体" w:cs="宋体"/>
                <w:color w:val="000000"/>
                <w:sz w:val="24"/>
              </w:rPr>
            </w:pPr>
          </w:p>
        </w:tc>
        <w:tc>
          <w:tcPr>
            <w:tcW w:w="690" w:type="dxa"/>
            <w:tcBorders>
              <w:top w:val="nil"/>
              <w:left w:val="nil"/>
              <w:bottom w:val="nil"/>
              <w:right w:val="nil"/>
            </w:tcBorders>
            <w:shd w:val="clear" w:color="auto" w:fill="auto"/>
          </w:tcPr>
          <w:p>
            <w:pPr>
              <w:jc w:val="center"/>
              <w:rPr>
                <w:rFonts w:ascii="宋体" w:hAnsi="宋体" w:cs="宋体"/>
                <w:color w:val="000000"/>
                <w:sz w:val="24"/>
              </w:rPr>
            </w:pPr>
          </w:p>
        </w:tc>
        <w:tc>
          <w:tcPr>
            <w:tcW w:w="915" w:type="dxa"/>
            <w:tcBorders>
              <w:top w:val="nil"/>
              <w:left w:val="nil"/>
              <w:bottom w:val="nil"/>
              <w:right w:val="nil"/>
            </w:tcBorders>
            <w:shd w:val="clear" w:color="auto" w:fill="auto"/>
          </w:tcPr>
          <w:p>
            <w:pPr>
              <w:jc w:val="center"/>
              <w:rPr>
                <w:rFonts w:ascii="宋体" w:hAnsi="宋体" w:cs="宋体"/>
                <w:color w:val="000000"/>
                <w:sz w:val="24"/>
              </w:rPr>
            </w:pPr>
          </w:p>
        </w:tc>
        <w:tc>
          <w:tcPr>
            <w:tcW w:w="645" w:type="dxa"/>
            <w:tcBorders>
              <w:top w:val="nil"/>
              <w:left w:val="nil"/>
              <w:bottom w:val="nil"/>
              <w:right w:val="nil"/>
            </w:tcBorders>
            <w:shd w:val="clear" w:color="auto" w:fill="auto"/>
          </w:tcPr>
          <w:p>
            <w:pPr>
              <w:jc w:val="center"/>
              <w:rPr>
                <w:rFonts w:ascii="宋体" w:hAnsi="宋体" w:cs="宋体"/>
                <w:color w:val="000000"/>
                <w:sz w:val="24"/>
              </w:rPr>
            </w:pPr>
          </w:p>
        </w:tc>
      </w:tr>
      <w:tr>
        <w:tblPrEx>
          <w:tblCellMar>
            <w:top w:w="0" w:type="dxa"/>
            <w:left w:w="108" w:type="dxa"/>
            <w:bottom w:w="0" w:type="dxa"/>
            <w:right w:w="108" w:type="dxa"/>
          </w:tblCellMar>
        </w:tblPrEx>
        <w:trPr>
          <w:trHeight w:val="555" w:hRule="atLeast"/>
          <w:jc w:val="center"/>
        </w:trPr>
        <w:tc>
          <w:tcPr>
            <w:tcW w:w="2355" w:type="dxa"/>
            <w:gridSpan w:val="3"/>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项目名称</w:t>
            </w:r>
          </w:p>
        </w:tc>
        <w:tc>
          <w:tcPr>
            <w:tcW w:w="3720" w:type="dxa"/>
            <w:gridSpan w:val="3"/>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泥溪镇农村环境整治资金</w:t>
            </w:r>
          </w:p>
        </w:tc>
        <w:tc>
          <w:tcPr>
            <w:tcW w:w="1305"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项目负责人及电话</w:t>
            </w:r>
          </w:p>
        </w:tc>
        <w:tc>
          <w:tcPr>
            <w:tcW w:w="3195" w:type="dxa"/>
            <w:gridSpan w:val="4"/>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 xml:space="preserve">杨林海 </w:t>
            </w:r>
          </w:p>
        </w:tc>
      </w:tr>
      <w:tr>
        <w:tblPrEx>
          <w:tblCellMar>
            <w:top w:w="0" w:type="dxa"/>
            <w:left w:w="108" w:type="dxa"/>
            <w:bottom w:w="0" w:type="dxa"/>
            <w:right w:w="108" w:type="dxa"/>
          </w:tblCellMar>
        </w:tblPrEx>
        <w:trPr>
          <w:trHeight w:val="300" w:hRule="atLeast"/>
          <w:jc w:val="center"/>
        </w:trPr>
        <w:tc>
          <w:tcPr>
            <w:tcW w:w="2355" w:type="dxa"/>
            <w:gridSpan w:val="3"/>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主管部门</w:t>
            </w:r>
          </w:p>
        </w:tc>
        <w:tc>
          <w:tcPr>
            <w:tcW w:w="3720" w:type="dxa"/>
            <w:gridSpan w:val="3"/>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通江县农业农村局</w:t>
            </w:r>
          </w:p>
        </w:tc>
        <w:tc>
          <w:tcPr>
            <w:tcW w:w="1305"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实施单位</w:t>
            </w:r>
          </w:p>
        </w:tc>
        <w:tc>
          <w:tcPr>
            <w:tcW w:w="3195" w:type="dxa"/>
            <w:gridSpan w:val="4"/>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泥溪镇人民政府</w:t>
            </w:r>
          </w:p>
        </w:tc>
      </w:tr>
      <w:tr>
        <w:tblPrEx>
          <w:tblCellMar>
            <w:top w:w="0" w:type="dxa"/>
            <w:left w:w="108" w:type="dxa"/>
            <w:bottom w:w="0" w:type="dxa"/>
            <w:right w:w="108" w:type="dxa"/>
          </w:tblCellMar>
        </w:tblPrEx>
        <w:trPr>
          <w:trHeight w:val="465" w:hRule="atLeast"/>
          <w:jc w:val="center"/>
        </w:trPr>
        <w:tc>
          <w:tcPr>
            <w:tcW w:w="2355" w:type="dxa"/>
            <w:gridSpan w:val="3"/>
            <w:vMerge w:val="restart"/>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资金情况</w:t>
            </w:r>
          </w:p>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（万元）</w:t>
            </w:r>
          </w:p>
        </w:tc>
        <w:tc>
          <w:tcPr>
            <w:tcW w:w="2505"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39.96</w:t>
            </w:r>
          </w:p>
        </w:tc>
        <w:tc>
          <w:tcPr>
            <w:tcW w:w="1215" w:type="dxa"/>
            <w:gridSpan w:val="2"/>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全年预算数（A）</w:t>
            </w:r>
          </w:p>
        </w:tc>
        <w:tc>
          <w:tcPr>
            <w:tcW w:w="2250" w:type="dxa"/>
            <w:gridSpan w:val="2"/>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全年执行数（B）</w:t>
            </w:r>
          </w:p>
        </w:tc>
        <w:tc>
          <w:tcPr>
            <w:tcW w:w="690"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分值</w:t>
            </w:r>
          </w:p>
        </w:tc>
        <w:tc>
          <w:tcPr>
            <w:tcW w:w="915"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执行率（B/A</w:t>
            </w:r>
            <w: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得分</w:t>
            </w:r>
          </w:p>
        </w:tc>
      </w:tr>
      <w:tr>
        <w:tblPrEx>
          <w:tblCellMar>
            <w:top w:w="0" w:type="dxa"/>
            <w:left w:w="108" w:type="dxa"/>
            <w:bottom w:w="0" w:type="dxa"/>
            <w:right w:w="108" w:type="dxa"/>
          </w:tblCellMar>
        </w:tblPrEx>
        <w:trPr>
          <w:trHeight w:val="282" w:hRule="atLeast"/>
          <w:jc w:val="center"/>
        </w:trPr>
        <w:tc>
          <w:tcPr>
            <w:tcW w:w="235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tcPr>
          <w:p>
            <w:pPr>
              <w:jc w:val="center"/>
              <w:rPr>
                <w:rFonts w:ascii="宋体" w:hAnsi="宋体" w:cs="宋体"/>
                <w:color w:val="000000"/>
                <w:sz w:val="20"/>
                <w:szCs w:val="20"/>
              </w:rPr>
            </w:pPr>
          </w:p>
        </w:tc>
        <w:tc>
          <w:tcPr>
            <w:tcW w:w="2505"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年度资金总额：</w:t>
            </w:r>
          </w:p>
        </w:tc>
        <w:tc>
          <w:tcPr>
            <w:tcW w:w="1215" w:type="dxa"/>
            <w:gridSpan w:val="2"/>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39.96</w:t>
            </w:r>
          </w:p>
        </w:tc>
        <w:tc>
          <w:tcPr>
            <w:tcW w:w="2250" w:type="dxa"/>
            <w:gridSpan w:val="2"/>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39</w:t>
            </w:r>
            <w:r>
              <w:t>.</w:t>
            </w:r>
            <w:r>
              <w:rPr>
                <w:rFonts w:hint="eastAsia" w:ascii="宋体" w:hAnsi="宋体" w:cs="宋体"/>
                <w:color w:val="000000"/>
                <w:kern w:val="0"/>
                <w:sz w:val="20"/>
                <w:szCs w:val="20"/>
              </w:rPr>
              <w:t>96</w:t>
            </w:r>
          </w:p>
        </w:tc>
        <w:tc>
          <w:tcPr>
            <w:tcW w:w="690"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w:t>
            </w:r>
          </w:p>
        </w:tc>
        <w:tc>
          <w:tcPr>
            <w:tcW w:w="915"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100%</w:t>
            </w:r>
          </w:p>
        </w:tc>
        <w:tc>
          <w:tcPr>
            <w:tcW w:w="645"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w:t>
            </w:r>
          </w:p>
        </w:tc>
      </w:tr>
      <w:tr>
        <w:tblPrEx>
          <w:tblCellMar>
            <w:top w:w="0" w:type="dxa"/>
            <w:left w:w="108" w:type="dxa"/>
            <w:bottom w:w="0" w:type="dxa"/>
            <w:right w:w="108" w:type="dxa"/>
          </w:tblCellMar>
        </w:tblPrEx>
        <w:trPr>
          <w:trHeight w:val="282" w:hRule="atLeast"/>
          <w:jc w:val="center"/>
        </w:trPr>
        <w:tc>
          <w:tcPr>
            <w:tcW w:w="235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tcPr>
          <w:p>
            <w:pPr>
              <w:jc w:val="center"/>
              <w:rPr>
                <w:rFonts w:ascii="宋体" w:hAnsi="宋体" w:cs="宋体"/>
                <w:color w:val="000000"/>
                <w:sz w:val="20"/>
                <w:szCs w:val="20"/>
              </w:rPr>
            </w:pPr>
          </w:p>
        </w:tc>
        <w:tc>
          <w:tcPr>
            <w:tcW w:w="2505"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center"/>
              <w:rPr>
                <w:rFonts w:ascii="宋体" w:hAnsi="宋体" w:cs="宋体"/>
                <w:color w:val="000000"/>
                <w:sz w:val="20"/>
                <w:szCs w:val="20"/>
              </w:rPr>
            </w:pPr>
            <w:r>
              <w:rPr>
                <w:rStyle w:val="35"/>
                <w:rFonts w:hint="default"/>
              </w:rPr>
              <w:t>其中：本年财政拨款</w:t>
            </w:r>
          </w:p>
        </w:tc>
        <w:tc>
          <w:tcPr>
            <w:tcW w:w="1215" w:type="dxa"/>
            <w:gridSpan w:val="2"/>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39</w:t>
            </w:r>
            <w:r>
              <w:t>.</w:t>
            </w:r>
            <w:r>
              <w:rPr>
                <w:rFonts w:hint="eastAsia" w:ascii="宋体" w:hAnsi="宋体" w:cs="宋体"/>
                <w:color w:val="000000"/>
                <w:kern w:val="0"/>
                <w:sz w:val="20"/>
                <w:szCs w:val="20"/>
              </w:rPr>
              <w:t>96</w:t>
            </w:r>
          </w:p>
        </w:tc>
        <w:tc>
          <w:tcPr>
            <w:tcW w:w="2250" w:type="dxa"/>
            <w:gridSpan w:val="2"/>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39.96</w:t>
            </w:r>
          </w:p>
        </w:tc>
        <w:tc>
          <w:tcPr>
            <w:tcW w:w="690"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w:t>
            </w:r>
          </w:p>
        </w:tc>
        <w:tc>
          <w:tcPr>
            <w:tcW w:w="915" w:type="dxa"/>
            <w:tcBorders>
              <w:top w:val="single" w:color="000000" w:sz="4" w:space="0"/>
              <w:left w:val="single" w:color="000000" w:sz="4" w:space="0"/>
              <w:bottom w:val="single" w:color="000000" w:sz="4" w:space="0"/>
              <w:right w:val="single" w:color="000000" w:sz="4" w:space="0"/>
            </w:tcBorders>
            <w:shd w:val="clear" w:color="auto" w:fill="auto"/>
          </w:tcPr>
          <w:p>
            <w:pPr>
              <w:jc w:val="center"/>
              <w:rPr>
                <w:rFonts w:ascii="宋体" w:hAnsi="宋体" w:cs="宋体"/>
                <w:color w:val="000000"/>
                <w:sz w:val="20"/>
                <w:szCs w:val="20"/>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w:t>
            </w:r>
          </w:p>
        </w:tc>
      </w:tr>
      <w:tr>
        <w:tblPrEx>
          <w:tblCellMar>
            <w:top w:w="0" w:type="dxa"/>
            <w:left w:w="108" w:type="dxa"/>
            <w:bottom w:w="0" w:type="dxa"/>
            <w:right w:w="108" w:type="dxa"/>
          </w:tblCellMar>
        </w:tblPrEx>
        <w:trPr>
          <w:trHeight w:val="282" w:hRule="atLeast"/>
          <w:jc w:val="center"/>
        </w:trPr>
        <w:tc>
          <w:tcPr>
            <w:tcW w:w="235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tcPr>
          <w:p>
            <w:pPr>
              <w:jc w:val="center"/>
              <w:rPr>
                <w:rFonts w:ascii="宋体" w:hAnsi="宋体" w:cs="宋体"/>
                <w:color w:val="000000"/>
                <w:sz w:val="20"/>
                <w:szCs w:val="20"/>
              </w:rPr>
            </w:pPr>
          </w:p>
        </w:tc>
        <w:tc>
          <w:tcPr>
            <w:tcW w:w="2505"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center"/>
              <w:rPr>
                <w:rFonts w:ascii="宋体" w:hAnsi="宋体" w:cs="宋体"/>
                <w:color w:val="000000"/>
                <w:sz w:val="20"/>
                <w:szCs w:val="20"/>
              </w:rPr>
            </w:pPr>
            <w:r>
              <w:rPr>
                <w:rStyle w:val="35"/>
                <w:rFonts w:hint="default"/>
              </w:rPr>
              <w:t>其他资金</w:t>
            </w:r>
          </w:p>
        </w:tc>
        <w:tc>
          <w:tcPr>
            <w:tcW w:w="1215" w:type="dxa"/>
            <w:gridSpan w:val="2"/>
            <w:tcBorders>
              <w:top w:val="single" w:color="000000" w:sz="4" w:space="0"/>
              <w:left w:val="single" w:color="000000" w:sz="4" w:space="0"/>
              <w:bottom w:val="single" w:color="000000" w:sz="4" w:space="0"/>
              <w:right w:val="single" w:color="000000" w:sz="4" w:space="0"/>
            </w:tcBorders>
            <w:shd w:val="clear" w:color="auto" w:fill="auto"/>
          </w:tcPr>
          <w:p>
            <w:pPr>
              <w:jc w:val="center"/>
              <w:rPr>
                <w:rFonts w:ascii="宋体" w:hAnsi="宋体" w:cs="宋体"/>
                <w:color w:val="000000"/>
                <w:sz w:val="20"/>
                <w:szCs w:val="20"/>
              </w:rPr>
            </w:pPr>
          </w:p>
        </w:tc>
        <w:tc>
          <w:tcPr>
            <w:tcW w:w="2250" w:type="dxa"/>
            <w:gridSpan w:val="2"/>
            <w:tcBorders>
              <w:top w:val="single" w:color="000000" w:sz="4" w:space="0"/>
              <w:left w:val="single" w:color="000000" w:sz="4" w:space="0"/>
              <w:bottom w:val="single" w:color="000000" w:sz="4" w:space="0"/>
              <w:right w:val="single" w:color="000000" w:sz="4" w:space="0"/>
            </w:tcBorders>
            <w:shd w:val="clear" w:color="auto" w:fill="auto"/>
          </w:tcPr>
          <w:p>
            <w:pPr>
              <w:jc w:val="center"/>
              <w:rPr>
                <w:rFonts w:ascii="宋体" w:hAnsi="宋体" w:cs="宋体"/>
                <w:color w:val="000000"/>
                <w:sz w:val="20"/>
                <w:szCs w:val="20"/>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w:t>
            </w:r>
          </w:p>
        </w:tc>
        <w:tc>
          <w:tcPr>
            <w:tcW w:w="915" w:type="dxa"/>
            <w:tcBorders>
              <w:top w:val="single" w:color="000000" w:sz="4" w:space="0"/>
              <w:left w:val="single" w:color="000000" w:sz="4" w:space="0"/>
              <w:bottom w:val="single" w:color="000000" w:sz="4" w:space="0"/>
              <w:right w:val="single" w:color="000000" w:sz="4" w:space="0"/>
            </w:tcBorders>
            <w:shd w:val="clear" w:color="auto" w:fill="auto"/>
          </w:tcPr>
          <w:p>
            <w:pPr>
              <w:jc w:val="center"/>
              <w:rPr>
                <w:rFonts w:ascii="宋体" w:hAnsi="宋体" w:cs="宋体"/>
                <w:color w:val="000000"/>
                <w:sz w:val="20"/>
                <w:szCs w:val="20"/>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w:t>
            </w:r>
          </w:p>
        </w:tc>
      </w:tr>
      <w:tr>
        <w:tblPrEx>
          <w:tblCellMar>
            <w:top w:w="0" w:type="dxa"/>
            <w:left w:w="108" w:type="dxa"/>
            <w:bottom w:w="0" w:type="dxa"/>
            <w:right w:w="108" w:type="dxa"/>
          </w:tblCellMar>
        </w:tblPrEx>
        <w:trPr>
          <w:trHeight w:val="282" w:hRule="atLeast"/>
          <w:jc w:val="center"/>
        </w:trPr>
        <w:tc>
          <w:tcPr>
            <w:tcW w:w="555" w:type="dxa"/>
            <w:vMerge w:val="restart"/>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年度总体目标</w:t>
            </w:r>
          </w:p>
        </w:tc>
        <w:tc>
          <w:tcPr>
            <w:tcW w:w="5520" w:type="dxa"/>
            <w:gridSpan w:val="5"/>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年初设定目标</w:t>
            </w:r>
          </w:p>
        </w:tc>
        <w:tc>
          <w:tcPr>
            <w:tcW w:w="4500" w:type="dxa"/>
            <w:gridSpan w:val="5"/>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年度总体目标完成情况综述</w:t>
            </w:r>
          </w:p>
        </w:tc>
      </w:tr>
      <w:tr>
        <w:tblPrEx>
          <w:tblCellMar>
            <w:top w:w="0" w:type="dxa"/>
            <w:left w:w="108" w:type="dxa"/>
            <w:bottom w:w="0" w:type="dxa"/>
            <w:right w:w="108" w:type="dxa"/>
          </w:tblCellMar>
        </w:tblPrEx>
        <w:trPr>
          <w:trHeight w:val="525" w:hRule="atLeast"/>
          <w:jc w:val="center"/>
        </w:trPr>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cPr>
          <w:p>
            <w:pPr>
              <w:jc w:val="center"/>
              <w:rPr>
                <w:rFonts w:ascii="宋体" w:hAnsi="宋体" w:cs="宋体"/>
                <w:color w:val="000000"/>
                <w:sz w:val="20"/>
                <w:szCs w:val="20"/>
              </w:rPr>
            </w:pPr>
          </w:p>
        </w:tc>
        <w:tc>
          <w:tcPr>
            <w:tcW w:w="5520" w:type="dxa"/>
            <w:gridSpan w:val="5"/>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1.保护农村生态环境，实现6个村生态环境提升；2.用于改善提升村内公共服务设施；3.增强群众幸福感。</w:t>
            </w:r>
          </w:p>
        </w:tc>
        <w:tc>
          <w:tcPr>
            <w:tcW w:w="4500" w:type="dxa"/>
            <w:gridSpan w:val="5"/>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1.保护了农村生态环境，实现了6个村生态环境提升；2.改善提升村内公共服务设施；3.增强群众幸福感。</w:t>
            </w:r>
          </w:p>
        </w:tc>
      </w:tr>
      <w:tr>
        <w:tblPrEx>
          <w:tblCellMar>
            <w:top w:w="0" w:type="dxa"/>
            <w:left w:w="108" w:type="dxa"/>
            <w:bottom w:w="0" w:type="dxa"/>
            <w:right w:w="108" w:type="dxa"/>
          </w:tblCellMar>
        </w:tblPrEx>
        <w:trPr>
          <w:trHeight w:val="559" w:hRule="atLeast"/>
          <w:jc w:val="center"/>
        </w:trPr>
        <w:tc>
          <w:tcPr>
            <w:tcW w:w="555" w:type="dxa"/>
            <w:vMerge w:val="restart"/>
            <w:tcBorders>
              <w:top w:val="single" w:color="000000" w:sz="4" w:space="0"/>
              <w:left w:val="single" w:color="000000" w:sz="4" w:space="0"/>
              <w:bottom w:val="single" w:color="000000" w:sz="4" w:space="0"/>
              <w:right w:val="single" w:color="000000" w:sz="4" w:space="0"/>
            </w:tcBorders>
            <w:shd w:val="clear" w:color="auto" w:fill="auto"/>
            <w:textDirection w:val="tbRlV"/>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绩效指标</w:t>
            </w:r>
          </w:p>
        </w:tc>
        <w:tc>
          <w:tcPr>
            <w:tcW w:w="765"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一级</w:t>
            </w:r>
          </w:p>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指标</w:t>
            </w:r>
          </w:p>
        </w:tc>
        <w:tc>
          <w:tcPr>
            <w:tcW w:w="1035"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二级指标</w:t>
            </w:r>
          </w:p>
        </w:tc>
        <w:tc>
          <w:tcPr>
            <w:tcW w:w="3120" w:type="dxa"/>
            <w:gridSpan w:val="2"/>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三级指标</w:t>
            </w:r>
          </w:p>
        </w:tc>
        <w:tc>
          <w:tcPr>
            <w:tcW w:w="600"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分值</w:t>
            </w:r>
          </w:p>
        </w:tc>
        <w:tc>
          <w:tcPr>
            <w:tcW w:w="1305"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年度指标值</w:t>
            </w:r>
          </w:p>
        </w:tc>
        <w:tc>
          <w:tcPr>
            <w:tcW w:w="945"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全年实际值</w:t>
            </w:r>
          </w:p>
        </w:tc>
        <w:tc>
          <w:tcPr>
            <w:tcW w:w="690"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得分</w:t>
            </w:r>
          </w:p>
        </w:tc>
        <w:tc>
          <w:tcPr>
            <w:tcW w:w="1560" w:type="dxa"/>
            <w:gridSpan w:val="2"/>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未完成原因及拟采取的改进措施</w:t>
            </w:r>
          </w:p>
        </w:tc>
      </w:tr>
      <w:tr>
        <w:tblPrEx>
          <w:tblCellMar>
            <w:top w:w="0" w:type="dxa"/>
            <w:left w:w="108" w:type="dxa"/>
            <w:bottom w:w="0" w:type="dxa"/>
            <w:right w:w="108" w:type="dxa"/>
          </w:tblCellMar>
        </w:tblPrEx>
        <w:trPr>
          <w:trHeight w:val="440" w:hRule="atLeast"/>
          <w:jc w:val="center"/>
        </w:trPr>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tcPr>
          <w:p>
            <w:pPr>
              <w:jc w:val="center"/>
              <w:rPr>
                <w:rFonts w:ascii="宋体" w:hAnsi="宋体" w:cs="宋体"/>
                <w:color w:val="000000"/>
                <w:sz w:val="20"/>
                <w:szCs w:val="20"/>
              </w:rPr>
            </w:pPr>
          </w:p>
        </w:tc>
        <w:tc>
          <w:tcPr>
            <w:tcW w:w="765" w:type="dxa"/>
            <w:vMerge w:val="restart"/>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产</w:t>
            </w:r>
          </w:p>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出</w:t>
            </w:r>
          </w:p>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指</w:t>
            </w:r>
          </w:p>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标</w:t>
            </w:r>
          </w:p>
          <w:p>
            <w:pPr>
              <w:widowControl/>
              <w:jc w:val="center"/>
              <w:textAlignment w:val="center"/>
              <w:rPr>
                <w:rFonts w:ascii="宋体" w:hAnsi="宋体" w:cs="宋体"/>
                <w:color w:val="000000"/>
                <w:sz w:val="20"/>
                <w:szCs w:val="20"/>
              </w:rPr>
            </w:pPr>
            <w:r>
              <w:t>（</w:t>
            </w:r>
            <w:r>
              <w:rPr>
                <w:rFonts w:hint="eastAsia" w:ascii="宋体" w:hAnsi="宋体" w:cs="宋体"/>
                <w:color w:val="000000"/>
                <w:kern w:val="0"/>
                <w:sz w:val="20"/>
                <w:szCs w:val="20"/>
              </w:rPr>
              <w:t>50分</w:t>
            </w:r>
            <w:r>
              <w:t>）</w:t>
            </w:r>
          </w:p>
        </w:tc>
        <w:tc>
          <w:tcPr>
            <w:tcW w:w="1035" w:type="dxa"/>
            <w:vMerge w:val="restart"/>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数量指标</w:t>
            </w:r>
          </w:p>
        </w:tc>
        <w:tc>
          <w:tcPr>
            <w:tcW w:w="3120" w:type="dxa"/>
            <w:gridSpan w:val="2"/>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支持农村环境整治资金占比</w:t>
            </w:r>
          </w:p>
        </w:tc>
        <w:tc>
          <w:tcPr>
            <w:tcW w:w="600"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w:t>
            </w:r>
          </w:p>
        </w:tc>
        <w:tc>
          <w:tcPr>
            <w:tcW w:w="1305"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=100%</w:t>
            </w:r>
          </w:p>
        </w:tc>
        <w:tc>
          <w:tcPr>
            <w:tcW w:w="945"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100%</w:t>
            </w:r>
          </w:p>
        </w:tc>
        <w:tc>
          <w:tcPr>
            <w:tcW w:w="690"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w:t>
            </w:r>
          </w:p>
        </w:tc>
        <w:tc>
          <w:tcPr>
            <w:tcW w:w="1560" w:type="dxa"/>
            <w:gridSpan w:val="2"/>
            <w:tcBorders>
              <w:top w:val="single" w:color="000000" w:sz="4" w:space="0"/>
              <w:left w:val="single" w:color="000000" w:sz="4" w:space="0"/>
              <w:bottom w:val="single" w:color="000000" w:sz="4" w:space="0"/>
              <w:right w:val="single" w:color="000000" w:sz="4" w:space="0"/>
            </w:tcBorders>
            <w:shd w:val="clear" w:color="auto" w:fill="auto"/>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440" w:hRule="atLeast"/>
          <w:jc w:val="center"/>
        </w:trPr>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tcPr>
          <w:p>
            <w:pPr>
              <w:jc w:val="center"/>
              <w:rPr>
                <w:rFonts w:ascii="宋体" w:hAnsi="宋体" w:cs="宋体"/>
                <w:color w:val="000000"/>
                <w:sz w:val="20"/>
                <w:szCs w:val="20"/>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tcPr>
          <w:p>
            <w:pPr>
              <w:jc w:val="center"/>
              <w:rPr>
                <w:rFonts w:ascii="宋体" w:hAnsi="宋体" w:cs="宋体"/>
                <w:color w:val="000000"/>
                <w:sz w:val="20"/>
                <w:szCs w:val="20"/>
              </w:rPr>
            </w:pPr>
          </w:p>
        </w:tc>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tcPr>
          <w:p>
            <w:pPr>
              <w:jc w:val="center"/>
              <w:rPr>
                <w:rFonts w:ascii="宋体" w:hAnsi="宋体" w:cs="宋体"/>
                <w:color w:val="000000"/>
                <w:sz w:val="20"/>
                <w:szCs w:val="20"/>
              </w:rPr>
            </w:pPr>
          </w:p>
        </w:tc>
        <w:tc>
          <w:tcPr>
            <w:tcW w:w="3120" w:type="dxa"/>
            <w:gridSpan w:val="2"/>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受益群众</w:t>
            </w:r>
            <w:r>
              <w:rPr>
                <w:rFonts w:hint="eastAsia" w:ascii="宋体" w:hAnsi="宋体" w:cs="宋体"/>
                <w:color w:val="000000"/>
                <w:kern w:val="0"/>
                <w:sz w:val="20"/>
                <w:szCs w:val="20"/>
                <w:u w:val="thick" w:color="FFB03A"/>
                <w:shd w:val="clear" w:fill="FFEFD8"/>
              </w:rPr>
              <w:t>人口数</w:t>
            </w:r>
          </w:p>
        </w:tc>
        <w:tc>
          <w:tcPr>
            <w:tcW w:w="600"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9</w:t>
            </w:r>
          </w:p>
        </w:tc>
        <w:tc>
          <w:tcPr>
            <w:tcW w:w="1305"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≥5000人</w:t>
            </w:r>
          </w:p>
        </w:tc>
        <w:tc>
          <w:tcPr>
            <w:tcW w:w="945"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5000人</w:t>
            </w:r>
          </w:p>
        </w:tc>
        <w:tc>
          <w:tcPr>
            <w:tcW w:w="690"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9</w:t>
            </w:r>
          </w:p>
        </w:tc>
        <w:tc>
          <w:tcPr>
            <w:tcW w:w="1560" w:type="dxa"/>
            <w:gridSpan w:val="2"/>
            <w:tcBorders>
              <w:top w:val="single" w:color="000000" w:sz="4" w:space="0"/>
              <w:left w:val="single" w:color="000000" w:sz="4" w:space="0"/>
              <w:bottom w:val="single" w:color="000000" w:sz="4" w:space="0"/>
              <w:right w:val="single" w:color="000000" w:sz="4" w:space="0"/>
            </w:tcBorders>
            <w:shd w:val="clear" w:color="auto" w:fill="auto"/>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440" w:hRule="atLeast"/>
          <w:jc w:val="center"/>
        </w:trPr>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tcPr>
          <w:p>
            <w:pPr>
              <w:jc w:val="center"/>
              <w:rPr>
                <w:rFonts w:ascii="宋体" w:hAnsi="宋体" w:cs="宋体"/>
                <w:color w:val="000000"/>
                <w:sz w:val="20"/>
                <w:szCs w:val="20"/>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tcPr>
          <w:p>
            <w:pPr>
              <w:jc w:val="center"/>
              <w:rPr>
                <w:rFonts w:ascii="宋体" w:hAnsi="宋体" w:cs="宋体"/>
                <w:color w:val="000000"/>
                <w:sz w:val="20"/>
                <w:szCs w:val="20"/>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质量指标</w:t>
            </w:r>
          </w:p>
        </w:tc>
        <w:tc>
          <w:tcPr>
            <w:tcW w:w="3120" w:type="dxa"/>
            <w:gridSpan w:val="2"/>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资金使用率</w:t>
            </w:r>
          </w:p>
        </w:tc>
        <w:tc>
          <w:tcPr>
            <w:tcW w:w="600"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9</w:t>
            </w:r>
          </w:p>
        </w:tc>
        <w:tc>
          <w:tcPr>
            <w:tcW w:w="1305"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=100%</w:t>
            </w:r>
          </w:p>
        </w:tc>
        <w:tc>
          <w:tcPr>
            <w:tcW w:w="945"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100%</w:t>
            </w:r>
          </w:p>
        </w:tc>
        <w:tc>
          <w:tcPr>
            <w:tcW w:w="690"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9</w:t>
            </w:r>
          </w:p>
        </w:tc>
        <w:tc>
          <w:tcPr>
            <w:tcW w:w="1560" w:type="dxa"/>
            <w:gridSpan w:val="2"/>
            <w:tcBorders>
              <w:top w:val="single" w:color="000000" w:sz="4" w:space="0"/>
              <w:left w:val="single" w:color="000000" w:sz="4" w:space="0"/>
              <w:bottom w:val="single" w:color="000000" w:sz="4" w:space="0"/>
              <w:right w:val="single" w:color="000000" w:sz="4" w:space="0"/>
            </w:tcBorders>
            <w:shd w:val="clear" w:color="auto" w:fill="auto"/>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440" w:hRule="atLeast"/>
          <w:jc w:val="center"/>
        </w:trPr>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tcPr>
          <w:p>
            <w:pPr>
              <w:jc w:val="center"/>
              <w:rPr>
                <w:rFonts w:ascii="宋体" w:hAnsi="宋体" w:cs="宋体"/>
                <w:color w:val="000000"/>
                <w:sz w:val="20"/>
                <w:szCs w:val="20"/>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tcPr>
          <w:p>
            <w:pPr>
              <w:jc w:val="center"/>
              <w:rPr>
                <w:rFonts w:ascii="宋体" w:hAnsi="宋体" w:cs="宋体"/>
                <w:color w:val="000000"/>
                <w:sz w:val="20"/>
                <w:szCs w:val="20"/>
              </w:rPr>
            </w:pPr>
          </w:p>
        </w:tc>
        <w:tc>
          <w:tcPr>
            <w:tcW w:w="1035" w:type="dxa"/>
            <w:vMerge w:val="restart"/>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时效指标</w:t>
            </w:r>
          </w:p>
        </w:tc>
        <w:tc>
          <w:tcPr>
            <w:tcW w:w="3120" w:type="dxa"/>
            <w:gridSpan w:val="2"/>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农村环境整体提升完成实效</w:t>
            </w:r>
          </w:p>
        </w:tc>
        <w:tc>
          <w:tcPr>
            <w:tcW w:w="600"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7</w:t>
            </w:r>
          </w:p>
        </w:tc>
        <w:tc>
          <w:tcPr>
            <w:tcW w:w="1305"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=100%</w:t>
            </w:r>
          </w:p>
        </w:tc>
        <w:tc>
          <w:tcPr>
            <w:tcW w:w="945"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100%</w:t>
            </w:r>
          </w:p>
        </w:tc>
        <w:tc>
          <w:tcPr>
            <w:tcW w:w="690"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7</w:t>
            </w:r>
          </w:p>
        </w:tc>
        <w:tc>
          <w:tcPr>
            <w:tcW w:w="1560" w:type="dxa"/>
            <w:gridSpan w:val="2"/>
            <w:tcBorders>
              <w:top w:val="single" w:color="000000" w:sz="4" w:space="0"/>
              <w:left w:val="single" w:color="000000" w:sz="4" w:space="0"/>
              <w:bottom w:val="single" w:color="000000" w:sz="4" w:space="0"/>
              <w:right w:val="single" w:color="000000" w:sz="4" w:space="0"/>
            </w:tcBorders>
            <w:shd w:val="clear" w:color="auto" w:fill="auto"/>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440" w:hRule="atLeast"/>
          <w:jc w:val="center"/>
        </w:trPr>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tcPr>
          <w:p>
            <w:pPr>
              <w:jc w:val="center"/>
              <w:rPr>
                <w:rFonts w:ascii="宋体" w:hAnsi="宋体" w:cs="宋体"/>
                <w:color w:val="000000"/>
                <w:sz w:val="20"/>
                <w:szCs w:val="20"/>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tcPr>
          <w:p>
            <w:pPr>
              <w:jc w:val="center"/>
              <w:rPr>
                <w:rFonts w:ascii="宋体" w:hAnsi="宋体" w:cs="宋体"/>
                <w:color w:val="000000"/>
                <w:sz w:val="20"/>
                <w:szCs w:val="20"/>
              </w:rPr>
            </w:pPr>
          </w:p>
        </w:tc>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tcPr>
          <w:p>
            <w:pPr>
              <w:jc w:val="center"/>
              <w:rPr>
                <w:rFonts w:ascii="宋体" w:hAnsi="宋体" w:cs="宋体"/>
                <w:color w:val="000000"/>
                <w:sz w:val="20"/>
                <w:szCs w:val="20"/>
              </w:rPr>
            </w:pPr>
          </w:p>
        </w:tc>
        <w:tc>
          <w:tcPr>
            <w:tcW w:w="3120" w:type="dxa"/>
            <w:gridSpan w:val="2"/>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资金使用期限</w:t>
            </w:r>
          </w:p>
        </w:tc>
        <w:tc>
          <w:tcPr>
            <w:tcW w:w="600"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6</w:t>
            </w:r>
          </w:p>
        </w:tc>
        <w:tc>
          <w:tcPr>
            <w:tcW w:w="1305"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≤1年</w:t>
            </w:r>
          </w:p>
        </w:tc>
        <w:tc>
          <w:tcPr>
            <w:tcW w:w="945"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1年</w:t>
            </w:r>
          </w:p>
        </w:tc>
        <w:tc>
          <w:tcPr>
            <w:tcW w:w="690"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6</w:t>
            </w:r>
          </w:p>
        </w:tc>
        <w:tc>
          <w:tcPr>
            <w:tcW w:w="1560" w:type="dxa"/>
            <w:gridSpan w:val="2"/>
            <w:tcBorders>
              <w:top w:val="single" w:color="000000" w:sz="4" w:space="0"/>
              <w:left w:val="single" w:color="000000" w:sz="4" w:space="0"/>
              <w:bottom w:val="single" w:color="000000" w:sz="4" w:space="0"/>
              <w:right w:val="single" w:color="000000" w:sz="4" w:space="0"/>
            </w:tcBorders>
            <w:shd w:val="clear" w:color="auto" w:fill="auto"/>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440" w:hRule="atLeast"/>
          <w:jc w:val="center"/>
        </w:trPr>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tcPr>
          <w:p>
            <w:pPr>
              <w:jc w:val="center"/>
              <w:rPr>
                <w:rFonts w:ascii="宋体" w:hAnsi="宋体" w:cs="宋体"/>
                <w:color w:val="000000"/>
                <w:sz w:val="20"/>
                <w:szCs w:val="20"/>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tcPr>
          <w:p>
            <w:pPr>
              <w:jc w:val="center"/>
              <w:rPr>
                <w:rFonts w:ascii="宋体" w:hAnsi="宋体" w:cs="宋体"/>
                <w:color w:val="000000"/>
                <w:sz w:val="20"/>
                <w:szCs w:val="20"/>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成本指标</w:t>
            </w:r>
          </w:p>
        </w:tc>
        <w:tc>
          <w:tcPr>
            <w:tcW w:w="3120" w:type="dxa"/>
            <w:gridSpan w:val="2"/>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财政性投入资金</w:t>
            </w:r>
          </w:p>
        </w:tc>
        <w:tc>
          <w:tcPr>
            <w:tcW w:w="600"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9</w:t>
            </w:r>
          </w:p>
        </w:tc>
        <w:tc>
          <w:tcPr>
            <w:tcW w:w="1305"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≥40万元</w:t>
            </w:r>
          </w:p>
        </w:tc>
        <w:tc>
          <w:tcPr>
            <w:tcW w:w="945"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40万元</w:t>
            </w:r>
          </w:p>
        </w:tc>
        <w:tc>
          <w:tcPr>
            <w:tcW w:w="690"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9</w:t>
            </w:r>
          </w:p>
        </w:tc>
        <w:tc>
          <w:tcPr>
            <w:tcW w:w="1560" w:type="dxa"/>
            <w:gridSpan w:val="2"/>
            <w:tcBorders>
              <w:top w:val="single" w:color="000000" w:sz="4" w:space="0"/>
              <w:left w:val="single" w:color="000000" w:sz="4" w:space="0"/>
              <w:bottom w:val="single" w:color="000000" w:sz="4" w:space="0"/>
              <w:right w:val="single" w:color="000000" w:sz="4" w:space="0"/>
            </w:tcBorders>
            <w:shd w:val="clear" w:color="auto" w:fill="auto"/>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440" w:hRule="atLeast"/>
          <w:jc w:val="center"/>
        </w:trPr>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tcPr>
          <w:p>
            <w:pPr>
              <w:jc w:val="center"/>
              <w:rPr>
                <w:rFonts w:ascii="宋体" w:hAnsi="宋体" w:cs="宋体"/>
                <w:color w:val="000000"/>
                <w:sz w:val="20"/>
                <w:szCs w:val="20"/>
              </w:rPr>
            </w:pPr>
          </w:p>
        </w:tc>
        <w:tc>
          <w:tcPr>
            <w:tcW w:w="765" w:type="dxa"/>
            <w:vMerge w:val="restart"/>
            <w:tcBorders>
              <w:top w:val="single" w:color="000000" w:sz="4" w:space="0"/>
              <w:left w:val="single" w:color="000000" w:sz="4" w:space="0"/>
              <w:bottom w:val="nil"/>
              <w:right w:val="single" w:color="000000" w:sz="4" w:space="0"/>
            </w:tcBorders>
            <w:shd w:val="clear" w:color="auto" w:fill="auto"/>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效</w:t>
            </w:r>
          </w:p>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益</w:t>
            </w:r>
          </w:p>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指</w:t>
            </w:r>
          </w:p>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标</w:t>
            </w:r>
          </w:p>
          <w:p>
            <w:pPr>
              <w:widowControl/>
              <w:jc w:val="center"/>
              <w:textAlignment w:val="center"/>
              <w:rPr>
                <w:rFonts w:ascii="宋体" w:hAnsi="宋体" w:cs="宋体"/>
                <w:color w:val="000000"/>
                <w:sz w:val="20"/>
                <w:szCs w:val="20"/>
              </w:rPr>
            </w:pPr>
            <w:r>
              <w:t>（</w:t>
            </w:r>
            <w:r>
              <w:rPr>
                <w:rFonts w:hint="eastAsia" w:ascii="宋体" w:hAnsi="宋体" w:cs="宋体"/>
                <w:color w:val="000000"/>
                <w:kern w:val="0"/>
                <w:sz w:val="20"/>
                <w:szCs w:val="20"/>
              </w:rPr>
              <w:t>30分</w:t>
            </w:r>
            <w:r>
              <w:t>）</w:t>
            </w:r>
          </w:p>
        </w:tc>
        <w:tc>
          <w:tcPr>
            <w:tcW w:w="1035" w:type="dxa"/>
            <w:vMerge w:val="restart"/>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经济效益</w:t>
            </w:r>
          </w:p>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指标</w:t>
            </w:r>
          </w:p>
        </w:tc>
        <w:tc>
          <w:tcPr>
            <w:tcW w:w="3120" w:type="dxa"/>
            <w:gridSpan w:val="2"/>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农村环境改善村落</w:t>
            </w:r>
          </w:p>
        </w:tc>
        <w:tc>
          <w:tcPr>
            <w:tcW w:w="600"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9</w:t>
            </w:r>
          </w:p>
        </w:tc>
        <w:tc>
          <w:tcPr>
            <w:tcW w:w="1305"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≥6个村</w:t>
            </w:r>
          </w:p>
        </w:tc>
        <w:tc>
          <w:tcPr>
            <w:tcW w:w="945"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6个村</w:t>
            </w:r>
          </w:p>
        </w:tc>
        <w:tc>
          <w:tcPr>
            <w:tcW w:w="690"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9</w:t>
            </w:r>
          </w:p>
        </w:tc>
        <w:tc>
          <w:tcPr>
            <w:tcW w:w="1560" w:type="dxa"/>
            <w:gridSpan w:val="2"/>
            <w:tcBorders>
              <w:top w:val="single" w:color="000000" w:sz="4" w:space="0"/>
              <w:left w:val="single" w:color="000000" w:sz="4" w:space="0"/>
              <w:bottom w:val="single" w:color="000000" w:sz="4" w:space="0"/>
              <w:right w:val="single" w:color="000000" w:sz="4" w:space="0"/>
            </w:tcBorders>
            <w:shd w:val="clear" w:color="auto" w:fill="auto"/>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440" w:hRule="atLeast"/>
          <w:jc w:val="center"/>
        </w:trPr>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tcPr>
          <w:p>
            <w:pPr>
              <w:jc w:val="center"/>
              <w:rPr>
                <w:rFonts w:ascii="宋体" w:hAnsi="宋体" w:cs="宋体"/>
                <w:color w:val="000000"/>
                <w:sz w:val="20"/>
                <w:szCs w:val="20"/>
              </w:rPr>
            </w:pPr>
          </w:p>
        </w:tc>
        <w:tc>
          <w:tcPr>
            <w:tcW w:w="765" w:type="dxa"/>
            <w:vMerge w:val="continue"/>
            <w:tcBorders>
              <w:top w:val="single" w:color="000000" w:sz="4" w:space="0"/>
              <w:left w:val="single" w:color="000000" w:sz="4" w:space="0"/>
              <w:bottom w:val="nil"/>
              <w:right w:val="single" w:color="000000" w:sz="4" w:space="0"/>
            </w:tcBorders>
            <w:shd w:val="clear" w:color="auto" w:fill="auto"/>
          </w:tcPr>
          <w:p>
            <w:pPr>
              <w:jc w:val="center"/>
              <w:rPr>
                <w:rFonts w:ascii="宋体" w:hAnsi="宋体" w:cs="宋体"/>
                <w:color w:val="000000"/>
                <w:sz w:val="20"/>
                <w:szCs w:val="20"/>
              </w:rPr>
            </w:pPr>
          </w:p>
        </w:tc>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tcPr>
          <w:p>
            <w:pPr>
              <w:jc w:val="center"/>
              <w:rPr>
                <w:rFonts w:ascii="宋体" w:hAnsi="宋体" w:cs="宋体"/>
                <w:color w:val="000000"/>
                <w:sz w:val="20"/>
                <w:szCs w:val="20"/>
              </w:rPr>
            </w:pPr>
          </w:p>
        </w:tc>
        <w:tc>
          <w:tcPr>
            <w:tcW w:w="3120" w:type="dxa"/>
            <w:gridSpan w:val="2"/>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带动改善农村环境</w:t>
            </w:r>
          </w:p>
        </w:tc>
        <w:tc>
          <w:tcPr>
            <w:tcW w:w="600"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8</w:t>
            </w:r>
          </w:p>
        </w:tc>
        <w:tc>
          <w:tcPr>
            <w:tcW w:w="1305"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≥1万元</w:t>
            </w:r>
          </w:p>
        </w:tc>
        <w:tc>
          <w:tcPr>
            <w:tcW w:w="945"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1万元</w:t>
            </w:r>
          </w:p>
        </w:tc>
        <w:tc>
          <w:tcPr>
            <w:tcW w:w="690"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8</w:t>
            </w:r>
          </w:p>
        </w:tc>
        <w:tc>
          <w:tcPr>
            <w:tcW w:w="1560" w:type="dxa"/>
            <w:gridSpan w:val="2"/>
            <w:tcBorders>
              <w:top w:val="single" w:color="000000" w:sz="4" w:space="0"/>
              <w:left w:val="single" w:color="000000" w:sz="4" w:space="0"/>
              <w:bottom w:val="single" w:color="000000" w:sz="4" w:space="0"/>
              <w:right w:val="single" w:color="000000" w:sz="4" w:space="0"/>
            </w:tcBorders>
            <w:shd w:val="clear" w:color="auto" w:fill="auto"/>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440" w:hRule="atLeast"/>
          <w:jc w:val="center"/>
        </w:trPr>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tcPr>
          <w:p>
            <w:pPr>
              <w:jc w:val="center"/>
              <w:rPr>
                <w:rFonts w:ascii="宋体" w:hAnsi="宋体" w:cs="宋体"/>
                <w:color w:val="000000"/>
                <w:sz w:val="20"/>
                <w:szCs w:val="20"/>
              </w:rPr>
            </w:pPr>
          </w:p>
        </w:tc>
        <w:tc>
          <w:tcPr>
            <w:tcW w:w="765" w:type="dxa"/>
            <w:vMerge w:val="continue"/>
            <w:tcBorders>
              <w:top w:val="single" w:color="000000" w:sz="4" w:space="0"/>
              <w:left w:val="single" w:color="000000" w:sz="4" w:space="0"/>
              <w:bottom w:val="nil"/>
              <w:right w:val="single" w:color="000000" w:sz="4" w:space="0"/>
            </w:tcBorders>
            <w:shd w:val="clear" w:color="auto" w:fill="auto"/>
          </w:tcPr>
          <w:p>
            <w:pPr>
              <w:jc w:val="center"/>
              <w:rPr>
                <w:rFonts w:ascii="宋体" w:hAnsi="宋体" w:cs="宋体"/>
                <w:color w:val="000000"/>
                <w:sz w:val="20"/>
                <w:szCs w:val="20"/>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社会效益</w:t>
            </w:r>
          </w:p>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指标</w:t>
            </w:r>
          </w:p>
        </w:tc>
        <w:tc>
          <w:tcPr>
            <w:tcW w:w="3120" w:type="dxa"/>
            <w:gridSpan w:val="2"/>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受益群众户数</w:t>
            </w:r>
          </w:p>
        </w:tc>
        <w:tc>
          <w:tcPr>
            <w:tcW w:w="600"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6</w:t>
            </w:r>
          </w:p>
        </w:tc>
        <w:tc>
          <w:tcPr>
            <w:tcW w:w="1305"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≥1000户</w:t>
            </w:r>
          </w:p>
        </w:tc>
        <w:tc>
          <w:tcPr>
            <w:tcW w:w="945"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1000户</w:t>
            </w:r>
          </w:p>
        </w:tc>
        <w:tc>
          <w:tcPr>
            <w:tcW w:w="690"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6</w:t>
            </w:r>
          </w:p>
        </w:tc>
        <w:tc>
          <w:tcPr>
            <w:tcW w:w="1560" w:type="dxa"/>
            <w:gridSpan w:val="2"/>
            <w:tcBorders>
              <w:top w:val="single" w:color="000000" w:sz="4" w:space="0"/>
              <w:left w:val="single" w:color="000000" w:sz="4" w:space="0"/>
              <w:bottom w:val="single" w:color="000000" w:sz="4" w:space="0"/>
              <w:right w:val="single" w:color="000000" w:sz="4" w:space="0"/>
            </w:tcBorders>
            <w:shd w:val="clear" w:color="auto" w:fill="auto"/>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440" w:hRule="atLeast"/>
          <w:jc w:val="center"/>
        </w:trPr>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tcPr>
          <w:p>
            <w:pPr>
              <w:jc w:val="center"/>
              <w:rPr>
                <w:rFonts w:ascii="宋体" w:hAnsi="宋体" w:cs="宋体"/>
                <w:color w:val="000000"/>
                <w:sz w:val="20"/>
                <w:szCs w:val="20"/>
              </w:rPr>
            </w:pPr>
          </w:p>
        </w:tc>
        <w:tc>
          <w:tcPr>
            <w:tcW w:w="765" w:type="dxa"/>
            <w:vMerge w:val="continue"/>
            <w:tcBorders>
              <w:top w:val="single" w:color="000000" w:sz="4" w:space="0"/>
              <w:left w:val="single" w:color="000000" w:sz="4" w:space="0"/>
              <w:bottom w:val="nil"/>
              <w:right w:val="single" w:color="000000" w:sz="4" w:space="0"/>
            </w:tcBorders>
            <w:shd w:val="clear" w:color="auto" w:fill="auto"/>
          </w:tcPr>
          <w:p>
            <w:pPr>
              <w:jc w:val="center"/>
              <w:rPr>
                <w:rFonts w:ascii="宋体" w:hAnsi="宋体" w:cs="宋体"/>
                <w:color w:val="000000"/>
                <w:sz w:val="20"/>
                <w:szCs w:val="20"/>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可持续影响指标</w:t>
            </w:r>
          </w:p>
        </w:tc>
        <w:tc>
          <w:tcPr>
            <w:tcW w:w="3120" w:type="dxa"/>
            <w:gridSpan w:val="2"/>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受益群众年限</w:t>
            </w:r>
          </w:p>
        </w:tc>
        <w:tc>
          <w:tcPr>
            <w:tcW w:w="600"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7</w:t>
            </w:r>
          </w:p>
        </w:tc>
        <w:tc>
          <w:tcPr>
            <w:tcW w:w="1305"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≤1年</w:t>
            </w:r>
          </w:p>
        </w:tc>
        <w:tc>
          <w:tcPr>
            <w:tcW w:w="945"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1年</w:t>
            </w:r>
          </w:p>
        </w:tc>
        <w:tc>
          <w:tcPr>
            <w:tcW w:w="690"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7</w:t>
            </w:r>
          </w:p>
        </w:tc>
        <w:tc>
          <w:tcPr>
            <w:tcW w:w="1560" w:type="dxa"/>
            <w:gridSpan w:val="2"/>
            <w:tcBorders>
              <w:top w:val="single" w:color="000000" w:sz="4" w:space="0"/>
              <w:left w:val="single" w:color="000000" w:sz="4" w:space="0"/>
              <w:bottom w:val="single" w:color="000000" w:sz="4" w:space="0"/>
              <w:right w:val="single" w:color="000000" w:sz="4" w:space="0"/>
            </w:tcBorders>
            <w:shd w:val="clear" w:color="auto" w:fill="auto"/>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440" w:hRule="atLeast"/>
          <w:jc w:val="center"/>
        </w:trPr>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tcPr>
          <w:p>
            <w:pPr>
              <w:jc w:val="center"/>
              <w:rPr>
                <w:rFonts w:ascii="宋体" w:hAnsi="宋体" w:cs="宋体"/>
                <w:color w:val="000000"/>
                <w:sz w:val="20"/>
                <w:szCs w:val="20"/>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满意度指标</w:t>
            </w:r>
          </w:p>
          <w:p>
            <w:pPr>
              <w:widowControl/>
              <w:jc w:val="center"/>
              <w:textAlignment w:val="center"/>
              <w:rPr>
                <w:rFonts w:ascii="宋体" w:hAnsi="宋体" w:cs="宋体"/>
                <w:color w:val="000000"/>
                <w:sz w:val="20"/>
                <w:szCs w:val="20"/>
              </w:rPr>
            </w:pPr>
            <w:r>
              <w:t>（</w:t>
            </w:r>
            <w:r>
              <w:rPr>
                <w:rFonts w:hint="eastAsia" w:ascii="宋体" w:hAnsi="宋体" w:cs="宋体"/>
                <w:color w:val="000000"/>
                <w:kern w:val="0"/>
                <w:sz w:val="20"/>
                <w:szCs w:val="20"/>
              </w:rPr>
              <w:t>10分</w:t>
            </w:r>
            <w:r>
              <w:t>）</w:t>
            </w:r>
          </w:p>
        </w:tc>
        <w:tc>
          <w:tcPr>
            <w:tcW w:w="1035"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服务对象</w:t>
            </w:r>
          </w:p>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满意度指标</w:t>
            </w:r>
          </w:p>
        </w:tc>
        <w:tc>
          <w:tcPr>
            <w:tcW w:w="3120" w:type="dxa"/>
            <w:gridSpan w:val="2"/>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受益群众满意度</w:t>
            </w:r>
          </w:p>
        </w:tc>
        <w:tc>
          <w:tcPr>
            <w:tcW w:w="600"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w:t>
            </w:r>
          </w:p>
        </w:tc>
        <w:tc>
          <w:tcPr>
            <w:tcW w:w="1305"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≥100%</w:t>
            </w:r>
          </w:p>
        </w:tc>
        <w:tc>
          <w:tcPr>
            <w:tcW w:w="945"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100%</w:t>
            </w:r>
          </w:p>
        </w:tc>
        <w:tc>
          <w:tcPr>
            <w:tcW w:w="690"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w:t>
            </w:r>
          </w:p>
        </w:tc>
        <w:tc>
          <w:tcPr>
            <w:tcW w:w="1560" w:type="dxa"/>
            <w:gridSpan w:val="2"/>
            <w:tcBorders>
              <w:top w:val="single" w:color="000000" w:sz="4" w:space="0"/>
              <w:left w:val="single" w:color="000000" w:sz="4" w:space="0"/>
              <w:bottom w:val="single" w:color="000000" w:sz="4" w:space="0"/>
              <w:right w:val="single" w:color="000000" w:sz="4" w:space="0"/>
            </w:tcBorders>
            <w:shd w:val="clear" w:color="auto" w:fill="auto"/>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252" w:hRule="atLeast"/>
          <w:jc w:val="center"/>
        </w:trPr>
        <w:tc>
          <w:tcPr>
            <w:tcW w:w="5475" w:type="dxa"/>
            <w:gridSpan w:val="5"/>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总分</w:t>
            </w:r>
          </w:p>
        </w:tc>
        <w:tc>
          <w:tcPr>
            <w:tcW w:w="600"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100</w:t>
            </w:r>
          </w:p>
        </w:tc>
        <w:tc>
          <w:tcPr>
            <w:tcW w:w="2250" w:type="dxa"/>
            <w:gridSpan w:val="2"/>
            <w:tcBorders>
              <w:top w:val="single" w:color="000000" w:sz="4" w:space="0"/>
              <w:left w:val="single" w:color="000000" w:sz="4" w:space="0"/>
              <w:bottom w:val="single" w:color="000000" w:sz="4" w:space="0"/>
              <w:right w:val="single" w:color="000000" w:sz="4" w:space="0"/>
            </w:tcBorders>
            <w:shd w:val="clear" w:color="auto" w:fill="auto"/>
          </w:tcPr>
          <w:p>
            <w:pPr>
              <w:jc w:val="center"/>
              <w:rPr>
                <w:rFonts w:ascii="宋体" w:hAnsi="宋体" w:cs="宋体"/>
                <w:b/>
                <w:bCs/>
                <w:color w:val="000000"/>
                <w:sz w:val="20"/>
                <w:szCs w:val="20"/>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100</w:t>
            </w:r>
          </w:p>
        </w:tc>
        <w:tc>
          <w:tcPr>
            <w:tcW w:w="1560" w:type="dxa"/>
            <w:gridSpan w:val="2"/>
            <w:tcBorders>
              <w:top w:val="single" w:color="000000" w:sz="4" w:space="0"/>
              <w:left w:val="single" w:color="000000" w:sz="4" w:space="0"/>
              <w:bottom w:val="single" w:color="000000" w:sz="4" w:space="0"/>
              <w:right w:val="single" w:color="000000" w:sz="4" w:space="0"/>
            </w:tcBorders>
            <w:shd w:val="clear" w:color="auto" w:fill="auto"/>
          </w:tcPr>
          <w:p>
            <w:pPr>
              <w:jc w:val="center"/>
              <w:rPr>
                <w:rFonts w:ascii="宋体" w:hAnsi="宋体" w:cs="宋体"/>
                <w:color w:val="000000"/>
                <w:sz w:val="20"/>
                <w:szCs w:val="20"/>
              </w:rPr>
            </w:pPr>
          </w:p>
        </w:tc>
      </w:tr>
    </w:tbl>
    <w:p>
      <w:pPr>
        <w:spacing w:line="572" w:lineRule="exact"/>
        <w:jc w:val="center"/>
        <w:rPr>
          <w:rFonts w:ascii="方正小标宋简体" w:hAnsi="宋体" w:eastAsia="方正小标宋简体"/>
          <w:kern w:val="0"/>
          <w:sz w:val="40"/>
          <w:szCs w:val="44"/>
        </w:rPr>
      </w:pPr>
    </w:p>
    <w:p>
      <w:pPr>
        <w:pStyle w:val="41"/>
        <w:spacing w:line="580" w:lineRule="exact"/>
        <w:jc w:val="center"/>
        <w:rPr>
          <w:rFonts w:ascii="仿宋" w:hAnsi="仿宋" w:eastAsia="仿宋" w:cs="仿宋"/>
          <w:b/>
          <w:sz w:val="32"/>
          <w:szCs w:val="32"/>
        </w:rPr>
      </w:pPr>
      <w:r>
        <w:rPr>
          <w:rFonts w:hint="eastAsia" w:ascii="仿宋" w:hAnsi="仿宋" w:eastAsia="仿宋" w:cs="仿宋"/>
          <w:b/>
          <w:sz w:val="32"/>
          <w:szCs w:val="32"/>
        </w:rPr>
        <w:t>通江县泥溪镇人民政府</w:t>
      </w:r>
    </w:p>
    <w:p>
      <w:pPr>
        <w:pStyle w:val="41"/>
        <w:spacing w:line="580" w:lineRule="exact"/>
        <w:jc w:val="center"/>
        <w:rPr>
          <w:rFonts w:ascii="仿宋" w:hAnsi="仿宋" w:eastAsia="仿宋" w:cs="仿宋"/>
          <w:b/>
          <w:sz w:val="32"/>
          <w:szCs w:val="32"/>
        </w:rPr>
      </w:pPr>
      <w:r>
        <w:rPr>
          <w:rFonts w:hint="eastAsia" w:ascii="仿宋" w:hAnsi="仿宋" w:eastAsia="仿宋" w:cs="仿宋"/>
          <w:b/>
          <w:sz w:val="32"/>
          <w:szCs w:val="32"/>
        </w:rPr>
        <w:t>关于农村环境整治的绩效自评报告</w:t>
      </w:r>
    </w:p>
    <w:p>
      <w:pPr>
        <w:pStyle w:val="41"/>
        <w:spacing w:line="120" w:lineRule="auto"/>
        <w:jc w:val="center"/>
        <w:rPr>
          <w:rFonts w:ascii="仿宋" w:hAnsi="仿宋" w:eastAsia="仿宋" w:cs="仿宋"/>
          <w:bCs/>
          <w:sz w:val="32"/>
          <w:szCs w:val="32"/>
        </w:rPr>
      </w:pPr>
    </w:p>
    <w:p>
      <w:pPr>
        <w:pStyle w:val="27"/>
        <w:spacing w:line="560" w:lineRule="exact"/>
        <w:rPr>
          <w:rFonts w:hAnsi="仿宋"/>
          <w:kern w:val="2"/>
          <w:sz w:val="32"/>
          <w:szCs w:val="32"/>
        </w:rPr>
      </w:pPr>
      <w:r>
        <w:rPr>
          <w:rFonts w:hint="eastAsia" w:hAnsi="仿宋"/>
          <w:kern w:val="2"/>
          <w:sz w:val="32"/>
          <w:szCs w:val="32"/>
        </w:rPr>
        <w:t>通江县财政局：</w:t>
      </w:r>
    </w:p>
    <w:p>
      <w:pPr>
        <w:adjustRightInd w:val="0"/>
        <w:snapToGrid w:val="0"/>
        <w:spacing w:line="560" w:lineRule="exact"/>
        <w:ind w:firstLine="640" w:firstLineChars="200"/>
        <w:rPr>
          <w:rFonts w:ascii="仿宋" w:hAnsi="仿宋" w:eastAsia="仿宋" w:cs="仿宋"/>
          <w:bCs/>
          <w:sz w:val="32"/>
          <w:szCs w:val="32"/>
        </w:rPr>
      </w:pPr>
      <w:r>
        <w:rPr>
          <w:rFonts w:hint="eastAsia" w:ascii="仿宋" w:hAnsi="仿宋" w:eastAsia="仿宋" w:cs="仿宋"/>
          <w:sz w:val="32"/>
          <w:szCs w:val="32"/>
        </w:rPr>
        <w:t>根据通江县财政局强化绩效理念，提高财政资金使用效益，增强政府公信力和执行力，我镇积极开展绩效管理自评，现将自评情况报告如下。</w:t>
      </w:r>
    </w:p>
    <w:p>
      <w:pPr>
        <w:adjustRightInd w:val="0"/>
        <w:snapToGrid w:val="0"/>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一、资金使用情况</w:t>
      </w:r>
    </w:p>
    <w:p>
      <w:pPr>
        <w:adjustRightInd w:val="0"/>
        <w:snapToGrid w:val="0"/>
        <w:spacing w:line="540" w:lineRule="exact"/>
        <w:rPr>
          <w:rFonts w:ascii="仿宋" w:hAnsi="仿宋" w:eastAsia="仿宋" w:cs="仿宋"/>
          <w:b/>
          <w:bCs/>
          <w:sz w:val="32"/>
          <w:szCs w:val="32"/>
        </w:rPr>
      </w:pPr>
      <w:r>
        <w:rPr>
          <w:rFonts w:hint="eastAsia" w:ascii="仿宋" w:hAnsi="仿宋" w:eastAsia="仿宋" w:cs="仿宋"/>
          <w:sz w:val="32"/>
          <w:szCs w:val="32"/>
        </w:rPr>
        <w:t>（一）资金使用情况。</w:t>
      </w:r>
    </w:p>
    <w:p>
      <w:pPr>
        <w:adjustRightInd w:val="0"/>
        <w:snapToGrid w:val="0"/>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2021年度农村环境整治财政补助39.96万元，财政拨付39.96万元，截止到2021年12月1日，本级财政支付39.96万元。</w:t>
      </w:r>
    </w:p>
    <w:p>
      <w:pPr>
        <w:adjustRightInd w:val="0"/>
        <w:snapToGrid w:val="0"/>
        <w:spacing w:line="560" w:lineRule="exact"/>
        <w:ind w:firstLine="720"/>
        <w:rPr>
          <w:rFonts w:ascii="仿宋" w:hAnsi="仿宋" w:eastAsia="仿宋" w:cs="仿宋"/>
          <w:sz w:val="32"/>
          <w:szCs w:val="32"/>
        </w:rPr>
      </w:pPr>
      <w:r>
        <w:rPr>
          <w:rFonts w:hint="eastAsia" w:ascii="仿宋" w:hAnsi="仿宋" w:eastAsia="仿宋" w:cs="仿宋"/>
          <w:sz w:val="32"/>
          <w:szCs w:val="32"/>
        </w:rPr>
        <w:t>2021年度农村环境整治建设支出39.96万元，支付依据合规合法，资金支付与预算相符。</w:t>
      </w:r>
    </w:p>
    <w:p>
      <w:pPr>
        <w:numPr>
          <w:ilvl w:val="0"/>
          <w:numId w:val="7"/>
        </w:numPr>
        <w:adjustRightInd w:val="0"/>
        <w:snapToGrid w:val="0"/>
        <w:spacing w:line="540" w:lineRule="exact"/>
        <w:ind w:firstLine="640" w:firstLineChars="200"/>
        <w:rPr>
          <w:rFonts w:ascii="仿宋" w:hAnsi="仿宋" w:eastAsia="仿宋" w:cs="仿宋"/>
          <w:sz w:val="32"/>
          <w:szCs w:val="32"/>
        </w:rPr>
      </w:pPr>
      <w:r>
        <w:rPr>
          <w:rFonts w:hint="eastAsia" w:ascii="仿宋" w:hAnsi="仿宋" w:eastAsia="仿宋" w:cs="仿宋"/>
          <w:sz w:val="32"/>
          <w:szCs w:val="32"/>
          <w:lang w:val="zh-CN"/>
        </w:rPr>
        <w:t>组织实施情况。</w:t>
      </w:r>
    </w:p>
    <w:p>
      <w:pPr>
        <w:adjustRightInd w:val="0"/>
        <w:snapToGrid w:val="0"/>
        <w:spacing w:line="540" w:lineRule="exact"/>
        <w:rPr>
          <w:rFonts w:ascii="仿宋" w:hAnsi="仿宋" w:eastAsia="仿宋" w:cs="仿宋"/>
          <w:sz w:val="32"/>
          <w:szCs w:val="32"/>
        </w:rPr>
      </w:pPr>
      <w:r>
        <w:rPr>
          <w:rFonts w:hint="eastAsia" w:ascii="仿宋" w:hAnsi="仿宋" w:eastAsia="仿宋" w:cs="仿宋"/>
          <w:sz w:val="32"/>
          <w:szCs w:val="32"/>
        </w:rPr>
        <w:t xml:space="preserve">    农村环境整治，全部用于2021年度农村环境整治建设。</w:t>
      </w:r>
    </w:p>
    <w:p>
      <w:pPr>
        <w:adjustRightInd w:val="0"/>
        <w:snapToGrid w:val="0"/>
        <w:spacing w:line="560" w:lineRule="exact"/>
        <w:ind w:firstLine="720"/>
        <w:rPr>
          <w:rFonts w:ascii="仿宋" w:hAnsi="仿宋" w:eastAsia="仿宋" w:cs="仿宋"/>
          <w:sz w:val="32"/>
          <w:szCs w:val="32"/>
          <w:lang w:val="zh-CN"/>
        </w:rPr>
      </w:pPr>
      <w:r>
        <w:rPr>
          <w:rFonts w:hint="eastAsia" w:ascii="仿宋" w:hAnsi="仿宋" w:eastAsia="仿宋" w:cs="仿宋"/>
          <w:sz w:val="32"/>
          <w:szCs w:val="32"/>
        </w:rPr>
        <w:t>二、目标完成情况</w:t>
      </w:r>
      <w:r>
        <w:rPr>
          <w:rFonts w:hint="eastAsia" w:ascii="仿宋" w:hAnsi="仿宋" w:eastAsia="仿宋" w:cs="仿宋"/>
          <w:sz w:val="32"/>
          <w:szCs w:val="32"/>
          <w:lang w:val="zh-CN"/>
        </w:rPr>
        <w:tab/>
      </w:r>
    </w:p>
    <w:p>
      <w:pPr>
        <w:adjustRightInd w:val="0"/>
        <w:snapToGrid w:val="0"/>
        <w:spacing w:line="560" w:lineRule="exact"/>
        <w:ind w:firstLine="720"/>
        <w:rPr>
          <w:rFonts w:ascii="仿宋" w:hAnsi="仿宋" w:eastAsia="仿宋" w:cs="仿宋"/>
          <w:sz w:val="32"/>
          <w:szCs w:val="32"/>
          <w:lang w:val="zh-CN"/>
        </w:rPr>
      </w:pPr>
      <w:r>
        <w:rPr>
          <w:rFonts w:hint="eastAsia" w:ascii="仿宋" w:hAnsi="仿宋" w:eastAsia="仿宋" w:cs="仿宋"/>
          <w:sz w:val="32"/>
          <w:szCs w:val="32"/>
          <w:lang w:val="zh-CN"/>
        </w:rPr>
        <w:t>（一）目标任务量完成情况。</w:t>
      </w:r>
    </w:p>
    <w:p>
      <w:pPr>
        <w:adjustRightInd w:val="0"/>
        <w:snapToGrid w:val="0"/>
        <w:spacing w:line="560" w:lineRule="exact"/>
        <w:ind w:firstLine="720"/>
        <w:rPr>
          <w:rFonts w:ascii="仿宋" w:hAnsi="仿宋" w:eastAsia="仿宋" w:cs="仿宋"/>
          <w:color w:val="FF0000"/>
          <w:sz w:val="32"/>
          <w:szCs w:val="32"/>
          <w:lang w:val="zh-CN"/>
        </w:rPr>
      </w:pPr>
      <w:r>
        <w:rPr>
          <w:rFonts w:hint="eastAsia" w:ascii="仿宋" w:hAnsi="仿宋" w:eastAsia="仿宋" w:cs="仿宋"/>
          <w:sz w:val="32"/>
          <w:szCs w:val="32"/>
        </w:rPr>
        <w:t>2021年度农村环境整治项目</w:t>
      </w:r>
      <w:r>
        <w:rPr>
          <w:rFonts w:hint="eastAsia" w:ascii="仿宋" w:hAnsi="仿宋" w:eastAsia="仿宋" w:cs="仿宋"/>
          <w:sz w:val="32"/>
          <w:szCs w:val="32"/>
          <w:lang w:val="zh-CN"/>
        </w:rPr>
        <w:t>，按照上级要求，已完成</w:t>
      </w:r>
      <w:r>
        <w:rPr>
          <w:rFonts w:hint="eastAsia" w:ascii="仿宋" w:hAnsi="仿宋" w:eastAsia="仿宋" w:cs="仿宋"/>
          <w:sz w:val="32"/>
          <w:szCs w:val="32"/>
        </w:rPr>
        <w:t>整治实施</w:t>
      </w:r>
      <w:r>
        <w:rPr>
          <w:rFonts w:hint="eastAsia" w:ascii="仿宋" w:hAnsi="仿宋" w:eastAsia="仿宋" w:cs="仿宋"/>
          <w:sz w:val="32"/>
          <w:szCs w:val="32"/>
          <w:lang w:val="zh-CN"/>
        </w:rPr>
        <w:t>，并于202</w:t>
      </w:r>
      <w:r>
        <w:rPr>
          <w:rFonts w:hint="eastAsia" w:ascii="仿宋" w:hAnsi="仿宋" w:eastAsia="仿宋" w:cs="仿宋"/>
          <w:sz w:val="32"/>
          <w:szCs w:val="32"/>
        </w:rPr>
        <w:t>1</w:t>
      </w:r>
      <w:r>
        <w:rPr>
          <w:rFonts w:hint="eastAsia" w:ascii="仿宋" w:hAnsi="仿宋" w:eastAsia="仿宋" w:cs="仿宋"/>
          <w:sz w:val="32"/>
          <w:szCs w:val="32"/>
          <w:lang w:val="zh-CN"/>
        </w:rPr>
        <w:t>年底完成年度绩效目标。</w:t>
      </w:r>
      <w:r>
        <w:rPr>
          <w:rFonts w:hint="eastAsia" w:ascii="仿宋" w:hAnsi="仿宋" w:eastAsia="仿宋" w:cs="仿宋"/>
          <w:sz w:val="32"/>
          <w:szCs w:val="32"/>
        </w:rPr>
        <w:t>项目的开展主要根据镇党委、政府的安排，绩效总目标和阶段性目标按计划完成。</w:t>
      </w:r>
    </w:p>
    <w:p>
      <w:pPr>
        <w:adjustRightInd w:val="0"/>
        <w:snapToGrid w:val="0"/>
        <w:spacing w:line="560" w:lineRule="exact"/>
        <w:ind w:firstLine="720"/>
        <w:rPr>
          <w:rFonts w:ascii="仿宋" w:hAnsi="仿宋" w:eastAsia="仿宋" w:cs="仿宋"/>
          <w:sz w:val="32"/>
          <w:szCs w:val="32"/>
          <w:lang w:val="zh-CN"/>
        </w:rPr>
      </w:pPr>
      <w:r>
        <w:rPr>
          <w:rFonts w:hint="eastAsia" w:ascii="仿宋" w:hAnsi="仿宋" w:eastAsia="仿宋" w:cs="仿宋"/>
          <w:sz w:val="32"/>
          <w:szCs w:val="32"/>
          <w:lang w:val="zh-CN"/>
        </w:rPr>
        <w:t>（二）目标质量完成情况。</w:t>
      </w:r>
    </w:p>
    <w:p>
      <w:pPr>
        <w:adjustRightInd w:val="0"/>
        <w:snapToGrid w:val="0"/>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2021年度农村环境整治项目，年初计划</w:t>
      </w:r>
      <w:r>
        <w:rPr>
          <w:rFonts w:hint="eastAsia" w:ascii="仿宋" w:hAnsi="仿宋" w:eastAsia="仿宋" w:cs="仿宋"/>
          <w:sz w:val="32"/>
          <w:szCs w:val="32"/>
          <w:lang w:val="zh-CN"/>
        </w:rPr>
        <w:t>依据充分、</w:t>
      </w:r>
      <w:r>
        <w:rPr>
          <w:rFonts w:hint="eastAsia" w:ascii="仿宋" w:hAnsi="仿宋" w:eastAsia="仿宋" w:cs="仿宋"/>
          <w:sz w:val="32"/>
          <w:szCs w:val="32"/>
        </w:rPr>
        <w:t>制定科学、</w:t>
      </w:r>
      <w:r>
        <w:rPr>
          <w:rFonts w:hint="eastAsia" w:ascii="仿宋" w:hAnsi="仿宋" w:eastAsia="仿宋" w:cs="仿宋"/>
          <w:sz w:val="32"/>
          <w:szCs w:val="32"/>
          <w:lang w:val="zh-CN"/>
        </w:rPr>
        <w:t>目标明确，该项目实施后实现了预定的绩效目标并符合预期质量要求。</w:t>
      </w:r>
    </w:p>
    <w:p>
      <w:pPr>
        <w:adjustRightInd w:val="0"/>
        <w:snapToGrid w:val="0"/>
        <w:spacing w:line="540" w:lineRule="exact"/>
        <w:ind w:left="420" w:leftChars="200"/>
        <w:rPr>
          <w:rFonts w:ascii="仿宋" w:hAnsi="仿宋" w:eastAsia="仿宋" w:cs="仿宋"/>
          <w:sz w:val="32"/>
          <w:szCs w:val="32"/>
        </w:rPr>
      </w:pPr>
      <w:r>
        <w:rPr>
          <w:rFonts w:hint="eastAsia" w:ascii="仿宋" w:hAnsi="仿宋" w:eastAsia="仿宋" w:cs="仿宋"/>
          <w:sz w:val="32"/>
          <w:szCs w:val="32"/>
        </w:rPr>
        <w:t>三、项目效益情况</w:t>
      </w:r>
    </w:p>
    <w:p>
      <w:pPr>
        <w:adjustRightInd w:val="0"/>
        <w:snapToGrid w:val="0"/>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2021年度农村环境整治支出39.96万元，用于农村，改善村容村貌。村里主干道环境整洁美丽，改变了以往脏、乱、差的旧面貌，极大地方便了村民的出行，促进了脱贫攻坚和乡村振兴的有效衔接。</w:t>
      </w:r>
    </w:p>
    <w:p>
      <w:pPr>
        <w:adjustRightInd w:val="0"/>
        <w:snapToGrid w:val="0"/>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四、问题及建议</w:t>
      </w:r>
    </w:p>
    <w:p>
      <w:pPr>
        <w:adjustRightInd w:val="0"/>
        <w:snapToGrid w:val="0"/>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无</w:t>
      </w:r>
    </w:p>
    <w:p>
      <w:pPr>
        <w:pStyle w:val="3"/>
        <w:spacing w:before="93"/>
        <w:rPr>
          <w:rFonts w:ascii="仿宋" w:hAnsi="仿宋" w:eastAsia="仿宋" w:cs="仿宋"/>
          <w:sz w:val="32"/>
          <w:szCs w:val="32"/>
        </w:rPr>
      </w:pPr>
    </w:p>
    <w:tbl>
      <w:tblPr>
        <w:tblStyle w:val="7"/>
        <w:tblW w:w="10575" w:type="dxa"/>
        <w:jc w:val="center"/>
        <w:tblLayout w:type="autofit"/>
        <w:tblCellMar>
          <w:top w:w="0" w:type="dxa"/>
          <w:left w:w="108" w:type="dxa"/>
          <w:bottom w:w="0" w:type="dxa"/>
          <w:right w:w="108" w:type="dxa"/>
        </w:tblCellMar>
      </w:tblPr>
      <w:tblGrid>
        <w:gridCol w:w="555"/>
        <w:gridCol w:w="765"/>
        <w:gridCol w:w="1033"/>
        <w:gridCol w:w="2500"/>
        <w:gridCol w:w="614"/>
        <w:gridCol w:w="600"/>
        <w:gridCol w:w="1304"/>
        <w:gridCol w:w="944"/>
        <w:gridCol w:w="690"/>
        <w:gridCol w:w="926"/>
        <w:gridCol w:w="644"/>
      </w:tblGrid>
      <w:tr>
        <w:tblPrEx>
          <w:tblCellMar>
            <w:top w:w="0" w:type="dxa"/>
            <w:left w:w="108" w:type="dxa"/>
            <w:bottom w:w="0" w:type="dxa"/>
            <w:right w:w="108" w:type="dxa"/>
          </w:tblCellMar>
        </w:tblPrEx>
        <w:trPr>
          <w:trHeight w:val="570" w:hRule="atLeast"/>
          <w:jc w:val="center"/>
        </w:trPr>
        <w:tc>
          <w:tcPr>
            <w:tcW w:w="10575" w:type="dxa"/>
            <w:gridSpan w:val="11"/>
            <w:tcBorders>
              <w:top w:val="nil"/>
              <w:left w:val="nil"/>
              <w:bottom w:val="nil"/>
              <w:right w:val="nil"/>
            </w:tcBorders>
            <w:shd w:val="clear" w:color="auto" w:fill="auto"/>
            <w:vAlign w:val="center"/>
          </w:tcPr>
          <w:p>
            <w:pPr>
              <w:widowControl/>
              <w:jc w:val="center"/>
              <w:textAlignment w:val="center"/>
              <w:rPr>
                <w:rFonts w:ascii="宋体" w:hAnsi="宋体" w:cs="宋体"/>
                <w:color w:val="000000"/>
                <w:sz w:val="32"/>
                <w:szCs w:val="32"/>
              </w:rPr>
            </w:pPr>
            <w:r>
              <w:rPr>
                <w:rStyle w:val="38"/>
                <w:rFonts w:hint="default"/>
              </w:rPr>
              <w:t>绩效目标</w:t>
            </w:r>
            <w:r>
              <w:t>自评表</w:t>
            </w:r>
          </w:p>
        </w:tc>
      </w:tr>
      <w:tr>
        <w:tblPrEx>
          <w:tblCellMar>
            <w:top w:w="0" w:type="dxa"/>
            <w:left w:w="108" w:type="dxa"/>
            <w:bottom w:w="0" w:type="dxa"/>
            <w:right w:w="108" w:type="dxa"/>
          </w:tblCellMar>
        </w:tblPrEx>
        <w:trPr>
          <w:trHeight w:val="420" w:hRule="atLeast"/>
          <w:jc w:val="center"/>
        </w:trPr>
        <w:tc>
          <w:tcPr>
            <w:tcW w:w="10575" w:type="dxa"/>
            <w:gridSpan w:val="11"/>
            <w:tcBorders>
              <w:top w:val="nil"/>
              <w:left w:val="nil"/>
              <w:bottom w:val="single" w:color="000000" w:sz="4" w:space="0"/>
              <w:right w:val="nil"/>
            </w:tcBorders>
            <w:shd w:val="clear" w:color="auto" w:fill="auto"/>
          </w:tcPr>
          <w:p>
            <w:pPr>
              <w:widowControl/>
              <w:jc w:val="center"/>
              <w:textAlignment w:val="top"/>
              <w:rPr>
                <w:rFonts w:ascii="宋体" w:hAnsi="宋体" w:cs="宋体"/>
                <w:color w:val="000000"/>
                <w:sz w:val="22"/>
                <w:szCs w:val="22"/>
              </w:rPr>
            </w:pPr>
            <w:r>
              <w:rPr>
                <w:rFonts w:hint="eastAsia" w:ascii="宋体" w:hAnsi="宋体" w:cs="宋体"/>
                <w:color w:val="000000"/>
                <w:kern w:val="0"/>
                <w:sz w:val="22"/>
                <w:szCs w:val="22"/>
              </w:rPr>
              <w:t>（2021年度）</w:t>
            </w:r>
          </w:p>
        </w:tc>
      </w:tr>
      <w:tr>
        <w:tblPrEx>
          <w:tblCellMar>
            <w:top w:w="0" w:type="dxa"/>
            <w:left w:w="108" w:type="dxa"/>
            <w:bottom w:w="0" w:type="dxa"/>
            <w:right w:w="108" w:type="dxa"/>
          </w:tblCellMar>
        </w:tblPrEx>
        <w:trPr>
          <w:trHeight w:val="555" w:hRule="atLeast"/>
          <w:jc w:val="center"/>
        </w:trPr>
        <w:tc>
          <w:tcPr>
            <w:tcW w:w="235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项目名称</w:t>
            </w:r>
          </w:p>
        </w:tc>
        <w:tc>
          <w:tcPr>
            <w:tcW w:w="37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马家沟村扶持发展集体经济</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项目负责人及电话</w:t>
            </w:r>
          </w:p>
        </w:tc>
        <w:tc>
          <w:tcPr>
            <w:tcW w:w="319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 xml:space="preserve">宋旭东 </w:t>
            </w:r>
          </w:p>
        </w:tc>
      </w:tr>
      <w:tr>
        <w:tblPrEx>
          <w:tblCellMar>
            <w:top w:w="0" w:type="dxa"/>
            <w:left w:w="108" w:type="dxa"/>
            <w:bottom w:w="0" w:type="dxa"/>
            <w:right w:w="108" w:type="dxa"/>
          </w:tblCellMar>
        </w:tblPrEx>
        <w:trPr>
          <w:trHeight w:val="300" w:hRule="atLeast"/>
          <w:jc w:val="center"/>
        </w:trPr>
        <w:tc>
          <w:tcPr>
            <w:tcW w:w="235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主管部门</w:t>
            </w:r>
          </w:p>
        </w:tc>
        <w:tc>
          <w:tcPr>
            <w:tcW w:w="37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通江县农业农村局</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实施单位</w:t>
            </w:r>
          </w:p>
        </w:tc>
        <w:tc>
          <w:tcPr>
            <w:tcW w:w="319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泥溪镇人民政府</w:t>
            </w:r>
          </w:p>
        </w:tc>
      </w:tr>
      <w:tr>
        <w:tblPrEx>
          <w:tblCellMar>
            <w:top w:w="0" w:type="dxa"/>
            <w:left w:w="108" w:type="dxa"/>
            <w:bottom w:w="0" w:type="dxa"/>
            <w:right w:w="108" w:type="dxa"/>
          </w:tblCellMar>
        </w:tblPrEx>
        <w:trPr>
          <w:trHeight w:val="465" w:hRule="atLeast"/>
          <w:jc w:val="center"/>
        </w:trPr>
        <w:tc>
          <w:tcPr>
            <w:tcW w:w="2355"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资金情况</w:t>
            </w:r>
          </w:p>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（万元）</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50</w:t>
            </w:r>
          </w:p>
        </w:tc>
        <w:tc>
          <w:tcPr>
            <w:tcW w:w="12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全年预算数（A）</w:t>
            </w:r>
          </w:p>
        </w:tc>
        <w:tc>
          <w:tcPr>
            <w:tcW w:w="22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全年执行数（B）</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分值</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执行率（B/A</w:t>
            </w:r>
            <w: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得分</w:t>
            </w:r>
          </w:p>
        </w:tc>
      </w:tr>
      <w:tr>
        <w:tblPrEx>
          <w:tblCellMar>
            <w:top w:w="0" w:type="dxa"/>
            <w:left w:w="108" w:type="dxa"/>
            <w:bottom w:w="0" w:type="dxa"/>
            <w:right w:w="108" w:type="dxa"/>
          </w:tblCellMar>
        </w:tblPrEx>
        <w:trPr>
          <w:trHeight w:val="282" w:hRule="atLeast"/>
          <w:jc w:val="center"/>
        </w:trPr>
        <w:tc>
          <w:tcPr>
            <w:tcW w:w="235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年度资金总额：</w:t>
            </w:r>
          </w:p>
        </w:tc>
        <w:tc>
          <w:tcPr>
            <w:tcW w:w="12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50万元</w:t>
            </w:r>
          </w:p>
        </w:tc>
        <w:tc>
          <w:tcPr>
            <w:tcW w:w="22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50万元</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100%</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10</w:t>
            </w:r>
          </w:p>
        </w:tc>
      </w:tr>
      <w:tr>
        <w:tblPrEx>
          <w:tblCellMar>
            <w:top w:w="0" w:type="dxa"/>
            <w:left w:w="108" w:type="dxa"/>
            <w:bottom w:w="0" w:type="dxa"/>
            <w:right w:w="108" w:type="dxa"/>
          </w:tblCellMar>
        </w:tblPrEx>
        <w:trPr>
          <w:trHeight w:val="282" w:hRule="atLeast"/>
          <w:jc w:val="center"/>
        </w:trPr>
        <w:tc>
          <w:tcPr>
            <w:tcW w:w="235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其中：本年财政拨款</w:t>
            </w:r>
          </w:p>
        </w:tc>
        <w:tc>
          <w:tcPr>
            <w:tcW w:w="12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50万元</w:t>
            </w:r>
          </w:p>
        </w:tc>
        <w:tc>
          <w:tcPr>
            <w:tcW w:w="22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50万元</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0"/>
                <w:szCs w:val="20"/>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w:t>
            </w:r>
          </w:p>
        </w:tc>
      </w:tr>
      <w:tr>
        <w:tblPrEx>
          <w:tblCellMar>
            <w:top w:w="0" w:type="dxa"/>
            <w:left w:w="108" w:type="dxa"/>
            <w:bottom w:w="0" w:type="dxa"/>
            <w:right w:w="108" w:type="dxa"/>
          </w:tblCellMar>
        </w:tblPrEx>
        <w:trPr>
          <w:trHeight w:val="282" w:hRule="atLeast"/>
          <w:jc w:val="center"/>
        </w:trPr>
        <w:tc>
          <w:tcPr>
            <w:tcW w:w="235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其他资金</w:t>
            </w:r>
          </w:p>
        </w:tc>
        <w:tc>
          <w:tcPr>
            <w:tcW w:w="12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22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0"/>
                <w:szCs w:val="20"/>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w:t>
            </w:r>
          </w:p>
        </w:tc>
      </w:tr>
      <w:tr>
        <w:tblPrEx>
          <w:tblCellMar>
            <w:top w:w="0" w:type="dxa"/>
            <w:left w:w="108" w:type="dxa"/>
            <w:bottom w:w="0" w:type="dxa"/>
            <w:right w:w="108" w:type="dxa"/>
          </w:tblCellMar>
        </w:tblPrEx>
        <w:trPr>
          <w:trHeight w:val="282" w:hRule="atLeast"/>
          <w:jc w:val="center"/>
        </w:trPr>
        <w:tc>
          <w:tcPr>
            <w:tcW w:w="5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年度总体目标</w:t>
            </w:r>
          </w:p>
        </w:tc>
        <w:tc>
          <w:tcPr>
            <w:tcW w:w="552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年初设定目标</w:t>
            </w:r>
          </w:p>
        </w:tc>
        <w:tc>
          <w:tcPr>
            <w:tcW w:w="450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年度总体目标完成情况综述</w:t>
            </w:r>
          </w:p>
        </w:tc>
      </w:tr>
      <w:tr>
        <w:tblPrEx>
          <w:tblCellMar>
            <w:top w:w="0" w:type="dxa"/>
            <w:left w:w="108" w:type="dxa"/>
            <w:bottom w:w="0" w:type="dxa"/>
            <w:right w:w="108" w:type="dxa"/>
          </w:tblCellMar>
        </w:tblPrEx>
        <w:trPr>
          <w:trHeight w:val="525" w:hRule="atLeast"/>
          <w:jc w:val="center"/>
        </w:trPr>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552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1.持续壮大村集体经济，实现马家沟村集体经济每年稳定收益目标；2.用于改善提升村内公共服务设施；3.向所有村民分红，提高村民经济收入，增强群众幸福感。</w:t>
            </w:r>
            <w:r>
              <w:rPr>
                <w:rFonts w:hint="eastAsia" w:ascii="宋体" w:hAnsi="宋体" w:cs="宋体"/>
                <w:color w:val="000000"/>
                <w:kern w:val="0"/>
                <w:sz w:val="20"/>
                <w:szCs w:val="20"/>
                <w:u w:val="thick" w:color="FFB03A"/>
                <w:shd w:val="clear" w:fill="FFEFD8"/>
              </w:rPr>
              <w:t>4.</w:t>
            </w:r>
            <w:r>
              <w:rPr>
                <w:rFonts w:hint="eastAsia" w:ascii="宋体" w:hAnsi="宋体" w:cs="宋体"/>
                <w:color w:val="000000"/>
                <w:kern w:val="0"/>
                <w:sz w:val="20"/>
                <w:szCs w:val="20"/>
              </w:rPr>
              <w:t>救助低收入群体。</w:t>
            </w:r>
          </w:p>
        </w:tc>
        <w:tc>
          <w:tcPr>
            <w:tcW w:w="450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1.已壮大村集体经济，实现了马家沟村集体经济每年稳定收益目标；2.改善提升村内公共服务设施；3.向所有村民分红，提高村民经济收入，增强群众幸福感。</w:t>
            </w:r>
            <w:r>
              <w:rPr>
                <w:rFonts w:hint="eastAsia" w:ascii="宋体" w:hAnsi="宋体" w:cs="宋体"/>
                <w:color w:val="000000"/>
                <w:kern w:val="0"/>
                <w:sz w:val="20"/>
                <w:szCs w:val="20"/>
                <w:u w:val="thick" w:color="FFB03A"/>
                <w:shd w:val="clear" w:fill="FFEFD8"/>
              </w:rPr>
              <w:t>4.</w:t>
            </w:r>
            <w:r>
              <w:rPr>
                <w:rFonts w:hint="eastAsia" w:ascii="宋体" w:hAnsi="宋体" w:cs="宋体"/>
                <w:color w:val="000000"/>
                <w:kern w:val="0"/>
                <w:sz w:val="20"/>
                <w:szCs w:val="20"/>
              </w:rPr>
              <w:t>救助低收入群体。</w:t>
            </w:r>
          </w:p>
        </w:tc>
      </w:tr>
      <w:tr>
        <w:tblPrEx>
          <w:tblCellMar>
            <w:top w:w="0" w:type="dxa"/>
            <w:left w:w="108" w:type="dxa"/>
            <w:bottom w:w="0" w:type="dxa"/>
            <w:right w:w="108" w:type="dxa"/>
          </w:tblCellMar>
        </w:tblPrEx>
        <w:trPr>
          <w:trHeight w:val="559" w:hRule="atLeast"/>
          <w:jc w:val="center"/>
        </w:trPr>
        <w:tc>
          <w:tcPr>
            <w:tcW w:w="555" w:type="dxa"/>
            <w:vMerge w:val="restart"/>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绩效指标</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一级</w:t>
            </w:r>
          </w:p>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指标</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二级指标</w:t>
            </w:r>
          </w:p>
        </w:tc>
        <w:tc>
          <w:tcPr>
            <w:tcW w:w="31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三级指标</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分值</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年度指标值</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全年实际值</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得分</w:t>
            </w:r>
          </w:p>
        </w:tc>
        <w:tc>
          <w:tcPr>
            <w:tcW w:w="15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未完成原因及拟采取的改进措施</w:t>
            </w:r>
          </w:p>
        </w:tc>
      </w:tr>
      <w:tr>
        <w:tblPrEx>
          <w:tblCellMar>
            <w:top w:w="0" w:type="dxa"/>
            <w:left w:w="108" w:type="dxa"/>
            <w:bottom w:w="0" w:type="dxa"/>
            <w:right w:w="108" w:type="dxa"/>
          </w:tblCellMar>
        </w:tblPrEx>
        <w:trPr>
          <w:trHeight w:val="440" w:hRule="atLeast"/>
          <w:jc w:val="center"/>
        </w:trPr>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color w:val="000000"/>
                <w:sz w:val="20"/>
                <w:szCs w:val="20"/>
              </w:rPr>
            </w:pPr>
          </w:p>
        </w:tc>
        <w:tc>
          <w:tcPr>
            <w:tcW w:w="7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产</w:t>
            </w:r>
          </w:p>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出</w:t>
            </w:r>
          </w:p>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指</w:t>
            </w:r>
          </w:p>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标</w:t>
            </w:r>
          </w:p>
          <w:p>
            <w:pPr>
              <w:widowControl/>
              <w:jc w:val="center"/>
              <w:textAlignment w:val="center"/>
              <w:rPr>
                <w:rFonts w:ascii="宋体" w:hAnsi="宋体" w:cs="宋体"/>
                <w:color w:val="000000"/>
                <w:sz w:val="20"/>
                <w:szCs w:val="20"/>
              </w:rPr>
            </w:pPr>
            <w:r>
              <w:t>（</w:t>
            </w:r>
            <w:r>
              <w:rPr>
                <w:rFonts w:hint="eastAsia" w:ascii="宋体" w:hAnsi="宋体" w:cs="宋体"/>
                <w:color w:val="000000"/>
                <w:kern w:val="0"/>
                <w:sz w:val="20"/>
                <w:szCs w:val="20"/>
              </w:rPr>
              <w:t>50分</w:t>
            </w:r>
            <w:r>
              <w:t>）</w:t>
            </w:r>
          </w:p>
        </w:tc>
        <w:tc>
          <w:tcPr>
            <w:tcW w:w="10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数量指标</w:t>
            </w:r>
          </w:p>
        </w:tc>
        <w:tc>
          <w:tcPr>
            <w:tcW w:w="31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资产农户股权占比</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=60%</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0.6</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w:t>
            </w:r>
          </w:p>
        </w:tc>
        <w:tc>
          <w:tcPr>
            <w:tcW w:w="15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440" w:hRule="atLeast"/>
          <w:jc w:val="center"/>
        </w:trPr>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color w:val="000000"/>
                <w:sz w:val="20"/>
                <w:szCs w:val="20"/>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31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资产入股群众人口总数</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9</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≥100人</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100人</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9</w:t>
            </w:r>
          </w:p>
        </w:tc>
        <w:tc>
          <w:tcPr>
            <w:tcW w:w="15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440" w:hRule="atLeast"/>
          <w:jc w:val="center"/>
        </w:trPr>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color w:val="000000"/>
                <w:sz w:val="20"/>
                <w:szCs w:val="20"/>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质量指标</w:t>
            </w:r>
          </w:p>
        </w:tc>
        <w:tc>
          <w:tcPr>
            <w:tcW w:w="31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资金使用率</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9</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=100%</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100%</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9</w:t>
            </w:r>
          </w:p>
        </w:tc>
        <w:tc>
          <w:tcPr>
            <w:tcW w:w="15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440" w:hRule="atLeast"/>
          <w:jc w:val="center"/>
        </w:trPr>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color w:val="000000"/>
                <w:sz w:val="20"/>
                <w:szCs w:val="20"/>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0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时效指标</w:t>
            </w:r>
          </w:p>
        </w:tc>
        <w:tc>
          <w:tcPr>
            <w:tcW w:w="31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村集体经济组织项目完成的时效性</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7</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=100%</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100%</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7</w:t>
            </w:r>
          </w:p>
        </w:tc>
        <w:tc>
          <w:tcPr>
            <w:tcW w:w="15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440" w:hRule="atLeast"/>
          <w:jc w:val="center"/>
        </w:trPr>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color w:val="000000"/>
                <w:sz w:val="20"/>
                <w:szCs w:val="20"/>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31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资金使用期限</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6</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≤5年</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5年</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6</w:t>
            </w:r>
          </w:p>
        </w:tc>
        <w:tc>
          <w:tcPr>
            <w:tcW w:w="15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440" w:hRule="atLeast"/>
          <w:jc w:val="center"/>
        </w:trPr>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color w:val="000000"/>
                <w:sz w:val="20"/>
                <w:szCs w:val="20"/>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成本指标</w:t>
            </w:r>
          </w:p>
        </w:tc>
        <w:tc>
          <w:tcPr>
            <w:tcW w:w="31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财政性入股预计分红资金</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9</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=0.1万元</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0.1万元</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9</w:t>
            </w:r>
          </w:p>
        </w:tc>
        <w:tc>
          <w:tcPr>
            <w:tcW w:w="15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440" w:hRule="atLeast"/>
          <w:jc w:val="center"/>
        </w:trPr>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color w:val="000000"/>
                <w:sz w:val="20"/>
                <w:szCs w:val="20"/>
              </w:rPr>
            </w:pPr>
          </w:p>
        </w:tc>
        <w:tc>
          <w:tcPr>
            <w:tcW w:w="765" w:type="dxa"/>
            <w:vMerge w:val="restart"/>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效</w:t>
            </w:r>
          </w:p>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益</w:t>
            </w:r>
          </w:p>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指</w:t>
            </w:r>
          </w:p>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标</w:t>
            </w:r>
          </w:p>
          <w:p>
            <w:pPr>
              <w:widowControl/>
              <w:jc w:val="center"/>
              <w:textAlignment w:val="center"/>
              <w:rPr>
                <w:rFonts w:ascii="宋体" w:hAnsi="宋体" w:cs="宋体"/>
                <w:color w:val="000000"/>
                <w:sz w:val="20"/>
                <w:szCs w:val="20"/>
              </w:rPr>
            </w:pPr>
            <w:r>
              <w:t>（</w:t>
            </w:r>
            <w:r>
              <w:rPr>
                <w:rFonts w:hint="eastAsia" w:ascii="宋体" w:hAnsi="宋体" w:cs="宋体"/>
                <w:color w:val="000000"/>
                <w:kern w:val="0"/>
                <w:sz w:val="20"/>
                <w:szCs w:val="20"/>
              </w:rPr>
              <w:t>30分</w:t>
            </w:r>
            <w:r>
              <w:t>）</w:t>
            </w:r>
          </w:p>
        </w:tc>
        <w:tc>
          <w:tcPr>
            <w:tcW w:w="10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经济效益</w:t>
            </w:r>
          </w:p>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指标</w:t>
            </w:r>
          </w:p>
        </w:tc>
        <w:tc>
          <w:tcPr>
            <w:tcW w:w="31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村集体经济预计年收入</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9</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≥1万元</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1万元</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9</w:t>
            </w:r>
          </w:p>
        </w:tc>
        <w:tc>
          <w:tcPr>
            <w:tcW w:w="15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440" w:hRule="atLeast"/>
          <w:jc w:val="center"/>
        </w:trPr>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color w:val="000000"/>
                <w:sz w:val="20"/>
                <w:szCs w:val="20"/>
              </w:rPr>
            </w:pPr>
          </w:p>
        </w:tc>
        <w:tc>
          <w:tcPr>
            <w:tcW w:w="765"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宋体" w:hAnsi="宋体" w:cs="宋体"/>
                <w:color w:val="000000"/>
                <w:sz w:val="20"/>
                <w:szCs w:val="20"/>
              </w:rPr>
            </w:pPr>
          </w:p>
        </w:tc>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31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带动增加受益群众人口全年总收入</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8</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≥3万元</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3万元</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8</w:t>
            </w:r>
          </w:p>
        </w:tc>
        <w:tc>
          <w:tcPr>
            <w:tcW w:w="15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440" w:hRule="atLeast"/>
          <w:jc w:val="center"/>
        </w:trPr>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color w:val="000000"/>
                <w:sz w:val="20"/>
                <w:szCs w:val="20"/>
              </w:rPr>
            </w:pPr>
          </w:p>
        </w:tc>
        <w:tc>
          <w:tcPr>
            <w:tcW w:w="765"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宋体" w:hAnsi="宋体" w:cs="宋体"/>
                <w:color w:val="000000"/>
                <w:sz w:val="20"/>
                <w:szCs w:val="20"/>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社会效益</w:t>
            </w:r>
          </w:p>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指标</w:t>
            </w:r>
          </w:p>
        </w:tc>
        <w:tc>
          <w:tcPr>
            <w:tcW w:w="31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受益群众</w:t>
            </w:r>
            <w:r>
              <w:rPr>
                <w:rFonts w:hint="eastAsia" w:ascii="宋体" w:hAnsi="宋体" w:cs="宋体"/>
                <w:color w:val="000000"/>
                <w:kern w:val="0"/>
                <w:sz w:val="20"/>
                <w:szCs w:val="20"/>
                <w:u w:val="thick" w:color="FFB03A"/>
                <w:shd w:val="clear" w:fill="FFEFD8"/>
              </w:rPr>
              <w:t>人口数</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6</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≥1000人</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1000人</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6</w:t>
            </w:r>
          </w:p>
        </w:tc>
        <w:tc>
          <w:tcPr>
            <w:tcW w:w="15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440" w:hRule="atLeast"/>
          <w:jc w:val="center"/>
        </w:trPr>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color w:val="000000"/>
                <w:sz w:val="20"/>
                <w:szCs w:val="20"/>
              </w:rPr>
            </w:pPr>
          </w:p>
        </w:tc>
        <w:tc>
          <w:tcPr>
            <w:tcW w:w="765"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宋体" w:hAnsi="宋体" w:cs="宋体"/>
                <w:color w:val="000000"/>
                <w:sz w:val="20"/>
                <w:szCs w:val="20"/>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可持续影响指标</w:t>
            </w:r>
          </w:p>
        </w:tc>
        <w:tc>
          <w:tcPr>
            <w:tcW w:w="31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资产收益入股年限</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7</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=长期</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长期</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7</w:t>
            </w:r>
          </w:p>
        </w:tc>
        <w:tc>
          <w:tcPr>
            <w:tcW w:w="15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440" w:hRule="atLeast"/>
          <w:jc w:val="center"/>
        </w:trPr>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color w:val="000000"/>
                <w:sz w:val="20"/>
                <w:szCs w:val="20"/>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满意度指标</w:t>
            </w:r>
          </w:p>
          <w:p>
            <w:pPr>
              <w:widowControl/>
              <w:jc w:val="center"/>
              <w:textAlignment w:val="center"/>
              <w:rPr>
                <w:rFonts w:ascii="宋体" w:hAnsi="宋体" w:cs="宋体"/>
                <w:color w:val="000000"/>
                <w:sz w:val="20"/>
                <w:szCs w:val="20"/>
              </w:rPr>
            </w:pPr>
            <w:r>
              <w:t>（</w:t>
            </w:r>
            <w:r>
              <w:rPr>
                <w:rFonts w:hint="eastAsia" w:ascii="宋体" w:hAnsi="宋体" w:cs="宋体"/>
                <w:color w:val="000000"/>
                <w:kern w:val="0"/>
                <w:sz w:val="20"/>
                <w:szCs w:val="20"/>
              </w:rPr>
              <w:t>10分</w:t>
            </w:r>
            <w:r>
              <w:t>）</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服务对象</w:t>
            </w:r>
          </w:p>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满意度指标</w:t>
            </w:r>
          </w:p>
        </w:tc>
        <w:tc>
          <w:tcPr>
            <w:tcW w:w="31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资产入股受益群众满意度</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≥95%</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95%</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w:t>
            </w:r>
          </w:p>
        </w:tc>
        <w:tc>
          <w:tcPr>
            <w:tcW w:w="15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252" w:hRule="atLeast"/>
          <w:jc w:val="center"/>
        </w:trPr>
        <w:tc>
          <w:tcPr>
            <w:tcW w:w="547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总分</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100</w:t>
            </w:r>
          </w:p>
        </w:tc>
        <w:tc>
          <w:tcPr>
            <w:tcW w:w="22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20"/>
                <w:szCs w:val="20"/>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b/>
                <w:bCs/>
                <w:color w:val="000000"/>
                <w:sz w:val="20"/>
                <w:szCs w:val="20"/>
              </w:rPr>
            </w:pPr>
            <w:r>
              <w:rPr>
                <w:rFonts w:hint="eastAsia" w:ascii="宋体" w:hAnsi="宋体" w:cs="宋体"/>
                <w:b/>
                <w:bCs/>
                <w:color w:val="000000"/>
                <w:kern w:val="0"/>
                <w:sz w:val="20"/>
                <w:szCs w:val="20"/>
              </w:rPr>
              <w:t>100</w:t>
            </w:r>
          </w:p>
        </w:tc>
        <w:tc>
          <w:tcPr>
            <w:tcW w:w="15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r>
    </w:tbl>
    <w:p>
      <w:pPr>
        <w:pStyle w:val="3"/>
        <w:spacing w:before="93"/>
        <w:rPr>
          <w:rFonts w:ascii="仿宋" w:hAnsi="仿宋" w:eastAsia="仿宋" w:cs="仿宋"/>
          <w:sz w:val="32"/>
          <w:szCs w:val="32"/>
        </w:rPr>
      </w:pPr>
    </w:p>
    <w:p>
      <w:pPr>
        <w:pStyle w:val="41"/>
        <w:spacing w:line="240" w:lineRule="auto"/>
        <w:jc w:val="center"/>
        <w:rPr>
          <w:rFonts w:ascii="仿宋" w:hAnsi="仿宋" w:eastAsia="仿宋" w:cs="仿宋"/>
          <w:b/>
          <w:sz w:val="36"/>
          <w:szCs w:val="36"/>
        </w:rPr>
      </w:pPr>
      <w:r>
        <w:rPr>
          <w:rFonts w:hint="eastAsia" w:ascii="仿宋" w:hAnsi="仿宋" w:eastAsia="仿宋" w:cs="仿宋"/>
          <w:b/>
          <w:sz w:val="36"/>
          <w:szCs w:val="36"/>
        </w:rPr>
        <w:t>泥溪镇马家沟村扶持发展集体经济资金绩效</w:t>
      </w:r>
    </w:p>
    <w:p>
      <w:pPr>
        <w:pStyle w:val="41"/>
        <w:spacing w:line="240" w:lineRule="auto"/>
        <w:jc w:val="center"/>
        <w:rPr>
          <w:rFonts w:ascii="仿宋" w:hAnsi="仿宋" w:eastAsia="仿宋" w:cs="仿宋"/>
          <w:kern w:val="2"/>
          <w:sz w:val="24"/>
          <w:szCs w:val="24"/>
        </w:rPr>
      </w:pPr>
      <w:r>
        <w:rPr>
          <w:rFonts w:hint="eastAsia" w:ascii="仿宋" w:hAnsi="仿宋" w:eastAsia="仿宋" w:cs="仿宋"/>
          <w:b/>
          <w:sz w:val="36"/>
          <w:szCs w:val="36"/>
        </w:rPr>
        <w:t>自评报告</w:t>
      </w:r>
    </w:p>
    <w:p>
      <w:pPr>
        <w:adjustRightInd w:val="0"/>
        <w:snapToGrid w:val="0"/>
        <w:spacing w:line="520" w:lineRule="exact"/>
        <w:ind w:firstLine="720"/>
        <w:rPr>
          <w:rFonts w:ascii="仿宋" w:hAnsi="仿宋" w:eastAsia="仿宋" w:cs="仿宋"/>
          <w:b/>
          <w:bCs/>
          <w:sz w:val="32"/>
          <w:szCs w:val="32"/>
        </w:rPr>
      </w:pPr>
      <w:r>
        <w:rPr>
          <w:rFonts w:hint="eastAsia" w:ascii="仿宋" w:hAnsi="仿宋" w:eastAsia="仿宋" w:cs="仿宋"/>
          <w:b/>
          <w:bCs/>
          <w:sz w:val="32"/>
          <w:szCs w:val="32"/>
        </w:rPr>
        <w:t>一、基本情况</w:t>
      </w:r>
    </w:p>
    <w:p>
      <w:pPr>
        <w:adjustRightInd w:val="0"/>
        <w:snapToGrid w:val="0"/>
        <w:spacing w:line="520" w:lineRule="exact"/>
        <w:ind w:firstLine="640" w:firstLineChars="200"/>
        <w:rPr>
          <w:rFonts w:ascii="仿宋" w:hAnsi="仿宋" w:eastAsia="仿宋" w:cs="仿宋"/>
          <w:sz w:val="32"/>
          <w:szCs w:val="32"/>
        </w:rPr>
      </w:pPr>
      <w:r>
        <w:rPr>
          <w:rFonts w:hint="eastAsia" w:ascii="仿宋" w:hAnsi="仿宋" w:eastAsia="仿宋" w:cs="仿宋"/>
          <w:sz w:val="32"/>
          <w:szCs w:val="32"/>
        </w:rPr>
        <w:t>泥溪镇马家沟村总人口1630人，辖5个居民小组；为保障产业发展，实施扶持发展集体经济资金补助。</w:t>
      </w:r>
    </w:p>
    <w:p>
      <w:pPr>
        <w:adjustRightInd w:val="0"/>
        <w:snapToGrid w:val="0"/>
        <w:spacing w:line="520" w:lineRule="exact"/>
        <w:ind w:firstLine="720"/>
        <w:rPr>
          <w:rFonts w:ascii="仿宋" w:hAnsi="仿宋" w:eastAsia="仿宋" w:cs="仿宋"/>
          <w:b/>
          <w:bCs/>
          <w:sz w:val="32"/>
          <w:szCs w:val="32"/>
        </w:rPr>
      </w:pPr>
      <w:r>
        <w:rPr>
          <w:rFonts w:hint="eastAsia" w:ascii="仿宋" w:hAnsi="仿宋" w:eastAsia="仿宋" w:cs="仿宋"/>
          <w:b/>
          <w:bCs/>
          <w:sz w:val="32"/>
          <w:szCs w:val="32"/>
        </w:rPr>
        <w:t>二、资金使用情况</w:t>
      </w:r>
    </w:p>
    <w:p>
      <w:pPr>
        <w:adjustRightInd w:val="0"/>
        <w:snapToGrid w:val="0"/>
        <w:spacing w:line="520" w:lineRule="exact"/>
        <w:ind w:firstLine="720"/>
        <w:rPr>
          <w:rFonts w:ascii="仿宋" w:hAnsi="仿宋" w:eastAsia="仿宋" w:cs="仿宋"/>
          <w:sz w:val="32"/>
          <w:szCs w:val="32"/>
        </w:rPr>
      </w:pPr>
      <w:r>
        <w:rPr>
          <w:rFonts w:hint="eastAsia" w:ascii="仿宋" w:hAnsi="仿宋" w:eastAsia="仿宋" w:cs="仿宋"/>
          <w:b/>
          <w:sz w:val="32"/>
          <w:szCs w:val="32"/>
          <w:lang w:val="zh-CN"/>
        </w:rPr>
        <w:t>（一）资金使用。</w:t>
      </w:r>
      <w:r>
        <w:rPr>
          <w:rFonts w:hint="eastAsia" w:ascii="仿宋" w:hAnsi="仿宋" w:eastAsia="仿宋" w:cs="仿宋"/>
          <w:sz w:val="32"/>
          <w:szCs w:val="32"/>
        </w:rPr>
        <w:t>2021年马家沟村扶持发展集体经济资金经费50万元，2021年马家沟村扶持发展集体经济资金</w:t>
      </w:r>
      <w:r>
        <w:rPr>
          <w:rFonts w:hint="eastAsia" w:ascii="仿宋" w:hAnsi="仿宋" w:eastAsia="仿宋" w:cs="仿宋"/>
          <w:sz w:val="32"/>
          <w:szCs w:val="32"/>
          <w:u w:val="none" w:color="46CD7E"/>
          <w:shd w:val="clear" w:fill="auto"/>
          <w:lang w:eastAsia="zh-CN"/>
        </w:rPr>
        <w:t>发放</w:t>
      </w:r>
      <w:r>
        <w:rPr>
          <w:rFonts w:hint="eastAsia" w:ascii="仿宋" w:hAnsi="仿宋" w:eastAsia="仿宋" w:cs="仿宋"/>
          <w:sz w:val="32"/>
          <w:szCs w:val="32"/>
        </w:rPr>
        <w:t>村级集体经济补贴，并与预算相符。</w:t>
      </w:r>
    </w:p>
    <w:p>
      <w:pPr>
        <w:adjustRightInd w:val="0"/>
        <w:snapToGrid w:val="0"/>
        <w:spacing w:line="520" w:lineRule="exact"/>
        <w:ind w:firstLine="720"/>
        <w:rPr>
          <w:rFonts w:ascii="仿宋" w:hAnsi="仿宋" w:eastAsia="仿宋" w:cs="仿宋"/>
          <w:sz w:val="32"/>
          <w:szCs w:val="32"/>
        </w:rPr>
      </w:pPr>
      <w:r>
        <w:rPr>
          <w:rFonts w:hint="eastAsia" w:ascii="仿宋" w:hAnsi="仿宋" w:eastAsia="仿宋" w:cs="仿宋"/>
          <w:b/>
          <w:sz w:val="32"/>
          <w:szCs w:val="32"/>
          <w:lang w:val="zh-CN"/>
        </w:rPr>
        <w:t>（二）组织实施情况。</w:t>
      </w:r>
      <w:r>
        <w:rPr>
          <w:rFonts w:hint="eastAsia" w:ascii="仿宋" w:hAnsi="仿宋" w:eastAsia="仿宋" w:cs="仿宋"/>
          <w:sz w:val="32"/>
          <w:szCs w:val="32"/>
        </w:rPr>
        <w:t>2021年马家沟村扶持发展集体经济资金按照政策兑现补偿要求在全村范围内进行茶叶产业发展。</w:t>
      </w:r>
    </w:p>
    <w:p>
      <w:pPr>
        <w:adjustRightInd w:val="0"/>
        <w:snapToGrid w:val="0"/>
        <w:spacing w:line="520" w:lineRule="exact"/>
        <w:ind w:firstLine="720"/>
        <w:rPr>
          <w:rFonts w:ascii="仿宋" w:hAnsi="仿宋" w:eastAsia="仿宋" w:cs="仿宋"/>
          <w:b/>
          <w:bCs/>
          <w:sz w:val="32"/>
          <w:szCs w:val="32"/>
          <w:lang w:val="zh-CN"/>
        </w:rPr>
      </w:pPr>
      <w:r>
        <w:rPr>
          <w:rFonts w:hint="eastAsia" w:ascii="仿宋" w:hAnsi="仿宋" w:eastAsia="仿宋" w:cs="仿宋"/>
          <w:b/>
          <w:bCs/>
          <w:sz w:val="32"/>
          <w:szCs w:val="32"/>
        </w:rPr>
        <w:t>三、目标完成情况</w:t>
      </w:r>
      <w:r>
        <w:rPr>
          <w:rFonts w:hint="eastAsia" w:ascii="仿宋" w:hAnsi="仿宋" w:eastAsia="仿宋" w:cs="仿宋"/>
          <w:b/>
          <w:bCs/>
          <w:sz w:val="32"/>
          <w:szCs w:val="32"/>
          <w:lang w:val="zh-CN"/>
        </w:rPr>
        <w:tab/>
      </w:r>
    </w:p>
    <w:p>
      <w:pPr>
        <w:adjustRightInd w:val="0"/>
        <w:snapToGrid w:val="0"/>
        <w:spacing w:line="520" w:lineRule="exact"/>
        <w:ind w:firstLine="720"/>
        <w:rPr>
          <w:rFonts w:ascii="仿宋" w:hAnsi="仿宋" w:eastAsia="仿宋" w:cs="仿宋"/>
          <w:color w:val="FF0000"/>
          <w:sz w:val="32"/>
          <w:szCs w:val="32"/>
        </w:rPr>
      </w:pPr>
      <w:r>
        <w:rPr>
          <w:rFonts w:hint="eastAsia" w:ascii="仿宋" w:hAnsi="仿宋" w:eastAsia="仿宋" w:cs="仿宋"/>
          <w:b/>
          <w:sz w:val="32"/>
          <w:szCs w:val="32"/>
          <w:lang w:val="zh-CN"/>
        </w:rPr>
        <w:t>（一）目标任务量完成情况。</w:t>
      </w:r>
      <w:r>
        <w:rPr>
          <w:rFonts w:hint="eastAsia" w:ascii="仿宋" w:hAnsi="仿宋" w:eastAsia="仿宋" w:cs="仿宋"/>
          <w:sz w:val="32"/>
          <w:szCs w:val="32"/>
        </w:rPr>
        <w:t>2021年马家沟村扶持发展集体经济资金，2021年部分全部兑付完成。</w:t>
      </w:r>
    </w:p>
    <w:p>
      <w:pPr>
        <w:adjustRightInd w:val="0"/>
        <w:snapToGrid w:val="0"/>
        <w:spacing w:line="520" w:lineRule="exact"/>
        <w:ind w:firstLine="720"/>
        <w:rPr>
          <w:rFonts w:ascii="仿宋" w:hAnsi="仿宋" w:eastAsia="仿宋" w:cs="仿宋"/>
          <w:sz w:val="32"/>
          <w:szCs w:val="32"/>
        </w:rPr>
      </w:pPr>
      <w:r>
        <w:rPr>
          <w:rFonts w:hint="eastAsia" w:ascii="仿宋" w:hAnsi="仿宋" w:eastAsia="仿宋" w:cs="仿宋"/>
          <w:b/>
          <w:sz w:val="32"/>
          <w:szCs w:val="32"/>
          <w:lang w:val="zh-CN"/>
        </w:rPr>
        <w:t>（二）目标质量完成情况。</w:t>
      </w:r>
      <w:r>
        <w:rPr>
          <w:rFonts w:hint="eastAsia" w:ascii="仿宋" w:hAnsi="仿宋" w:eastAsia="仿宋" w:cs="仿宋"/>
          <w:sz w:val="32"/>
          <w:szCs w:val="32"/>
        </w:rPr>
        <w:t>2021年马家沟村扶持发展集体经济资金兑现全部补贴。</w:t>
      </w:r>
    </w:p>
    <w:p>
      <w:pPr>
        <w:adjustRightInd w:val="0"/>
        <w:snapToGrid w:val="0"/>
        <w:spacing w:line="520" w:lineRule="exact"/>
        <w:ind w:firstLine="720"/>
        <w:rPr>
          <w:rFonts w:ascii="仿宋" w:hAnsi="仿宋" w:eastAsia="仿宋" w:cs="仿宋"/>
          <w:b/>
          <w:bCs/>
          <w:sz w:val="32"/>
          <w:szCs w:val="32"/>
        </w:rPr>
      </w:pPr>
      <w:r>
        <w:rPr>
          <w:rFonts w:hint="eastAsia" w:ascii="仿宋" w:hAnsi="仿宋" w:eastAsia="仿宋" w:cs="仿宋"/>
          <w:b/>
          <w:bCs/>
          <w:sz w:val="32"/>
          <w:szCs w:val="32"/>
        </w:rPr>
        <w:t>四、项目效益情况</w:t>
      </w:r>
    </w:p>
    <w:p>
      <w:pPr>
        <w:adjustRightInd w:val="0"/>
        <w:snapToGrid w:val="0"/>
        <w:spacing w:line="520" w:lineRule="exact"/>
        <w:ind w:firstLine="640" w:firstLineChars="200"/>
        <w:rPr>
          <w:rFonts w:ascii="仿宋" w:hAnsi="仿宋" w:eastAsia="仿宋" w:cs="仿宋"/>
          <w:sz w:val="32"/>
          <w:szCs w:val="32"/>
        </w:rPr>
      </w:pPr>
      <w:r>
        <w:rPr>
          <w:rFonts w:hint="eastAsia" w:ascii="仿宋" w:hAnsi="仿宋" w:eastAsia="仿宋" w:cs="仿宋"/>
          <w:sz w:val="32"/>
          <w:szCs w:val="32"/>
        </w:rPr>
        <w:t>2021年马家沟村扶持发展集体经济资金实施以来，泥溪镇辖区人口产业发展</w:t>
      </w:r>
      <w:r>
        <w:rPr>
          <w:rFonts w:hint="eastAsia" w:ascii="仿宋" w:hAnsi="仿宋" w:eastAsia="仿宋" w:cs="仿宋"/>
          <w:sz w:val="32"/>
          <w:szCs w:val="32"/>
          <w:u w:val="none" w:color="46CD7E"/>
          <w:shd w:val="clear" w:fill="auto"/>
          <w:lang w:eastAsia="zh-CN"/>
        </w:rPr>
        <w:t>得到</w:t>
      </w:r>
      <w:r>
        <w:rPr>
          <w:rFonts w:hint="eastAsia" w:ascii="仿宋" w:hAnsi="仿宋" w:eastAsia="仿宋" w:cs="仿宋"/>
          <w:sz w:val="32"/>
          <w:szCs w:val="32"/>
        </w:rPr>
        <w:t>了保障，保障群众基本生活。</w:t>
      </w:r>
    </w:p>
    <w:p>
      <w:pPr>
        <w:adjustRightInd w:val="0"/>
        <w:snapToGrid w:val="0"/>
        <w:spacing w:line="520" w:lineRule="exact"/>
        <w:ind w:firstLine="720"/>
        <w:rPr>
          <w:rFonts w:ascii="仿宋" w:hAnsi="仿宋" w:eastAsia="仿宋" w:cs="仿宋"/>
          <w:b/>
          <w:bCs/>
          <w:sz w:val="32"/>
          <w:szCs w:val="32"/>
        </w:rPr>
      </w:pPr>
      <w:r>
        <w:rPr>
          <w:rFonts w:hint="eastAsia" w:ascii="仿宋" w:hAnsi="仿宋" w:eastAsia="仿宋" w:cs="仿宋"/>
          <w:b/>
          <w:bCs/>
          <w:sz w:val="32"/>
          <w:szCs w:val="32"/>
        </w:rPr>
        <w:t>五、问题及建议</w:t>
      </w:r>
    </w:p>
    <w:p>
      <w:pPr>
        <w:adjustRightInd w:val="0"/>
        <w:snapToGrid w:val="0"/>
        <w:spacing w:line="520" w:lineRule="exact"/>
        <w:ind w:firstLine="720"/>
        <w:rPr>
          <w:rFonts w:ascii="仿宋" w:hAnsi="仿宋" w:eastAsia="仿宋" w:cs="仿宋"/>
          <w:b/>
          <w:sz w:val="32"/>
          <w:szCs w:val="32"/>
        </w:rPr>
      </w:pPr>
      <w:r>
        <w:rPr>
          <w:rFonts w:hint="eastAsia" w:ascii="仿宋" w:hAnsi="仿宋" w:eastAsia="仿宋" w:cs="仿宋"/>
          <w:b/>
          <w:sz w:val="32"/>
          <w:szCs w:val="32"/>
          <w:lang w:val="zh-CN"/>
        </w:rPr>
        <w:t>（一）存在的问题。</w:t>
      </w:r>
      <w:r>
        <w:rPr>
          <w:rFonts w:hint="eastAsia" w:ascii="仿宋" w:hAnsi="仿宋" w:eastAsia="仿宋" w:cs="仿宋"/>
          <w:sz w:val="32"/>
          <w:szCs w:val="32"/>
        </w:rPr>
        <w:t>泥溪镇马家沟村产业维护成本增加。</w:t>
      </w:r>
    </w:p>
    <w:p>
      <w:pPr>
        <w:numPr>
          <w:ilvl w:val="0"/>
          <w:numId w:val="8"/>
        </w:numPr>
        <w:adjustRightInd w:val="0"/>
        <w:snapToGrid w:val="0"/>
        <w:spacing w:line="520" w:lineRule="exact"/>
        <w:ind w:firstLine="720"/>
        <w:rPr>
          <w:rFonts w:ascii="仿宋" w:hAnsi="仿宋" w:eastAsia="仿宋" w:cs="仿宋"/>
          <w:sz w:val="32"/>
          <w:szCs w:val="32"/>
        </w:rPr>
      </w:pPr>
      <w:r>
        <w:rPr>
          <w:rFonts w:hint="eastAsia" w:ascii="仿宋" w:hAnsi="仿宋" w:eastAsia="仿宋" w:cs="仿宋"/>
          <w:b/>
          <w:sz w:val="32"/>
          <w:szCs w:val="32"/>
          <w:lang w:val="zh-CN"/>
        </w:rPr>
        <w:t>相关建议。</w:t>
      </w:r>
      <w:r>
        <w:rPr>
          <w:rFonts w:hint="eastAsia" w:ascii="仿宋" w:hAnsi="仿宋" w:eastAsia="仿宋" w:cs="仿宋"/>
          <w:sz w:val="32"/>
          <w:szCs w:val="32"/>
        </w:rPr>
        <w:t>需要相应的维护费用。</w:t>
      </w:r>
    </w:p>
    <w:p>
      <w:pPr>
        <w:pStyle w:val="3"/>
        <w:spacing w:before="93"/>
        <w:rPr>
          <w:rFonts w:ascii="仿宋" w:hAnsi="仿宋" w:eastAsia="仿宋" w:cs="仿宋"/>
          <w:sz w:val="32"/>
          <w:szCs w:val="32"/>
        </w:rPr>
      </w:pPr>
    </w:p>
    <w:p>
      <w:pPr>
        <w:spacing w:line="572" w:lineRule="exact"/>
        <w:jc w:val="center"/>
        <w:rPr>
          <w:rFonts w:ascii="方正小标宋简体" w:hAnsi="宋体" w:eastAsia="方正小标宋简体"/>
          <w:kern w:val="0"/>
          <w:sz w:val="40"/>
          <w:szCs w:val="44"/>
        </w:rPr>
      </w:pPr>
    </w:p>
    <w:p>
      <w:pPr>
        <w:spacing w:line="572" w:lineRule="exact"/>
        <w:jc w:val="center"/>
        <w:rPr>
          <w:rFonts w:ascii="方正小标宋简体" w:hAnsi="宋体" w:eastAsia="方正小标宋简体"/>
          <w:kern w:val="0"/>
          <w:sz w:val="40"/>
          <w:szCs w:val="44"/>
        </w:rPr>
      </w:pPr>
    </w:p>
    <w:p>
      <w:pPr>
        <w:spacing w:line="572" w:lineRule="exact"/>
        <w:jc w:val="center"/>
        <w:rPr>
          <w:rFonts w:ascii="方正小标宋简体" w:hAnsi="宋体" w:eastAsia="方正小标宋简体"/>
          <w:kern w:val="0"/>
          <w:sz w:val="40"/>
          <w:szCs w:val="44"/>
        </w:rPr>
      </w:pPr>
    </w:p>
    <w:p>
      <w:pPr>
        <w:spacing w:line="572" w:lineRule="exact"/>
        <w:jc w:val="center"/>
        <w:rPr>
          <w:rFonts w:ascii="方正小标宋简体" w:hAnsi="宋体" w:eastAsia="方正小标宋简体"/>
          <w:kern w:val="0"/>
          <w:sz w:val="40"/>
          <w:szCs w:val="44"/>
          <w:lang w:val="zh-CN"/>
        </w:rPr>
      </w:pPr>
      <w:r>
        <w:rPr>
          <w:rFonts w:hint="eastAsia" w:ascii="方正小标宋简体" w:hAnsi="宋体" w:eastAsia="方正小标宋简体"/>
          <w:kern w:val="0"/>
          <w:sz w:val="40"/>
          <w:szCs w:val="44"/>
        </w:rPr>
        <w:t>2021年泥溪镇部门整体绩效评价报告</w:t>
      </w:r>
    </w:p>
    <w:p>
      <w:pPr>
        <w:widowControl/>
        <w:spacing w:line="572" w:lineRule="exact"/>
        <w:ind w:firstLine="640" w:firstLineChars="200"/>
        <w:contextualSpacing/>
        <w:jc w:val="center"/>
        <w:rPr>
          <w:rFonts w:ascii="仿宋_GB2312" w:hAnsi="宋体" w:eastAsia="仿宋_GB2312"/>
          <w:sz w:val="32"/>
          <w:szCs w:val="32"/>
          <w:shd w:val="clear" w:color="auto" w:fill="FFFFFF"/>
        </w:rPr>
      </w:pPr>
      <w:r>
        <w:rPr>
          <w:rFonts w:hint="eastAsia" w:ascii="仿宋_GB2312" w:hAnsi="宋体" w:eastAsia="仿宋_GB2312"/>
          <w:sz w:val="32"/>
          <w:szCs w:val="32"/>
          <w:shd w:val="clear" w:color="auto" w:fill="FFFFFF"/>
        </w:rPr>
        <w:t>（报告范围包括机关和下属单位）</w:t>
      </w:r>
    </w:p>
    <w:p>
      <w:pPr>
        <w:widowControl/>
        <w:adjustRightInd w:val="0"/>
        <w:snapToGrid w:val="0"/>
        <w:spacing w:line="572" w:lineRule="exact"/>
        <w:ind w:firstLine="480" w:firstLineChars="200"/>
        <w:contextualSpacing/>
        <w:jc w:val="left"/>
        <w:rPr>
          <w:rFonts w:ascii="黑体" w:hAnsi="宋体" w:eastAsia="黑体" w:cs="宋体"/>
          <w:kern w:val="0"/>
          <w:sz w:val="24"/>
          <w:szCs w:val="32"/>
          <w:shd w:val="clear" w:color="auto" w:fill="FFFFFF"/>
        </w:rPr>
      </w:pPr>
    </w:p>
    <w:p>
      <w:pPr>
        <w:widowControl/>
        <w:adjustRightInd w:val="0"/>
        <w:snapToGrid w:val="0"/>
        <w:spacing w:line="572" w:lineRule="exact"/>
        <w:ind w:firstLine="640" w:firstLineChars="200"/>
        <w:contextualSpacing/>
        <w:jc w:val="left"/>
        <w:rPr>
          <w:rFonts w:ascii="黑体" w:hAnsi="宋体" w:eastAsia="黑体" w:cs="宋体"/>
          <w:kern w:val="0"/>
          <w:sz w:val="32"/>
          <w:szCs w:val="32"/>
          <w:shd w:val="clear" w:color="auto" w:fill="FFFFFF"/>
          <w:lang w:val="zh-CN"/>
        </w:rPr>
      </w:pPr>
      <w:r>
        <w:rPr>
          <w:rFonts w:hint="eastAsia" w:ascii="黑体" w:hAnsi="宋体" w:eastAsia="黑体" w:cs="宋体"/>
          <w:kern w:val="0"/>
          <w:sz w:val="32"/>
          <w:szCs w:val="32"/>
          <w:shd w:val="clear" w:color="auto" w:fill="FFFFFF"/>
        </w:rPr>
        <w:t>一、</w:t>
      </w:r>
      <w:r>
        <w:rPr>
          <w:rFonts w:hint="eastAsia" w:ascii="黑体" w:hAnsi="宋体" w:eastAsia="黑体" w:cs="宋体"/>
          <w:kern w:val="0"/>
          <w:sz w:val="32"/>
          <w:szCs w:val="32"/>
          <w:shd w:val="clear" w:color="auto" w:fill="FFFFFF"/>
          <w:lang w:val="zh-CN"/>
        </w:rPr>
        <w:t>部门（单位）概况</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（一）机构组成。</w:t>
      </w:r>
    </w:p>
    <w:p>
      <w:pPr>
        <w:spacing w:line="580" w:lineRule="exact"/>
        <w:ind w:firstLine="640" w:firstLineChars="200"/>
        <w:rPr>
          <w:rFonts w:ascii="仿宋" w:hAnsi="仿宋" w:eastAsia="仿宋" w:cs="仿宋_GB2312"/>
          <w:sz w:val="32"/>
          <w:szCs w:val="32"/>
        </w:rPr>
      </w:pPr>
      <w:r>
        <w:rPr>
          <w:rFonts w:hint="eastAsia" w:ascii="仿宋" w:hAnsi="仿宋" w:eastAsia="仿宋" w:cs="楷体"/>
          <w:bCs/>
          <w:sz w:val="32"/>
          <w:szCs w:val="32"/>
        </w:rPr>
        <w:t>全镇所辖6个村民委员会、1个社区居委会，2所学校、1个乡镇卫生院。</w:t>
      </w:r>
    </w:p>
    <w:p>
      <w:pPr>
        <w:numPr>
          <w:numId w:val="0"/>
        </w:num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u w:val="none" w:color="FFB03A"/>
          <w:shd w:val="clear" w:fill="auto"/>
          <w:lang w:eastAsia="zh-CN"/>
        </w:rPr>
        <w:t>（</w:t>
      </w:r>
      <w:r>
        <w:rPr>
          <w:rFonts w:hint="eastAsia" w:ascii="仿宋" w:hAnsi="仿宋" w:eastAsia="仿宋" w:cs="仿宋_GB2312"/>
          <w:sz w:val="32"/>
          <w:szCs w:val="32"/>
          <w:u w:val="none" w:color="FFB03A"/>
          <w:shd w:val="clear" w:fill="auto"/>
          <w:lang w:val="en-US" w:eastAsia="zh-CN"/>
        </w:rPr>
        <w:t>二</w:t>
      </w:r>
      <w:r>
        <w:rPr>
          <w:rFonts w:hint="eastAsia" w:ascii="仿宋" w:hAnsi="仿宋" w:eastAsia="仿宋" w:cs="仿宋_GB2312"/>
          <w:sz w:val="32"/>
          <w:szCs w:val="32"/>
          <w:u w:val="none" w:color="FFB03A"/>
          <w:shd w:val="clear" w:fill="auto"/>
          <w:lang w:eastAsia="zh-CN"/>
        </w:rPr>
        <w:t>）</w:t>
      </w:r>
      <w:r>
        <w:rPr>
          <w:rFonts w:ascii="仿宋" w:hAnsi="仿宋" w:eastAsia="仿宋" w:cs="仿宋_GB2312"/>
          <w:sz w:val="32"/>
          <w:szCs w:val="32"/>
        </w:rPr>
        <w:t>机构职能。</w:t>
      </w:r>
    </w:p>
    <w:p>
      <w:pPr>
        <w:ind w:firstLine="640" w:firstLineChars="200"/>
        <w:rPr>
          <w:rFonts w:ascii="仿宋" w:hAnsi="仿宋" w:eastAsia="仿宋" w:cs="楷体"/>
          <w:sz w:val="32"/>
          <w:szCs w:val="32"/>
        </w:rPr>
      </w:pPr>
      <w:r>
        <w:rPr>
          <w:rFonts w:hint="eastAsia" w:ascii="仿宋" w:hAnsi="仿宋" w:eastAsia="仿宋" w:cs="楷体"/>
          <w:sz w:val="32"/>
          <w:szCs w:val="32"/>
        </w:rPr>
        <w:t>1</w:t>
      </w:r>
      <w:r>
        <w:rPr>
          <w:rFonts w:hint="eastAsia" w:ascii="仿宋" w:hAnsi="仿宋" w:eastAsia="仿宋" w:cs="楷体"/>
          <w:sz w:val="32"/>
          <w:szCs w:val="32"/>
          <w:u w:val="none" w:color="46CD7E"/>
          <w:shd w:val="clear" w:fill="auto"/>
          <w:lang w:eastAsia="zh-CN"/>
        </w:rPr>
        <w:t>.</w:t>
      </w:r>
      <w:r>
        <w:rPr>
          <w:rFonts w:hint="eastAsia" w:ascii="仿宋" w:hAnsi="仿宋" w:eastAsia="仿宋" w:cs="楷体"/>
          <w:sz w:val="32"/>
          <w:szCs w:val="32"/>
        </w:rPr>
        <w:t>执行上级国家行政机关的决定、命令和国家制定的法令、法规，接受同级党委的领导，执行本级人民代表大会的各项决议，并报告执行决议、决定和命令的情况。 </w:t>
      </w:r>
    </w:p>
    <w:p>
      <w:pPr>
        <w:rPr>
          <w:rFonts w:ascii="仿宋" w:hAnsi="仿宋" w:eastAsia="仿宋" w:cs="楷体"/>
          <w:sz w:val="32"/>
          <w:szCs w:val="32"/>
        </w:rPr>
      </w:pPr>
      <w:r>
        <w:rPr>
          <w:rFonts w:hint="eastAsia" w:ascii="仿宋" w:hAnsi="仿宋" w:eastAsia="仿宋" w:cs="楷体"/>
          <w:sz w:val="32"/>
          <w:szCs w:val="32"/>
        </w:rPr>
        <w:t xml:space="preserve"> 2</w:t>
      </w:r>
      <w:r>
        <w:rPr>
          <w:rFonts w:hint="eastAsia" w:ascii="仿宋" w:hAnsi="仿宋" w:eastAsia="仿宋" w:cs="楷体"/>
          <w:sz w:val="32"/>
          <w:szCs w:val="32"/>
          <w:u w:val="none" w:color="46CD7E"/>
          <w:shd w:val="clear" w:fill="auto"/>
          <w:lang w:eastAsia="zh-CN"/>
        </w:rPr>
        <w:t>.</w:t>
      </w:r>
      <w:r>
        <w:rPr>
          <w:rFonts w:hint="eastAsia" w:ascii="仿宋" w:hAnsi="仿宋" w:eastAsia="仿宋" w:cs="楷体"/>
          <w:sz w:val="32"/>
          <w:szCs w:val="32"/>
        </w:rPr>
        <w:t>制定并落实本行政区域的经济计划和措施，促进产业结构调整及其他经济保持平衡协调发展，抓好招商引资，</w:t>
      </w:r>
      <w:r>
        <w:fldChar w:fldCharType="begin"/>
      </w:r>
      <w:r>
        <w:instrText xml:space="preserve"> HYPERLINK "http://www.so.com/s?q=%E4%BA%BA%E6%89%8D&amp;ie=utf-8&amp;src=internal_wenda_recommend_textn" </w:instrText>
      </w:r>
      <w:r>
        <w:fldChar w:fldCharType="separate"/>
      </w:r>
      <w:r>
        <w:rPr>
          <w:rFonts w:hint="eastAsia" w:ascii="仿宋" w:hAnsi="仿宋" w:eastAsia="仿宋" w:cs="楷体"/>
          <w:sz w:val="32"/>
          <w:szCs w:val="32"/>
        </w:rPr>
        <w:t>人才</w:t>
      </w:r>
      <w:r>
        <w:rPr>
          <w:rFonts w:hint="eastAsia" w:ascii="仿宋" w:hAnsi="仿宋" w:eastAsia="仿宋" w:cs="楷体"/>
          <w:sz w:val="32"/>
          <w:szCs w:val="32"/>
        </w:rPr>
        <w:fldChar w:fldCharType="end"/>
      </w:r>
      <w:r>
        <w:fldChar w:fldCharType="begin"/>
      </w:r>
      <w:r>
        <w:instrText xml:space="preserve"> HYPERLINK "http://www.so.com/s?q=%E5%BC%95%E8%BF%9B%E9%A1%B9%E7%9B%AE&amp;ie=utf-8&amp;src=internal_wenda_recommend_textn" </w:instrText>
      </w:r>
      <w:r>
        <w:fldChar w:fldCharType="separate"/>
      </w:r>
      <w:r>
        <w:rPr>
          <w:rFonts w:hint="eastAsia" w:ascii="仿宋" w:hAnsi="仿宋" w:eastAsia="仿宋" w:cs="楷体"/>
          <w:sz w:val="32"/>
          <w:szCs w:val="32"/>
        </w:rPr>
        <w:t>引进和项目</w:t>
      </w:r>
      <w:r>
        <w:rPr>
          <w:rFonts w:hint="eastAsia" w:ascii="仿宋" w:hAnsi="仿宋" w:eastAsia="仿宋" w:cs="楷体"/>
          <w:sz w:val="32"/>
          <w:szCs w:val="32"/>
        </w:rPr>
        <w:fldChar w:fldCharType="end"/>
      </w:r>
      <w:r>
        <w:rPr>
          <w:rFonts w:hint="eastAsia" w:ascii="仿宋" w:hAnsi="仿宋" w:eastAsia="仿宋" w:cs="楷体"/>
          <w:sz w:val="32"/>
          <w:szCs w:val="32"/>
        </w:rPr>
        <w:t>开发，不断培育</w:t>
      </w:r>
      <w:r>
        <w:fldChar w:fldCharType="begin"/>
      </w:r>
      <w:r>
        <w:instrText xml:space="preserve"> HYPERLINK "http://www.so.com/s?q=%E5%B8%82%E5%9C%BA%E4%BD%93%E7%B3%BB&amp;ie=utf-8&amp;src=internal_wenda_recommend_textn" </w:instrText>
      </w:r>
      <w:r>
        <w:fldChar w:fldCharType="separate"/>
      </w:r>
      <w:r>
        <w:rPr>
          <w:rFonts w:hint="eastAsia" w:ascii="仿宋" w:hAnsi="仿宋" w:eastAsia="仿宋" w:cs="楷体"/>
          <w:sz w:val="32"/>
          <w:szCs w:val="32"/>
        </w:rPr>
        <w:t>市场体系</w:t>
      </w:r>
      <w:r>
        <w:rPr>
          <w:rFonts w:hint="eastAsia" w:ascii="仿宋" w:hAnsi="仿宋" w:eastAsia="仿宋" w:cs="楷体"/>
          <w:sz w:val="32"/>
          <w:szCs w:val="32"/>
        </w:rPr>
        <w:fldChar w:fldCharType="end"/>
      </w:r>
      <w:r>
        <w:rPr>
          <w:rFonts w:hint="eastAsia" w:ascii="仿宋" w:hAnsi="仿宋" w:eastAsia="仿宋" w:cs="楷体"/>
          <w:sz w:val="32"/>
          <w:szCs w:val="32"/>
        </w:rPr>
        <w:t>，组织经济运行，促进经济发展，全面提高人民群众的生活水平和生活质量。</w:t>
      </w:r>
    </w:p>
    <w:p>
      <w:pPr>
        <w:rPr>
          <w:rFonts w:ascii="仿宋" w:hAnsi="仿宋" w:eastAsia="仿宋" w:cs="楷体"/>
          <w:sz w:val="32"/>
          <w:szCs w:val="32"/>
        </w:rPr>
      </w:pPr>
      <w:r>
        <w:rPr>
          <w:rFonts w:hint="eastAsia" w:ascii="仿宋" w:hAnsi="仿宋" w:eastAsia="仿宋" w:cs="楷体"/>
          <w:sz w:val="32"/>
          <w:szCs w:val="32"/>
        </w:rPr>
        <w:t>　  3</w:t>
      </w:r>
      <w:r>
        <w:rPr>
          <w:rFonts w:hint="eastAsia" w:ascii="仿宋" w:hAnsi="仿宋" w:eastAsia="仿宋" w:cs="楷体"/>
          <w:sz w:val="32"/>
          <w:szCs w:val="32"/>
          <w:u w:val="none" w:color="46CD7E"/>
          <w:shd w:val="clear" w:fill="auto"/>
          <w:lang w:eastAsia="zh-CN"/>
        </w:rPr>
        <w:t>.</w:t>
      </w:r>
      <w:r>
        <w:rPr>
          <w:rFonts w:hint="eastAsia" w:ascii="仿宋" w:hAnsi="仿宋" w:eastAsia="仿宋" w:cs="楷体"/>
          <w:sz w:val="32"/>
          <w:szCs w:val="32"/>
        </w:rPr>
        <w:t>制定并组织实施村镇建设</w:t>
      </w:r>
      <w:r>
        <w:fldChar w:fldCharType="begin"/>
      </w:r>
      <w:r>
        <w:instrText xml:space="preserve"> HYPERLINK "http://www.so.com/s?q=%E8%A7%84%E5%88%92&amp;ie=utf-8&amp;src=internal_wenda_recommend_textn" </w:instrText>
      </w:r>
      <w:r>
        <w:fldChar w:fldCharType="separate"/>
      </w:r>
      <w:r>
        <w:rPr>
          <w:rFonts w:hint="eastAsia" w:ascii="仿宋" w:hAnsi="仿宋" w:eastAsia="仿宋" w:cs="楷体"/>
          <w:sz w:val="32"/>
          <w:szCs w:val="32"/>
        </w:rPr>
        <w:t>规划</w:t>
      </w:r>
      <w:r>
        <w:rPr>
          <w:rFonts w:hint="eastAsia" w:ascii="仿宋" w:hAnsi="仿宋" w:eastAsia="仿宋" w:cs="楷体"/>
          <w:sz w:val="32"/>
          <w:szCs w:val="32"/>
        </w:rPr>
        <w:fldChar w:fldCharType="end"/>
      </w:r>
      <w:r>
        <w:rPr>
          <w:rFonts w:hint="eastAsia" w:ascii="仿宋" w:hAnsi="仿宋" w:eastAsia="仿宋" w:cs="楷体"/>
          <w:sz w:val="32"/>
          <w:szCs w:val="32"/>
        </w:rPr>
        <w:t>，部署重点工程建设，地方道路建设及</w:t>
      </w:r>
      <w:r>
        <w:fldChar w:fldCharType="begin"/>
      </w:r>
      <w:r>
        <w:instrText xml:space="preserve"> HYPERLINK "http://www.so.com/s?q=%E5%85%AC%E5%85%B1%E8%AE%BE%E6%96%BD&amp;ie=utf-8&amp;src=internal_wenda_recommend_textn" </w:instrText>
      </w:r>
      <w:r>
        <w:fldChar w:fldCharType="separate"/>
      </w:r>
      <w:r>
        <w:rPr>
          <w:rFonts w:hint="eastAsia" w:ascii="仿宋" w:hAnsi="仿宋" w:eastAsia="仿宋" w:cs="楷体"/>
          <w:sz w:val="32"/>
          <w:szCs w:val="32"/>
        </w:rPr>
        <w:t>公共设施</w:t>
      </w:r>
      <w:r>
        <w:rPr>
          <w:rFonts w:hint="eastAsia" w:ascii="仿宋" w:hAnsi="仿宋" w:eastAsia="仿宋" w:cs="楷体"/>
          <w:sz w:val="32"/>
          <w:szCs w:val="32"/>
        </w:rPr>
        <w:fldChar w:fldCharType="end"/>
      </w:r>
      <w:r>
        <w:rPr>
          <w:rFonts w:hint="eastAsia" w:ascii="仿宋" w:hAnsi="仿宋" w:eastAsia="仿宋" w:cs="楷体"/>
          <w:sz w:val="32"/>
          <w:szCs w:val="32"/>
        </w:rPr>
        <w:t>，</w:t>
      </w:r>
      <w:r>
        <w:fldChar w:fldCharType="begin"/>
      </w:r>
      <w:r>
        <w:instrText xml:space="preserve"> HYPERLINK "http://www.so.com/s?q=%E6%B0%B4%E5%88%A9%E8%AE%BE%E6%96%BD&amp;ie=utf-8&amp;src=internal_wenda_recommend_textn" </w:instrText>
      </w:r>
      <w:r>
        <w:fldChar w:fldCharType="separate"/>
      </w:r>
      <w:r>
        <w:rPr>
          <w:rFonts w:hint="eastAsia" w:ascii="仿宋" w:hAnsi="仿宋" w:eastAsia="仿宋" w:cs="楷体"/>
          <w:sz w:val="32"/>
          <w:szCs w:val="32"/>
        </w:rPr>
        <w:t>水利设施</w:t>
      </w:r>
      <w:r>
        <w:rPr>
          <w:rFonts w:hint="eastAsia" w:ascii="仿宋" w:hAnsi="仿宋" w:eastAsia="仿宋" w:cs="楷体"/>
          <w:sz w:val="32"/>
          <w:szCs w:val="32"/>
        </w:rPr>
        <w:fldChar w:fldCharType="end"/>
      </w:r>
      <w:r>
        <w:rPr>
          <w:rFonts w:hint="eastAsia" w:ascii="仿宋" w:hAnsi="仿宋" w:eastAsia="仿宋" w:cs="楷体"/>
          <w:sz w:val="32"/>
          <w:szCs w:val="32"/>
        </w:rPr>
        <w:t>的管理，负责</w:t>
      </w:r>
      <w:r>
        <w:fldChar w:fldCharType="begin"/>
      </w:r>
      <w:r>
        <w:instrText xml:space="preserve"> HYPERLINK "http://www.so.com/s?q=%E5%9C%9F%E5%9C%B0&amp;ie=utf-8&amp;src=internal_wenda_recommend_textn" </w:instrText>
      </w:r>
      <w:r>
        <w:fldChar w:fldCharType="separate"/>
      </w:r>
      <w:r>
        <w:rPr>
          <w:rFonts w:hint="eastAsia" w:ascii="仿宋" w:hAnsi="仿宋" w:eastAsia="仿宋" w:cs="楷体"/>
          <w:sz w:val="32"/>
          <w:szCs w:val="32"/>
        </w:rPr>
        <w:t>土地</w:t>
      </w:r>
      <w:r>
        <w:rPr>
          <w:rFonts w:hint="eastAsia" w:ascii="仿宋" w:hAnsi="仿宋" w:eastAsia="仿宋" w:cs="楷体"/>
          <w:sz w:val="32"/>
          <w:szCs w:val="32"/>
        </w:rPr>
        <w:fldChar w:fldCharType="end"/>
      </w:r>
      <w:r>
        <w:rPr>
          <w:rFonts w:hint="eastAsia" w:ascii="仿宋" w:hAnsi="仿宋" w:eastAsia="仿宋" w:cs="楷体"/>
          <w:sz w:val="32"/>
          <w:szCs w:val="32"/>
        </w:rPr>
        <w:t>、林木、水等自然资源和</w:t>
      </w:r>
      <w:r>
        <w:fldChar w:fldCharType="begin"/>
      </w:r>
      <w:r>
        <w:instrText xml:space="preserve"> HYPERLINK "http://www.so.com/s?q=%E7%94%9F%E6%80%81%E7%8E%AF%E5%A2%83&amp;ie=utf-8&amp;src=internal_wenda_recommend_textn" </w:instrText>
      </w:r>
      <w:r>
        <w:fldChar w:fldCharType="separate"/>
      </w:r>
      <w:r>
        <w:rPr>
          <w:rFonts w:hint="eastAsia" w:ascii="仿宋" w:hAnsi="仿宋" w:eastAsia="仿宋" w:cs="楷体"/>
          <w:sz w:val="32"/>
          <w:szCs w:val="32"/>
        </w:rPr>
        <w:t>生态环境</w:t>
      </w:r>
      <w:r>
        <w:rPr>
          <w:rFonts w:hint="eastAsia" w:ascii="仿宋" w:hAnsi="仿宋" w:eastAsia="仿宋" w:cs="楷体"/>
          <w:sz w:val="32"/>
          <w:szCs w:val="32"/>
        </w:rPr>
        <w:fldChar w:fldCharType="end"/>
      </w:r>
      <w:r>
        <w:rPr>
          <w:rFonts w:hint="eastAsia" w:ascii="仿宋" w:hAnsi="仿宋" w:eastAsia="仿宋" w:cs="楷体"/>
          <w:sz w:val="32"/>
          <w:szCs w:val="32"/>
        </w:rPr>
        <w:t>的保护，做好护林防火工作。 </w:t>
      </w:r>
    </w:p>
    <w:p>
      <w:pPr>
        <w:rPr>
          <w:rFonts w:ascii="仿宋" w:hAnsi="仿宋" w:eastAsia="仿宋" w:cs="楷体"/>
          <w:sz w:val="32"/>
          <w:szCs w:val="32"/>
        </w:rPr>
      </w:pPr>
      <w:r>
        <w:rPr>
          <w:rFonts w:hint="eastAsia" w:ascii="仿宋" w:hAnsi="仿宋" w:eastAsia="仿宋" w:cs="楷体"/>
          <w:sz w:val="32"/>
          <w:szCs w:val="32"/>
        </w:rPr>
        <w:t xml:space="preserve">    4</w:t>
      </w:r>
      <w:r>
        <w:rPr>
          <w:rFonts w:hint="eastAsia" w:ascii="仿宋" w:hAnsi="仿宋" w:eastAsia="仿宋" w:cs="楷体"/>
          <w:sz w:val="32"/>
          <w:szCs w:val="32"/>
          <w:u w:val="none" w:color="46CD7E"/>
          <w:shd w:val="clear" w:fill="auto"/>
          <w:lang w:eastAsia="zh-CN"/>
        </w:rPr>
        <w:t>.</w:t>
      </w:r>
      <w:r>
        <w:rPr>
          <w:rFonts w:hint="eastAsia" w:ascii="仿宋" w:hAnsi="仿宋" w:eastAsia="仿宋" w:cs="楷体"/>
          <w:sz w:val="32"/>
          <w:szCs w:val="32"/>
        </w:rPr>
        <w:t>承担国有资产、集体资产管理、监督及增值保值责任</w:t>
      </w:r>
      <w:r>
        <w:t>；</w:t>
      </w:r>
      <w:r>
        <w:rPr>
          <w:rFonts w:hint="eastAsia" w:ascii="仿宋" w:hAnsi="仿宋" w:eastAsia="仿宋" w:cs="楷体"/>
          <w:sz w:val="32"/>
          <w:szCs w:val="32"/>
        </w:rPr>
        <w:t>保护公民私人所有合法财产，保障集体经济组织应有的自主权</w:t>
      </w:r>
      <w:r>
        <w:t>；</w:t>
      </w:r>
      <w:r>
        <w:rPr>
          <w:rFonts w:hint="eastAsia" w:ascii="仿宋" w:hAnsi="仿宋" w:eastAsia="仿宋" w:cs="楷体"/>
          <w:sz w:val="32"/>
          <w:szCs w:val="32"/>
        </w:rPr>
        <w:t>监督企业和各种经济联合体、个体户认真执行国家的法律、法令和政策，履行经济合同。 </w:t>
      </w:r>
    </w:p>
    <w:p>
      <w:pPr>
        <w:rPr>
          <w:rFonts w:ascii="仿宋" w:hAnsi="仿宋" w:eastAsia="仿宋" w:cs="楷体"/>
          <w:sz w:val="32"/>
          <w:szCs w:val="32"/>
        </w:rPr>
      </w:pPr>
      <w:r>
        <w:rPr>
          <w:rFonts w:hint="eastAsia" w:ascii="仿宋" w:hAnsi="仿宋" w:eastAsia="仿宋" w:cs="楷体"/>
          <w:sz w:val="32"/>
          <w:szCs w:val="32"/>
        </w:rPr>
        <w:t xml:space="preserve">    5</w:t>
      </w:r>
      <w:r>
        <w:rPr>
          <w:rFonts w:hint="eastAsia" w:ascii="仿宋" w:hAnsi="仿宋" w:eastAsia="仿宋" w:cs="楷体"/>
          <w:sz w:val="32"/>
          <w:szCs w:val="32"/>
          <w:u w:val="none" w:color="46CD7E"/>
          <w:shd w:val="clear" w:fill="auto"/>
          <w:lang w:eastAsia="zh-CN"/>
        </w:rPr>
        <w:t>.</w:t>
      </w:r>
      <w:r>
        <w:rPr>
          <w:rFonts w:hint="eastAsia" w:ascii="仿宋" w:hAnsi="仿宋" w:eastAsia="仿宋" w:cs="楷体"/>
          <w:sz w:val="32"/>
          <w:szCs w:val="32"/>
        </w:rPr>
        <w:t>开展社会主义民主和法制的宣传教育，保障公民的权利</w:t>
      </w:r>
      <w:r>
        <w:t>；</w:t>
      </w:r>
      <w:r>
        <w:rPr>
          <w:rFonts w:hint="eastAsia" w:ascii="仿宋" w:hAnsi="仿宋" w:eastAsia="仿宋" w:cs="楷体"/>
          <w:sz w:val="32"/>
          <w:szCs w:val="32"/>
        </w:rPr>
        <w:t>制定社会治安综合治理工作规划并组织实施</w:t>
      </w:r>
      <w:r>
        <w:t>；</w:t>
      </w:r>
      <w:r>
        <w:rPr>
          <w:rFonts w:hint="eastAsia" w:ascii="仿宋" w:hAnsi="仿宋" w:eastAsia="仿宋" w:cs="楷体"/>
          <w:sz w:val="32"/>
          <w:szCs w:val="32"/>
        </w:rPr>
        <w:t>加强社区管理工作，依法管理外来流动人口，处理人民来信来访，调解民间纠纷，打击违法犯罪，维护社会稳定。 </w:t>
      </w:r>
    </w:p>
    <w:p>
      <w:pPr>
        <w:rPr>
          <w:rFonts w:ascii="仿宋" w:hAnsi="仿宋" w:eastAsia="仿宋" w:cs="楷体"/>
          <w:sz w:val="32"/>
          <w:szCs w:val="32"/>
        </w:rPr>
      </w:pPr>
      <w:r>
        <w:rPr>
          <w:rFonts w:hint="eastAsia" w:ascii="仿宋" w:hAnsi="仿宋" w:eastAsia="仿宋" w:cs="楷体"/>
          <w:sz w:val="32"/>
          <w:szCs w:val="32"/>
        </w:rPr>
        <w:t xml:space="preserve">    6</w:t>
      </w:r>
      <w:r>
        <w:rPr>
          <w:rFonts w:hint="eastAsia" w:ascii="仿宋" w:hAnsi="仿宋" w:eastAsia="仿宋" w:cs="楷体"/>
          <w:sz w:val="32"/>
          <w:szCs w:val="32"/>
          <w:u w:val="none" w:color="46CD7E"/>
          <w:shd w:val="clear" w:fill="auto"/>
          <w:lang w:eastAsia="zh-CN"/>
        </w:rPr>
        <w:t>.</w:t>
      </w:r>
      <w:r>
        <w:rPr>
          <w:rFonts w:hint="eastAsia" w:ascii="仿宋" w:hAnsi="仿宋" w:eastAsia="仿宋" w:cs="楷体"/>
          <w:sz w:val="32"/>
          <w:szCs w:val="32"/>
        </w:rPr>
        <w:t>制定社会各项事业发展计划，发展教育、卫生、科技、民政、广播电视、文化、体育等事业</w:t>
      </w:r>
      <w:r>
        <w:t>；</w:t>
      </w:r>
      <w:r>
        <w:rPr>
          <w:rFonts w:hint="eastAsia" w:ascii="仿宋" w:hAnsi="仿宋" w:eastAsia="仿宋" w:cs="楷体"/>
          <w:sz w:val="32"/>
          <w:szCs w:val="32"/>
        </w:rPr>
        <w:t>组织实施义务教育和其他各类教育</w:t>
      </w:r>
      <w:r>
        <w:t>；</w:t>
      </w:r>
      <w:r>
        <w:rPr>
          <w:rFonts w:hint="eastAsia" w:ascii="仿宋" w:hAnsi="仿宋" w:eastAsia="仿宋" w:cs="楷体"/>
          <w:sz w:val="32"/>
          <w:szCs w:val="32"/>
        </w:rPr>
        <w:t>加强计划生育工作</w:t>
      </w:r>
      <w:r>
        <w:t>；</w:t>
      </w:r>
      <w:r>
        <w:rPr>
          <w:rFonts w:hint="eastAsia" w:ascii="仿宋" w:hAnsi="仿宋" w:eastAsia="仿宋" w:cs="楷体"/>
          <w:sz w:val="32"/>
          <w:szCs w:val="32"/>
        </w:rPr>
        <w:t>推进社会保障、社会福利事业和养老保险工作</w:t>
      </w:r>
      <w:r>
        <w:t>；</w:t>
      </w:r>
      <w:r>
        <w:rPr>
          <w:rFonts w:hint="eastAsia" w:ascii="仿宋" w:hAnsi="仿宋" w:eastAsia="仿宋" w:cs="楷体"/>
          <w:sz w:val="32"/>
          <w:szCs w:val="32"/>
        </w:rPr>
        <w:t>做好劳动管理、科普、老龄及宗教</w:t>
      </w:r>
      <w:r>
        <w:rPr>
          <w:rFonts w:hint="eastAsia" w:ascii="仿宋" w:hAnsi="仿宋" w:eastAsia="仿宋" w:cs="楷体"/>
          <w:sz w:val="32"/>
          <w:szCs w:val="32"/>
          <w:u w:val="thick" w:color="909090"/>
          <w:shd w:val="clear" w:fill="DDDDDD"/>
          <w:lang w:eastAsia="zh-CN"/>
        </w:rPr>
        <w:t>、</w:t>
      </w:r>
      <w:bookmarkStart w:id="113" w:name="_GoBack"/>
      <w:bookmarkEnd w:id="113"/>
      <w:r>
        <w:rPr>
          <w:rFonts w:hint="eastAsia" w:ascii="仿宋" w:hAnsi="仿宋" w:eastAsia="仿宋" w:cs="楷体"/>
          <w:sz w:val="32"/>
          <w:szCs w:val="32"/>
        </w:rPr>
        <w:t>侨务等工作。 </w:t>
      </w:r>
    </w:p>
    <w:p>
      <w:pPr>
        <w:rPr>
          <w:rFonts w:ascii="仿宋" w:hAnsi="仿宋" w:eastAsia="仿宋" w:cs="楷体"/>
          <w:sz w:val="32"/>
          <w:szCs w:val="32"/>
        </w:rPr>
      </w:pPr>
      <w:r>
        <w:rPr>
          <w:rFonts w:hint="eastAsia" w:ascii="仿宋" w:hAnsi="仿宋" w:eastAsia="仿宋" w:cs="楷体"/>
          <w:sz w:val="32"/>
          <w:szCs w:val="32"/>
        </w:rPr>
        <w:t xml:space="preserve">    7</w:t>
      </w:r>
      <w:r>
        <w:rPr>
          <w:rFonts w:hint="eastAsia" w:ascii="仿宋" w:hAnsi="仿宋" w:eastAsia="仿宋" w:cs="楷体"/>
          <w:sz w:val="32"/>
          <w:szCs w:val="32"/>
          <w:u w:val="none" w:color="46CD7E"/>
          <w:shd w:val="clear" w:fill="auto"/>
          <w:lang w:eastAsia="zh-CN"/>
        </w:rPr>
        <w:t>.</w:t>
      </w:r>
      <w:r>
        <w:rPr>
          <w:rFonts w:hint="eastAsia" w:ascii="仿宋" w:hAnsi="仿宋" w:eastAsia="仿宋" w:cs="楷体"/>
          <w:sz w:val="32"/>
          <w:szCs w:val="32"/>
        </w:rPr>
        <w:t>加强镇级财政的监督和管理，按计划组织、管理镇财政收入和支出，执行国家有关财经纪律和政策，保证国家财政收入的完成</w:t>
      </w:r>
      <w:r>
        <w:t>；</w:t>
      </w:r>
      <w:r>
        <w:rPr>
          <w:rFonts w:hint="eastAsia" w:ascii="仿宋" w:hAnsi="仿宋" w:eastAsia="仿宋" w:cs="楷体"/>
          <w:sz w:val="32"/>
          <w:szCs w:val="32"/>
        </w:rPr>
        <w:t>做好统计工作。 </w:t>
      </w:r>
    </w:p>
    <w:p>
      <w:pPr>
        <w:rPr>
          <w:rFonts w:ascii="仿宋" w:hAnsi="仿宋" w:eastAsia="仿宋" w:cs="楷体"/>
          <w:sz w:val="32"/>
          <w:szCs w:val="32"/>
        </w:rPr>
      </w:pPr>
      <w:r>
        <w:rPr>
          <w:rFonts w:hint="eastAsia" w:ascii="仿宋" w:hAnsi="仿宋" w:eastAsia="仿宋" w:cs="楷体"/>
          <w:sz w:val="32"/>
          <w:szCs w:val="32"/>
        </w:rPr>
        <w:t xml:space="preserve">    </w:t>
      </w:r>
      <w:r>
        <w:rPr>
          <w:rFonts w:hint="eastAsia" w:ascii="仿宋" w:hAnsi="仿宋" w:eastAsia="仿宋" w:cs="楷体"/>
          <w:sz w:val="32"/>
          <w:szCs w:val="32"/>
          <w:u w:val="none" w:color="FFB03A"/>
          <w:shd w:val="clear" w:fill="7F9698"/>
        </w:rPr>
        <w:t>8</w:t>
      </w:r>
      <w:r>
        <w:rPr>
          <w:rFonts w:hint="eastAsia" w:ascii="仿宋" w:hAnsi="仿宋" w:eastAsia="仿宋" w:cs="楷体"/>
          <w:sz w:val="32"/>
          <w:szCs w:val="32"/>
          <w:u w:val="none" w:color="FFB03A"/>
          <w:shd w:val="clear" w:fill="7F9698"/>
          <w:lang w:eastAsia="zh-CN"/>
        </w:rPr>
        <w:t>.</w:t>
      </w:r>
      <w:r>
        <w:rPr>
          <w:rFonts w:hint="eastAsia" w:ascii="仿宋" w:hAnsi="仿宋" w:eastAsia="仿宋" w:cs="楷体"/>
          <w:sz w:val="32"/>
          <w:szCs w:val="32"/>
        </w:rPr>
        <w:t>指导、支持、帮助村</w:t>
      </w:r>
      <w:r>
        <w:t>（</w:t>
      </w:r>
      <w:r>
        <w:rPr>
          <w:rFonts w:hint="eastAsia" w:ascii="仿宋" w:hAnsi="仿宋" w:eastAsia="仿宋" w:cs="楷体"/>
          <w:sz w:val="32"/>
          <w:szCs w:val="32"/>
        </w:rPr>
        <w:t>居</w:t>
      </w:r>
      <w:r>
        <w:t>）</w:t>
      </w:r>
      <w:r>
        <w:rPr>
          <w:rFonts w:hint="eastAsia" w:ascii="仿宋" w:hAnsi="仿宋" w:eastAsia="仿宋" w:cs="楷体"/>
          <w:sz w:val="32"/>
          <w:szCs w:val="32"/>
        </w:rPr>
        <w:t>民委员会的组织制度建设和业务建设，促进村</w:t>
      </w:r>
      <w:r>
        <w:t>（</w:t>
      </w:r>
      <w:r>
        <w:rPr>
          <w:rFonts w:hint="eastAsia" w:ascii="仿宋" w:hAnsi="仿宋" w:eastAsia="仿宋" w:cs="楷体"/>
          <w:sz w:val="32"/>
          <w:szCs w:val="32"/>
        </w:rPr>
        <w:t>居</w:t>
      </w:r>
      <w:r>
        <w:t>）</w:t>
      </w:r>
      <w:r>
        <w:rPr>
          <w:rFonts w:hint="eastAsia" w:ascii="仿宋" w:hAnsi="仿宋" w:eastAsia="仿宋" w:cs="楷体"/>
          <w:sz w:val="32"/>
          <w:szCs w:val="32"/>
        </w:rPr>
        <w:t>民委员会民主自治。 </w:t>
      </w:r>
    </w:p>
    <w:p>
      <w:pPr>
        <w:rPr>
          <w:rFonts w:ascii="仿宋" w:hAnsi="仿宋" w:eastAsia="仿宋" w:cs="楷体"/>
          <w:sz w:val="32"/>
          <w:szCs w:val="32"/>
        </w:rPr>
      </w:pPr>
      <w:r>
        <w:rPr>
          <w:rFonts w:hint="eastAsia" w:ascii="仿宋" w:hAnsi="仿宋" w:eastAsia="仿宋" w:cs="楷体"/>
          <w:sz w:val="32"/>
          <w:szCs w:val="32"/>
        </w:rPr>
        <w:t xml:space="preserve">    9</w:t>
      </w:r>
      <w:r>
        <w:rPr>
          <w:rFonts w:hint="eastAsia" w:ascii="仿宋" w:hAnsi="仿宋" w:eastAsia="仿宋" w:cs="楷体"/>
          <w:sz w:val="32"/>
          <w:szCs w:val="32"/>
          <w:u w:val="none" w:color="46CD7E"/>
          <w:shd w:val="clear" w:fill="auto"/>
          <w:lang w:eastAsia="zh-CN"/>
        </w:rPr>
        <w:t>.</w:t>
      </w:r>
      <w:r>
        <w:rPr>
          <w:rFonts w:hint="eastAsia" w:ascii="仿宋" w:hAnsi="仿宋" w:eastAsia="仿宋" w:cs="楷体"/>
          <w:sz w:val="32"/>
          <w:szCs w:val="32"/>
        </w:rPr>
        <w:t>协助和支持在本行政区域内不隶属于镇的国家机关和企事业单位工作，监督其遵守和执行国家的法律、法规和政策。</w:t>
      </w:r>
    </w:p>
    <w:p>
      <w:pPr>
        <w:ind w:firstLine="640" w:firstLineChars="200"/>
        <w:rPr>
          <w:rFonts w:ascii="仿宋" w:hAnsi="仿宋" w:eastAsia="仿宋" w:cs="仿宋_GB2312"/>
          <w:sz w:val="32"/>
          <w:szCs w:val="32"/>
        </w:rPr>
      </w:pPr>
      <w:r>
        <w:rPr>
          <w:rFonts w:hint="eastAsia" w:ascii="仿宋" w:hAnsi="仿宋" w:eastAsia="仿宋" w:cs="楷体"/>
          <w:sz w:val="32"/>
          <w:szCs w:val="32"/>
        </w:rPr>
        <w:t>10</w:t>
      </w:r>
      <w:r>
        <w:rPr>
          <w:rFonts w:hint="eastAsia" w:ascii="仿宋" w:hAnsi="仿宋" w:eastAsia="仿宋" w:cs="楷体"/>
          <w:sz w:val="32"/>
          <w:szCs w:val="32"/>
          <w:u w:val="none" w:color="46CD7E"/>
          <w:shd w:val="clear" w:fill="auto"/>
          <w:lang w:eastAsia="zh-CN"/>
        </w:rPr>
        <w:t>.</w:t>
      </w:r>
      <w:r>
        <w:rPr>
          <w:rFonts w:hint="eastAsia" w:ascii="仿宋" w:hAnsi="仿宋" w:eastAsia="仿宋" w:cs="楷体"/>
          <w:sz w:val="32"/>
          <w:szCs w:val="32"/>
        </w:rPr>
        <w:t>完成县委、县政府交办的其他工作。</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u w:val="none" w:color="FFB03A"/>
          <w:shd w:val="clear" w:fill="auto"/>
          <w:lang w:eastAsia="zh-CN"/>
        </w:rPr>
        <w:t>（</w:t>
      </w:r>
      <w:r>
        <w:rPr>
          <w:rFonts w:hint="eastAsia" w:ascii="仿宋" w:hAnsi="仿宋" w:eastAsia="仿宋" w:cs="仿宋_GB2312"/>
          <w:sz w:val="32"/>
          <w:szCs w:val="32"/>
          <w:u w:val="thick" w:color="FFB03A"/>
          <w:shd w:val="clear" w:fill="FFEFD8"/>
          <w:lang w:val="en-US" w:eastAsia="zh-CN"/>
        </w:rPr>
        <w:t>三）</w:t>
      </w:r>
      <w:r>
        <w:rPr>
          <w:rFonts w:ascii="仿宋" w:hAnsi="仿宋" w:eastAsia="仿宋" w:cs="仿宋_GB2312"/>
          <w:sz w:val="32"/>
          <w:szCs w:val="32"/>
        </w:rPr>
        <w:t>人员概况。</w:t>
      </w:r>
    </w:p>
    <w:p>
      <w:pPr>
        <w:spacing w:line="580" w:lineRule="exact"/>
        <w:ind w:firstLine="640" w:firstLineChars="200"/>
        <w:rPr>
          <w:rFonts w:ascii="仿宋" w:hAnsi="仿宋" w:eastAsia="仿宋" w:cs="仿宋_GB2312"/>
          <w:sz w:val="32"/>
          <w:szCs w:val="32"/>
        </w:rPr>
      </w:pPr>
      <w:r>
        <w:rPr>
          <w:rFonts w:hint="eastAsia" w:ascii="仿宋" w:hAnsi="仿宋" w:eastAsia="仿宋" w:cs="楷体"/>
          <w:bCs/>
          <w:sz w:val="32"/>
          <w:szCs w:val="32"/>
        </w:rPr>
        <w:t>单位行政事业编制180人；行政编制17人，事业编制163人（其中：小学教育57人，中学教育71人，乡镇卫生院9人，泥溪镇人民政府26人）。</w:t>
      </w:r>
    </w:p>
    <w:p>
      <w:pPr>
        <w:widowControl/>
        <w:adjustRightInd w:val="0"/>
        <w:snapToGrid w:val="0"/>
        <w:spacing w:line="572" w:lineRule="exact"/>
        <w:ind w:firstLine="640" w:firstLineChars="200"/>
        <w:contextualSpacing/>
        <w:jc w:val="left"/>
        <w:rPr>
          <w:rFonts w:ascii="黑体" w:hAnsi="宋体" w:eastAsia="黑体" w:cs="宋体"/>
          <w:kern w:val="0"/>
          <w:sz w:val="32"/>
          <w:szCs w:val="32"/>
          <w:shd w:val="clear" w:color="auto" w:fill="FFFFFF"/>
        </w:rPr>
      </w:pPr>
      <w:r>
        <w:rPr>
          <w:rFonts w:hint="eastAsia" w:ascii="黑体" w:hAnsi="宋体" w:eastAsia="黑体" w:cs="宋体"/>
          <w:kern w:val="0"/>
          <w:sz w:val="32"/>
          <w:szCs w:val="32"/>
          <w:shd w:val="clear" w:color="auto" w:fill="FFFFFF"/>
        </w:rPr>
        <w:t>二、部门财政资金收支情况</w:t>
      </w:r>
    </w:p>
    <w:p>
      <w:pPr>
        <w:widowControl/>
        <w:adjustRightInd w:val="0"/>
        <w:snapToGrid w:val="0"/>
        <w:spacing w:line="572" w:lineRule="exact"/>
        <w:ind w:firstLine="640" w:firstLineChars="200"/>
        <w:contextualSpacing/>
        <w:jc w:val="left"/>
        <w:rPr>
          <w:rFonts w:ascii="仿宋_GB2312" w:hAnsi="宋体" w:eastAsia="仿宋_GB2312" w:cs="宋体"/>
          <w:kern w:val="0"/>
          <w:sz w:val="32"/>
          <w:szCs w:val="32"/>
          <w:shd w:val="clear" w:color="auto" w:fill="FFFFFF"/>
          <w:lang w:val="zh-CN"/>
        </w:rPr>
      </w:pPr>
      <w:r>
        <w:rPr>
          <w:rFonts w:hint="eastAsia" w:ascii="仿宋_GB2312" w:hAnsi="宋体" w:eastAsia="仿宋_GB2312" w:cs="宋体"/>
          <w:kern w:val="0"/>
          <w:sz w:val="32"/>
          <w:szCs w:val="32"/>
          <w:shd w:val="clear" w:color="auto" w:fill="FFFFFF"/>
          <w:lang w:val="zh-CN"/>
        </w:rPr>
        <w:t>（一）部门财政资金收入情况。</w:t>
      </w:r>
    </w:p>
    <w:p>
      <w:pPr>
        <w:spacing w:line="580" w:lineRule="exact"/>
        <w:ind w:firstLine="640" w:firstLineChars="200"/>
        <w:rPr>
          <w:lang w:val="zh-CN"/>
        </w:rPr>
      </w:pPr>
      <w:r>
        <w:rPr>
          <w:rFonts w:hint="eastAsia" w:ascii="仿宋" w:hAnsi="仿宋" w:eastAsia="仿宋"/>
          <w:color w:val="000000"/>
          <w:sz w:val="32"/>
          <w:szCs w:val="32"/>
        </w:rPr>
        <w:t>2021年度收入总计3582.74万元。</w:t>
      </w:r>
    </w:p>
    <w:p>
      <w:pPr>
        <w:widowControl/>
        <w:numPr>
          <w:ilvl w:val="0"/>
          <w:numId w:val="9"/>
        </w:numPr>
        <w:adjustRightInd w:val="0"/>
        <w:snapToGrid w:val="0"/>
        <w:spacing w:line="572" w:lineRule="exact"/>
        <w:ind w:firstLine="640" w:firstLineChars="200"/>
        <w:contextualSpacing/>
        <w:jc w:val="left"/>
        <w:rPr>
          <w:lang w:val="zh-CN"/>
        </w:rPr>
      </w:pPr>
      <w:r>
        <w:rPr>
          <w:rFonts w:hint="eastAsia" w:ascii="仿宋_GB2312" w:hAnsi="宋体" w:eastAsia="仿宋_GB2312" w:cs="宋体"/>
          <w:kern w:val="0"/>
          <w:sz w:val="32"/>
          <w:szCs w:val="32"/>
          <w:shd w:val="clear" w:color="auto" w:fill="FFFFFF"/>
          <w:lang w:val="zh-CN"/>
        </w:rPr>
        <w:t>部门财政资金支出情况。</w:t>
      </w:r>
    </w:p>
    <w:p>
      <w:pPr>
        <w:pStyle w:val="3"/>
        <w:spacing w:before="93"/>
        <w:ind w:firstLine="640" w:firstLineChars="200"/>
        <w:rPr>
          <w:lang w:val="zh-CN"/>
        </w:rPr>
      </w:pPr>
      <w:r>
        <w:rPr>
          <w:rFonts w:hint="eastAsia" w:ascii="仿宋" w:hAnsi="仿宋" w:eastAsia="仿宋"/>
          <w:color w:val="000000"/>
          <w:sz w:val="32"/>
          <w:szCs w:val="32"/>
        </w:rPr>
        <w:t>2021年度支出总计3582.74万元。</w:t>
      </w:r>
    </w:p>
    <w:p>
      <w:pPr>
        <w:widowControl/>
        <w:adjustRightInd w:val="0"/>
        <w:snapToGrid w:val="0"/>
        <w:spacing w:line="572" w:lineRule="exact"/>
        <w:ind w:firstLine="640" w:firstLineChars="200"/>
        <w:contextualSpacing/>
        <w:jc w:val="left"/>
        <w:rPr>
          <w:rFonts w:ascii="黑体" w:hAnsi="宋体" w:eastAsia="黑体" w:cs="宋体"/>
          <w:kern w:val="0"/>
          <w:sz w:val="32"/>
          <w:szCs w:val="32"/>
          <w:shd w:val="clear" w:color="auto" w:fill="FFFFFF"/>
        </w:rPr>
      </w:pPr>
      <w:r>
        <w:rPr>
          <w:rFonts w:hint="eastAsia" w:ascii="黑体" w:hAnsi="宋体" w:eastAsia="黑体" w:cs="宋体"/>
          <w:kern w:val="0"/>
          <w:sz w:val="32"/>
          <w:szCs w:val="32"/>
          <w:shd w:val="clear" w:color="auto" w:fill="FFFFFF"/>
        </w:rPr>
        <w:t>三、部门整体预算绩效管理情况（涉及有专项预算的部门，专项预算项目自评报告作为附件报送；特定目标类部门预算项目绩效目标自评表作为附表报送）</w:t>
      </w:r>
    </w:p>
    <w:p>
      <w:pPr>
        <w:widowControl/>
        <w:adjustRightInd w:val="0"/>
        <w:snapToGrid w:val="0"/>
        <w:spacing w:line="572" w:lineRule="exact"/>
        <w:ind w:firstLine="640" w:firstLineChars="200"/>
        <w:contextualSpacing/>
        <w:jc w:val="left"/>
        <w:rPr>
          <w:rFonts w:ascii="仿宋_GB2312" w:hAnsi="宋体" w:eastAsia="仿宋_GB2312" w:cs="宋体"/>
          <w:kern w:val="0"/>
          <w:sz w:val="32"/>
          <w:szCs w:val="32"/>
          <w:shd w:val="clear" w:color="auto" w:fill="FFFFFF"/>
          <w:lang w:val="zh-CN"/>
        </w:rPr>
      </w:pPr>
      <w:r>
        <w:rPr>
          <w:rFonts w:hint="eastAsia" w:ascii="仿宋_GB2312" w:hAnsi="宋体" w:eastAsia="仿宋_GB2312" w:cs="宋体"/>
          <w:kern w:val="0"/>
          <w:sz w:val="32"/>
          <w:szCs w:val="32"/>
          <w:shd w:val="clear" w:color="auto" w:fill="FFFFFF"/>
          <w:lang w:val="zh-CN"/>
        </w:rPr>
        <w:t>（一）部门预算项目绩效管理。</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1</w:t>
      </w:r>
      <w:r>
        <w:rPr>
          <w:rFonts w:hint="eastAsia" w:ascii="仿宋" w:hAnsi="仿宋" w:eastAsia="仿宋" w:cs="仿宋_GB2312"/>
          <w:sz w:val="32"/>
          <w:szCs w:val="32"/>
          <w:u w:val="none" w:color="46CD7E"/>
          <w:shd w:val="clear" w:fill="auto"/>
          <w:lang w:eastAsia="zh-CN"/>
        </w:rPr>
        <w:t>.</w:t>
      </w:r>
      <w:r>
        <w:rPr>
          <w:rFonts w:hint="eastAsia" w:ascii="仿宋" w:hAnsi="仿宋" w:eastAsia="仿宋" w:cs="仿宋_GB2312"/>
          <w:sz w:val="32"/>
          <w:szCs w:val="32"/>
        </w:rPr>
        <w:t>严格预算管理，用活用好预算资金；</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2</w:t>
      </w:r>
      <w:r>
        <w:rPr>
          <w:rFonts w:hint="eastAsia" w:ascii="仿宋" w:hAnsi="仿宋" w:eastAsia="仿宋" w:cs="仿宋_GB2312"/>
          <w:sz w:val="32"/>
          <w:szCs w:val="32"/>
          <w:u w:val="none" w:color="46CD7E"/>
          <w:shd w:val="clear" w:fill="auto"/>
          <w:lang w:eastAsia="zh-CN"/>
        </w:rPr>
        <w:t>.</w:t>
      </w:r>
      <w:r>
        <w:rPr>
          <w:rFonts w:hint="eastAsia" w:ascii="仿宋" w:hAnsi="仿宋" w:eastAsia="仿宋" w:cs="仿宋_GB2312"/>
          <w:sz w:val="32"/>
          <w:szCs w:val="32"/>
        </w:rPr>
        <w:t>保障民生稳定，确保民生项目资金的兑现</w:t>
      </w:r>
      <w:r>
        <w:t>。</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3</w:t>
      </w:r>
      <w:r>
        <w:rPr>
          <w:rFonts w:hint="eastAsia" w:ascii="仿宋" w:hAnsi="仿宋" w:eastAsia="仿宋" w:cs="仿宋_GB2312"/>
          <w:sz w:val="32"/>
          <w:szCs w:val="32"/>
          <w:u w:val="none" w:color="46CD7E"/>
          <w:shd w:val="clear" w:fill="auto"/>
          <w:lang w:eastAsia="zh-CN"/>
        </w:rPr>
        <w:t>.</w:t>
      </w:r>
      <w:r>
        <w:rPr>
          <w:rFonts w:hint="eastAsia" w:ascii="仿宋" w:hAnsi="仿宋" w:eastAsia="仿宋" w:cs="仿宋_GB2312"/>
          <w:sz w:val="32"/>
          <w:szCs w:val="32"/>
        </w:rPr>
        <w:t>严控“三公”经费，保障机关正常运行的情况下，紧缩公用经费支出</w:t>
      </w:r>
      <w:r>
        <w:t>。</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4</w:t>
      </w:r>
      <w:r>
        <w:rPr>
          <w:rFonts w:hint="eastAsia" w:ascii="仿宋" w:hAnsi="仿宋" w:eastAsia="仿宋" w:cs="仿宋_GB2312"/>
          <w:sz w:val="32"/>
          <w:szCs w:val="32"/>
          <w:u w:val="none" w:color="46CD7E"/>
          <w:shd w:val="clear" w:fill="auto"/>
          <w:lang w:eastAsia="zh-CN"/>
        </w:rPr>
        <w:t>.</w:t>
      </w:r>
      <w:r>
        <w:rPr>
          <w:rFonts w:hint="eastAsia" w:ascii="仿宋" w:hAnsi="仿宋" w:eastAsia="仿宋" w:cs="仿宋_GB2312"/>
          <w:sz w:val="32"/>
          <w:szCs w:val="32"/>
        </w:rPr>
        <w:t>严格政府采购程序，确保正常办公。</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5</w:t>
      </w:r>
      <w:r>
        <w:rPr>
          <w:rFonts w:hint="eastAsia" w:ascii="仿宋" w:hAnsi="仿宋" w:eastAsia="仿宋" w:cs="仿宋_GB2312"/>
          <w:sz w:val="32"/>
          <w:szCs w:val="32"/>
          <w:u w:val="none" w:color="46CD7E"/>
          <w:shd w:val="clear" w:fill="auto"/>
          <w:lang w:eastAsia="zh-CN"/>
        </w:rPr>
        <w:t>.</w:t>
      </w:r>
      <w:r>
        <w:rPr>
          <w:rFonts w:hint="eastAsia" w:ascii="仿宋" w:hAnsi="仿宋" w:eastAsia="仿宋" w:cs="仿宋_GB2312"/>
          <w:sz w:val="32"/>
          <w:szCs w:val="32"/>
        </w:rPr>
        <w:t>保障村民委员会和村党支部经费，实现基层组织正常开展工作。</w:t>
      </w:r>
    </w:p>
    <w:p>
      <w:pPr>
        <w:widowControl/>
        <w:adjustRightInd w:val="0"/>
        <w:snapToGrid w:val="0"/>
        <w:spacing w:line="572" w:lineRule="exact"/>
        <w:ind w:firstLine="640" w:firstLineChars="200"/>
        <w:contextualSpacing/>
        <w:jc w:val="left"/>
        <w:rPr>
          <w:rFonts w:ascii="仿宋_GB2312" w:hAnsi="宋体" w:eastAsia="仿宋_GB2312" w:cs="宋体"/>
          <w:kern w:val="0"/>
          <w:sz w:val="32"/>
          <w:szCs w:val="32"/>
          <w:shd w:val="clear" w:color="auto" w:fill="FFFFFF"/>
          <w:lang w:val="zh-CN"/>
        </w:rPr>
      </w:pPr>
      <w:r>
        <w:rPr>
          <w:rFonts w:hint="eastAsia" w:ascii="仿宋_GB2312" w:hAnsi="宋体" w:eastAsia="仿宋_GB2312" w:cs="宋体"/>
          <w:kern w:val="0"/>
          <w:sz w:val="32"/>
          <w:szCs w:val="32"/>
          <w:shd w:val="clear" w:color="auto" w:fill="FFFFFF"/>
          <w:lang w:val="zh-CN"/>
        </w:rPr>
        <w:t>（二）结果应用情况。</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部门自评</w:t>
      </w:r>
      <w:r>
        <w:rPr>
          <w:rFonts w:hint="eastAsia" w:ascii="仿宋" w:hAnsi="仿宋" w:eastAsia="仿宋" w:cs="仿宋_GB2312"/>
          <w:sz w:val="32"/>
          <w:szCs w:val="32"/>
        </w:rPr>
        <w:t>结果良好</w:t>
      </w:r>
      <w:r>
        <w:rPr>
          <w:rFonts w:ascii="仿宋" w:hAnsi="仿宋" w:eastAsia="仿宋" w:cs="仿宋_GB2312"/>
          <w:sz w:val="32"/>
          <w:szCs w:val="32"/>
        </w:rPr>
        <w:t>、</w:t>
      </w:r>
      <w:r>
        <w:rPr>
          <w:rFonts w:hint="eastAsia" w:ascii="仿宋" w:hAnsi="仿宋" w:eastAsia="仿宋" w:cs="仿宋_GB2312"/>
          <w:sz w:val="32"/>
          <w:szCs w:val="32"/>
        </w:rPr>
        <w:t>按照相关规定进行</w:t>
      </w:r>
      <w:r>
        <w:rPr>
          <w:rFonts w:ascii="仿宋" w:hAnsi="仿宋" w:eastAsia="仿宋" w:cs="仿宋_GB2312"/>
          <w:sz w:val="32"/>
          <w:szCs w:val="32"/>
        </w:rPr>
        <w:t>绩效目标公开</w:t>
      </w:r>
      <w:r>
        <w:rPr>
          <w:rFonts w:hint="eastAsia" w:ascii="仿宋" w:hAnsi="仿宋" w:eastAsia="仿宋" w:cs="仿宋_GB2312"/>
          <w:sz w:val="32"/>
          <w:szCs w:val="32"/>
        </w:rPr>
        <w:t>。</w:t>
      </w:r>
    </w:p>
    <w:p>
      <w:pPr>
        <w:widowControl/>
        <w:numPr>
          <w:ilvl w:val="0"/>
          <w:numId w:val="10"/>
        </w:numPr>
        <w:adjustRightInd w:val="0"/>
        <w:snapToGrid w:val="0"/>
        <w:spacing w:line="580" w:lineRule="exact"/>
        <w:ind w:firstLine="640" w:firstLineChars="200"/>
        <w:contextualSpacing/>
        <w:jc w:val="left"/>
        <w:rPr>
          <w:rFonts w:ascii="仿宋_GB2312" w:hAnsi="宋体" w:eastAsia="仿宋_GB2312" w:cs="宋体"/>
          <w:kern w:val="0"/>
          <w:sz w:val="32"/>
          <w:szCs w:val="32"/>
          <w:shd w:val="clear" w:color="auto" w:fill="FFFFFF"/>
          <w:lang w:val="zh-CN"/>
        </w:rPr>
      </w:pPr>
      <w:r>
        <w:rPr>
          <w:rFonts w:hint="eastAsia" w:ascii="仿宋_GB2312" w:hAnsi="宋体" w:eastAsia="仿宋_GB2312" w:cs="宋体"/>
          <w:kern w:val="0"/>
          <w:sz w:val="32"/>
          <w:szCs w:val="32"/>
          <w:shd w:val="clear" w:color="auto" w:fill="FFFFFF"/>
          <w:lang w:val="zh-CN"/>
        </w:rPr>
        <w:t>自评质量</w:t>
      </w:r>
    </w:p>
    <w:p>
      <w:pPr>
        <w:widowControl/>
        <w:adjustRightInd w:val="0"/>
        <w:snapToGrid w:val="0"/>
        <w:spacing w:line="576" w:lineRule="exact"/>
        <w:contextualSpacing/>
        <w:jc w:val="left"/>
        <w:rPr>
          <w:rFonts w:ascii="仿宋_GB2312" w:hAnsi="宋体" w:eastAsia="仿宋_GB2312" w:cs="宋体"/>
          <w:kern w:val="0"/>
          <w:sz w:val="32"/>
          <w:szCs w:val="32"/>
          <w:shd w:val="clear" w:color="auto" w:fill="FFFFFF"/>
        </w:rPr>
      </w:pPr>
      <w:r>
        <w:rPr>
          <w:rFonts w:hint="eastAsia" w:ascii="仿宋_GB2312" w:hAnsi="宋体" w:eastAsia="仿宋_GB2312" w:cs="宋体"/>
          <w:kern w:val="0"/>
          <w:sz w:val="32"/>
          <w:szCs w:val="32"/>
          <w:shd w:val="clear" w:color="auto" w:fill="FFFFFF"/>
        </w:rPr>
        <w:t xml:space="preserve">    部门整体支出质量良好。</w:t>
      </w:r>
    </w:p>
    <w:p>
      <w:pPr>
        <w:widowControl/>
        <w:adjustRightInd w:val="0"/>
        <w:snapToGrid w:val="0"/>
        <w:spacing w:line="576" w:lineRule="exact"/>
        <w:ind w:firstLine="640" w:firstLineChars="200"/>
        <w:contextualSpacing/>
        <w:jc w:val="left"/>
        <w:rPr>
          <w:rFonts w:ascii="黑体" w:hAnsi="宋体" w:eastAsia="黑体" w:cs="宋体"/>
          <w:kern w:val="0"/>
          <w:sz w:val="32"/>
          <w:szCs w:val="32"/>
          <w:shd w:val="clear" w:color="auto" w:fill="FFFFFF"/>
        </w:rPr>
      </w:pPr>
      <w:r>
        <w:rPr>
          <w:rFonts w:hint="eastAsia" w:ascii="黑体" w:hAnsi="宋体" w:eastAsia="黑体" w:cs="宋体"/>
          <w:kern w:val="0"/>
          <w:sz w:val="32"/>
          <w:szCs w:val="32"/>
          <w:shd w:val="clear" w:color="auto" w:fill="FFFFFF"/>
        </w:rPr>
        <w:t>四、评价结论及建议</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（一）评价结论。</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通过对泥溪镇人民政府整体支出绩效评价，年末，全面完成年初目标，预算执行进度与预算目标进度一致。</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（二）存在问题。</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项目资金规模小。农村基础条件差，特别是路、水等建设还需进一步加大投入力度，但项目资金安排小，力不从心。</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（三）改进建议。</w:t>
      </w:r>
    </w:p>
    <w:p>
      <w:pPr>
        <w:widowControl/>
        <w:ind w:firstLine="640" w:firstLineChars="200"/>
        <w:jc w:val="left"/>
        <w:rPr>
          <w:rFonts w:ascii="仿宋_GB2312" w:hAnsi="仿宋_GB2312" w:eastAsia="仿宋_GB2312" w:cs="仿宋_GB2312"/>
          <w:sz w:val="32"/>
          <w:szCs w:val="32"/>
        </w:rPr>
      </w:pPr>
      <w:r>
        <w:rPr>
          <w:rFonts w:hint="eastAsia" w:ascii="仿宋" w:hAnsi="仿宋" w:eastAsia="仿宋" w:cs="仿宋_GB2312"/>
          <w:sz w:val="32"/>
          <w:szCs w:val="32"/>
        </w:rPr>
        <w:t>加大项目资金投入力度，特别是农村基础设施建设项目资金，确保项目高质量、高标准完工，切实改善农村基础设施建设条件。</w:t>
      </w:r>
    </w:p>
    <w:p>
      <w:pPr>
        <w:widowControl/>
        <w:adjustRightInd w:val="0"/>
        <w:snapToGrid w:val="0"/>
        <w:spacing w:line="576" w:lineRule="exact"/>
        <w:ind w:firstLine="640" w:firstLineChars="200"/>
        <w:contextualSpacing/>
        <w:jc w:val="left"/>
        <w:rPr>
          <w:rFonts w:ascii="仿宋_GB2312" w:hAnsi="宋体" w:eastAsia="仿宋_GB2312" w:cs="宋体"/>
          <w:kern w:val="0"/>
          <w:sz w:val="32"/>
          <w:szCs w:val="32"/>
          <w:shd w:val="clear" w:color="auto" w:fill="FFFFFF"/>
          <w:lang w:val="zh-CN"/>
        </w:rPr>
      </w:pPr>
    </w:p>
    <w:p>
      <w:pPr>
        <w:pStyle w:val="3"/>
        <w:spacing w:before="93"/>
        <w:rPr>
          <w:lang w:val="zh-CN"/>
        </w:rPr>
      </w:pPr>
    </w:p>
    <w:p>
      <w:pPr>
        <w:widowControl/>
        <w:jc w:val="left"/>
        <w:rPr>
          <w:rStyle w:val="29"/>
          <w:rFonts w:ascii="黑体" w:hAnsi="黑体" w:eastAsia="黑体"/>
          <w:b w:val="0"/>
        </w:rPr>
      </w:pPr>
    </w:p>
    <w:p>
      <w:pPr>
        <w:spacing w:line="600" w:lineRule="exact"/>
        <w:jc w:val="center"/>
        <w:outlineLvl w:val="0"/>
        <w:rPr>
          <w:rFonts w:ascii="仿宋" w:hAnsi="仿宋" w:eastAsia="仿宋"/>
        </w:rPr>
      </w:pPr>
      <w:bookmarkStart w:id="84" w:name="_Toc15396618"/>
      <w:bookmarkStart w:id="85" w:name="_Toc30455"/>
      <w:r>
        <w:rPr>
          <w:rFonts w:hint="eastAsia" w:ascii="黑体" w:hAnsi="黑体" w:eastAsia="黑体"/>
          <w:sz w:val="44"/>
          <w:szCs w:val="44"/>
        </w:rPr>
        <w:t>第</w:t>
      </w:r>
      <w:r>
        <w:rPr>
          <w:rStyle w:val="29"/>
          <w:rFonts w:hint="eastAsia" w:ascii="黑体" w:hAnsi="黑体" w:eastAsia="黑体"/>
          <w:b w:val="0"/>
        </w:rPr>
        <w:t>五部分 附表</w:t>
      </w:r>
      <w:bookmarkEnd w:id="80"/>
      <w:bookmarkEnd w:id="84"/>
      <w:bookmarkEnd w:id="85"/>
      <w:bookmarkStart w:id="86" w:name="_Toc15396619"/>
    </w:p>
    <w:p>
      <w:pPr>
        <w:pStyle w:val="14"/>
        <w:rPr>
          <w:rFonts w:ascii="仿宋" w:hAnsi="仿宋" w:eastAsia="仿宋"/>
        </w:rPr>
      </w:pPr>
      <w:bookmarkStart w:id="87" w:name="_Toc31753"/>
      <w:r>
        <w:rPr>
          <w:rFonts w:hint="eastAsia" w:ascii="仿宋" w:hAnsi="仿宋" w:eastAsia="仿宋"/>
          <w:b w:val="0"/>
        </w:rPr>
        <w:t>一、收</w:t>
      </w:r>
      <w:r>
        <w:rPr>
          <w:rStyle w:val="30"/>
          <w:rFonts w:hint="eastAsia" w:ascii="仿宋" w:hAnsi="仿宋" w:eastAsia="仿宋"/>
          <w:b w:val="0"/>
          <w:bCs w:val="0"/>
        </w:rPr>
        <w:t>入支出</w:t>
      </w:r>
      <w:r>
        <w:rPr>
          <w:rFonts w:hint="eastAsia" w:ascii="仿宋" w:hAnsi="仿宋" w:eastAsia="仿宋"/>
          <w:b w:val="0"/>
          <w:bCs w:val="0"/>
        </w:rPr>
        <w:t>决算总表</w:t>
      </w:r>
      <w:bookmarkEnd w:id="86"/>
      <w:bookmarkEnd w:id="87"/>
    </w:p>
    <w:p>
      <w:pPr>
        <w:pStyle w:val="14"/>
        <w:rPr>
          <w:rFonts w:ascii="仿宋" w:hAnsi="仿宋" w:eastAsia="仿宋"/>
        </w:rPr>
      </w:pPr>
      <w:bookmarkStart w:id="88" w:name="_Toc15396620"/>
      <w:bookmarkStart w:id="89" w:name="_Toc31013"/>
      <w:r>
        <w:rPr>
          <w:rFonts w:hint="eastAsia" w:ascii="仿宋" w:hAnsi="仿宋" w:eastAsia="仿宋"/>
          <w:b w:val="0"/>
        </w:rPr>
        <w:t>二、收</w:t>
      </w:r>
      <w:r>
        <w:rPr>
          <w:rStyle w:val="30"/>
          <w:rFonts w:hint="eastAsia" w:ascii="仿宋" w:hAnsi="仿宋" w:eastAsia="仿宋"/>
          <w:b w:val="0"/>
          <w:bCs w:val="0"/>
        </w:rPr>
        <w:t>入决算表</w:t>
      </w:r>
      <w:bookmarkEnd w:id="88"/>
      <w:bookmarkEnd w:id="89"/>
    </w:p>
    <w:p>
      <w:pPr>
        <w:pStyle w:val="14"/>
        <w:rPr>
          <w:rFonts w:ascii="仿宋" w:hAnsi="仿宋" w:eastAsia="仿宋"/>
        </w:rPr>
      </w:pPr>
      <w:bookmarkStart w:id="90" w:name="_Toc773"/>
      <w:bookmarkStart w:id="91" w:name="_Toc15396621"/>
      <w:r>
        <w:rPr>
          <w:rStyle w:val="30"/>
          <w:rFonts w:hint="eastAsia" w:ascii="仿宋" w:hAnsi="仿宋" w:eastAsia="仿宋"/>
          <w:b w:val="0"/>
          <w:bCs w:val="0"/>
        </w:rPr>
        <w:t>三、</w:t>
      </w:r>
      <w:r>
        <w:rPr>
          <w:rFonts w:hint="eastAsia" w:ascii="仿宋" w:hAnsi="仿宋" w:eastAsia="仿宋"/>
          <w:b w:val="0"/>
        </w:rPr>
        <w:t>支</w:t>
      </w:r>
      <w:r>
        <w:rPr>
          <w:rStyle w:val="30"/>
          <w:rFonts w:hint="eastAsia" w:ascii="仿宋" w:hAnsi="仿宋" w:eastAsia="仿宋"/>
          <w:b w:val="0"/>
          <w:bCs w:val="0"/>
        </w:rPr>
        <w:t>出</w:t>
      </w:r>
      <w:r>
        <w:rPr>
          <w:rFonts w:hint="eastAsia" w:ascii="仿宋" w:hAnsi="仿宋" w:eastAsia="仿宋"/>
          <w:b w:val="0"/>
          <w:bCs w:val="0"/>
        </w:rPr>
        <w:t>决算表</w:t>
      </w:r>
      <w:bookmarkEnd w:id="90"/>
      <w:bookmarkEnd w:id="91"/>
    </w:p>
    <w:p>
      <w:pPr>
        <w:pStyle w:val="14"/>
        <w:rPr>
          <w:rFonts w:ascii="仿宋" w:hAnsi="仿宋" w:eastAsia="仿宋"/>
          <w:b w:val="0"/>
        </w:rPr>
      </w:pPr>
      <w:bookmarkStart w:id="92" w:name="_Toc12087"/>
      <w:bookmarkStart w:id="93" w:name="_Toc15396622"/>
      <w:r>
        <w:rPr>
          <w:rStyle w:val="30"/>
          <w:rFonts w:hint="eastAsia" w:ascii="仿宋" w:hAnsi="仿宋" w:eastAsia="仿宋"/>
          <w:b w:val="0"/>
          <w:bCs w:val="0"/>
        </w:rPr>
        <w:t>四、</w:t>
      </w:r>
      <w:r>
        <w:rPr>
          <w:rFonts w:hint="eastAsia" w:ascii="仿宋" w:hAnsi="仿宋" w:eastAsia="仿宋"/>
          <w:b w:val="0"/>
        </w:rPr>
        <w:t>财</w:t>
      </w:r>
      <w:r>
        <w:rPr>
          <w:rStyle w:val="30"/>
          <w:rFonts w:hint="eastAsia" w:ascii="仿宋" w:hAnsi="仿宋" w:eastAsia="仿宋"/>
          <w:b w:val="0"/>
          <w:bCs w:val="0"/>
        </w:rPr>
        <w:t>政拨款收入支出</w:t>
      </w:r>
      <w:r>
        <w:rPr>
          <w:rFonts w:hint="eastAsia" w:ascii="仿宋" w:hAnsi="仿宋" w:eastAsia="仿宋"/>
          <w:b w:val="0"/>
          <w:bCs w:val="0"/>
        </w:rPr>
        <w:t>决算总表</w:t>
      </w:r>
      <w:bookmarkEnd w:id="92"/>
      <w:bookmarkEnd w:id="93"/>
    </w:p>
    <w:p>
      <w:pPr>
        <w:pStyle w:val="14"/>
        <w:rPr>
          <w:rStyle w:val="30"/>
          <w:rFonts w:ascii="仿宋" w:hAnsi="仿宋" w:eastAsia="仿宋"/>
          <w:b w:val="0"/>
          <w:bCs w:val="0"/>
        </w:rPr>
      </w:pPr>
      <w:bookmarkStart w:id="94" w:name="_Toc15396623"/>
      <w:bookmarkStart w:id="95" w:name="_Toc9435"/>
      <w:r>
        <w:rPr>
          <w:rStyle w:val="30"/>
          <w:rFonts w:hint="eastAsia" w:ascii="仿宋" w:hAnsi="仿宋" w:eastAsia="仿宋"/>
          <w:b w:val="0"/>
          <w:bCs w:val="0"/>
        </w:rPr>
        <w:t>五、</w:t>
      </w:r>
      <w:r>
        <w:rPr>
          <w:rFonts w:hint="eastAsia" w:ascii="仿宋" w:hAnsi="仿宋" w:eastAsia="仿宋"/>
          <w:b w:val="0"/>
        </w:rPr>
        <w:t>财</w:t>
      </w:r>
      <w:r>
        <w:rPr>
          <w:rStyle w:val="30"/>
          <w:rFonts w:hint="eastAsia" w:ascii="仿宋" w:hAnsi="仿宋" w:eastAsia="仿宋"/>
          <w:b w:val="0"/>
          <w:bCs w:val="0"/>
        </w:rPr>
        <w:t>政拨款支出</w:t>
      </w:r>
      <w:r>
        <w:rPr>
          <w:rFonts w:hint="eastAsia" w:ascii="仿宋" w:hAnsi="仿宋" w:eastAsia="仿宋"/>
          <w:b w:val="0"/>
          <w:bCs w:val="0"/>
        </w:rPr>
        <w:t>决算明细表</w:t>
      </w:r>
      <w:bookmarkEnd w:id="94"/>
      <w:bookmarkEnd w:id="95"/>
      <w:bookmarkStart w:id="96" w:name="_Toc15396624"/>
    </w:p>
    <w:p>
      <w:pPr>
        <w:pStyle w:val="14"/>
        <w:rPr>
          <w:rFonts w:ascii="仿宋" w:hAnsi="仿宋" w:eastAsia="仿宋"/>
        </w:rPr>
      </w:pPr>
      <w:bookmarkStart w:id="97" w:name="_Toc3635"/>
      <w:r>
        <w:rPr>
          <w:rStyle w:val="30"/>
          <w:rFonts w:hint="eastAsia" w:ascii="仿宋" w:hAnsi="仿宋" w:eastAsia="仿宋"/>
          <w:b w:val="0"/>
          <w:bCs w:val="0"/>
        </w:rPr>
        <w:t>六、</w:t>
      </w:r>
      <w:r>
        <w:rPr>
          <w:rFonts w:hint="eastAsia" w:ascii="仿宋" w:hAnsi="仿宋" w:eastAsia="仿宋"/>
          <w:b w:val="0"/>
        </w:rPr>
        <w:t>一</w:t>
      </w:r>
      <w:r>
        <w:rPr>
          <w:rStyle w:val="30"/>
          <w:rFonts w:hint="eastAsia" w:ascii="仿宋" w:hAnsi="仿宋" w:eastAsia="仿宋"/>
          <w:b w:val="0"/>
          <w:bCs w:val="0"/>
        </w:rPr>
        <w:t>般公共预算</w:t>
      </w:r>
      <w:r>
        <w:rPr>
          <w:rFonts w:hint="eastAsia" w:ascii="仿宋" w:hAnsi="仿宋" w:eastAsia="仿宋"/>
          <w:b w:val="0"/>
          <w:bCs w:val="0"/>
        </w:rPr>
        <w:t>财政拨款支出决算表</w:t>
      </w:r>
      <w:bookmarkEnd w:id="96"/>
      <w:bookmarkEnd w:id="97"/>
    </w:p>
    <w:p>
      <w:pPr>
        <w:pStyle w:val="14"/>
        <w:rPr>
          <w:rFonts w:ascii="仿宋" w:hAnsi="仿宋" w:eastAsia="仿宋"/>
        </w:rPr>
      </w:pPr>
      <w:bookmarkStart w:id="98" w:name="_Toc15396625"/>
      <w:bookmarkStart w:id="99" w:name="_Toc2192"/>
      <w:r>
        <w:rPr>
          <w:rStyle w:val="30"/>
          <w:rFonts w:hint="eastAsia" w:ascii="仿宋" w:hAnsi="仿宋" w:eastAsia="仿宋"/>
          <w:b w:val="0"/>
          <w:bCs w:val="0"/>
        </w:rPr>
        <w:t>七、</w:t>
      </w:r>
      <w:r>
        <w:rPr>
          <w:rFonts w:hint="eastAsia" w:ascii="仿宋" w:hAnsi="仿宋" w:eastAsia="仿宋"/>
          <w:b w:val="0"/>
        </w:rPr>
        <w:t>一</w:t>
      </w:r>
      <w:r>
        <w:rPr>
          <w:rStyle w:val="30"/>
          <w:rFonts w:hint="eastAsia" w:ascii="仿宋" w:hAnsi="仿宋" w:eastAsia="仿宋"/>
          <w:b w:val="0"/>
          <w:bCs w:val="0"/>
        </w:rPr>
        <w:t>般公共预算</w:t>
      </w:r>
      <w:r>
        <w:rPr>
          <w:rFonts w:hint="eastAsia" w:ascii="仿宋" w:hAnsi="仿宋" w:eastAsia="仿宋"/>
          <w:b w:val="0"/>
          <w:bCs w:val="0"/>
        </w:rPr>
        <w:t>财政拨款支出决算明细表</w:t>
      </w:r>
      <w:bookmarkEnd w:id="98"/>
      <w:bookmarkEnd w:id="99"/>
    </w:p>
    <w:p>
      <w:pPr>
        <w:pStyle w:val="14"/>
        <w:rPr>
          <w:rFonts w:ascii="仿宋" w:hAnsi="仿宋" w:eastAsia="仿宋"/>
        </w:rPr>
      </w:pPr>
      <w:bookmarkStart w:id="100" w:name="_Toc30394"/>
      <w:bookmarkStart w:id="101" w:name="_Toc15396626"/>
      <w:r>
        <w:rPr>
          <w:rStyle w:val="30"/>
          <w:rFonts w:hint="eastAsia" w:ascii="仿宋" w:hAnsi="仿宋" w:eastAsia="仿宋"/>
          <w:b w:val="0"/>
          <w:bCs w:val="0"/>
        </w:rPr>
        <w:t>八、</w:t>
      </w:r>
      <w:r>
        <w:rPr>
          <w:rFonts w:hint="eastAsia" w:ascii="仿宋" w:hAnsi="仿宋" w:eastAsia="仿宋"/>
          <w:b w:val="0"/>
        </w:rPr>
        <w:t>一</w:t>
      </w:r>
      <w:r>
        <w:rPr>
          <w:rStyle w:val="30"/>
          <w:rFonts w:hint="eastAsia" w:ascii="仿宋" w:hAnsi="仿宋" w:eastAsia="仿宋"/>
          <w:b w:val="0"/>
          <w:bCs w:val="0"/>
        </w:rPr>
        <w:t>般公共预算</w:t>
      </w:r>
      <w:r>
        <w:rPr>
          <w:rFonts w:hint="eastAsia" w:ascii="仿宋" w:hAnsi="仿宋" w:eastAsia="仿宋"/>
          <w:b w:val="0"/>
          <w:bCs w:val="0"/>
        </w:rPr>
        <w:t>财政拨款基本支出决算表</w:t>
      </w:r>
      <w:bookmarkEnd w:id="100"/>
      <w:bookmarkEnd w:id="101"/>
    </w:p>
    <w:p>
      <w:pPr>
        <w:pStyle w:val="14"/>
        <w:rPr>
          <w:rFonts w:ascii="仿宋" w:hAnsi="仿宋" w:eastAsia="仿宋"/>
        </w:rPr>
      </w:pPr>
      <w:bookmarkStart w:id="102" w:name="_Toc21292"/>
      <w:bookmarkStart w:id="103" w:name="_Toc15396627"/>
      <w:r>
        <w:rPr>
          <w:rStyle w:val="30"/>
          <w:rFonts w:hint="eastAsia" w:ascii="仿宋" w:hAnsi="仿宋" w:eastAsia="仿宋"/>
          <w:b w:val="0"/>
          <w:bCs w:val="0"/>
        </w:rPr>
        <w:t>九、</w:t>
      </w:r>
      <w:r>
        <w:rPr>
          <w:rFonts w:hint="eastAsia" w:ascii="仿宋" w:hAnsi="仿宋" w:eastAsia="仿宋"/>
          <w:b w:val="0"/>
        </w:rPr>
        <w:t>一</w:t>
      </w:r>
      <w:r>
        <w:rPr>
          <w:rStyle w:val="30"/>
          <w:rFonts w:hint="eastAsia" w:ascii="仿宋" w:hAnsi="仿宋" w:eastAsia="仿宋"/>
          <w:b w:val="0"/>
          <w:bCs w:val="0"/>
        </w:rPr>
        <w:t>般公共预算</w:t>
      </w:r>
      <w:r>
        <w:rPr>
          <w:rFonts w:hint="eastAsia" w:ascii="仿宋" w:hAnsi="仿宋" w:eastAsia="仿宋"/>
          <w:b w:val="0"/>
          <w:bCs w:val="0"/>
        </w:rPr>
        <w:t>财政拨款项目支出决算表</w:t>
      </w:r>
      <w:bookmarkEnd w:id="102"/>
      <w:bookmarkEnd w:id="103"/>
    </w:p>
    <w:p>
      <w:pPr>
        <w:pStyle w:val="14"/>
        <w:rPr>
          <w:rFonts w:ascii="仿宋" w:hAnsi="仿宋" w:eastAsia="仿宋"/>
        </w:rPr>
      </w:pPr>
      <w:bookmarkStart w:id="104" w:name="_Toc15396628"/>
      <w:bookmarkStart w:id="105" w:name="_Toc19702"/>
      <w:r>
        <w:rPr>
          <w:rStyle w:val="30"/>
          <w:rFonts w:hint="eastAsia" w:ascii="仿宋" w:hAnsi="仿宋" w:eastAsia="仿宋"/>
          <w:b w:val="0"/>
          <w:bCs w:val="0"/>
        </w:rPr>
        <w:t>十、</w:t>
      </w:r>
      <w:r>
        <w:rPr>
          <w:rFonts w:hint="eastAsia" w:ascii="仿宋" w:hAnsi="仿宋" w:eastAsia="仿宋"/>
          <w:b w:val="0"/>
        </w:rPr>
        <w:t>一</w:t>
      </w:r>
      <w:r>
        <w:rPr>
          <w:rStyle w:val="30"/>
          <w:rFonts w:hint="eastAsia" w:ascii="仿宋" w:hAnsi="仿宋" w:eastAsia="仿宋"/>
          <w:b w:val="0"/>
          <w:bCs w:val="0"/>
        </w:rPr>
        <w:t>般公共预算</w:t>
      </w:r>
      <w:r>
        <w:rPr>
          <w:rFonts w:hint="eastAsia" w:ascii="仿宋" w:hAnsi="仿宋" w:eastAsia="仿宋"/>
          <w:b w:val="0"/>
          <w:bCs w:val="0"/>
        </w:rPr>
        <w:t>财政拨款“三公”经费支出决算表</w:t>
      </w:r>
      <w:bookmarkEnd w:id="104"/>
      <w:bookmarkEnd w:id="105"/>
    </w:p>
    <w:p>
      <w:pPr>
        <w:pStyle w:val="14"/>
        <w:rPr>
          <w:rFonts w:ascii="仿宋" w:hAnsi="仿宋" w:eastAsia="仿宋"/>
        </w:rPr>
      </w:pPr>
      <w:bookmarkStart w:id="106" w:name="_Toc15396629"/>
      <w:bookmarkStart w:id="107" w:name="_Toc26218"/>
      <w:r>
        <w:rPr>
          <w:rStyle w:val="30"/>
          <w:rFonts w:hint="eastAsia" w:ascii="仿宋" w:hAnsi="仿宋" w:eastAsia="仿宋"/>
          <w:b w:val="0"/>
          <w:bCs w:val="0"/>
        </w:rPr>
        <w:t>十一、</w:t>
      </w:r>
      <w:r>
        <w:rPr>
          <w:rFonts w:hint="eastAsia" w:ascii="仿宋" w:hAnsi="仿宋" w:eastAsia="仿宋"/>
          <w:b w:val="0"/>
        </w:rPr>
        <w:t>政</w:t>
      </w:r>
      <w:r>
        <w:rPr>
          <w:rStyle w:val="30"/>
          <w:rFonts w:hint="eastAsia" w:ascii="仿宋" w:hAnsi="仿宋" w:eastAsia="仿宋"/>
          <w:b w:val="0"/>
          <w:bCs w:val="0"/>
        </w:rPr>
        <w:t>府性基金预算</w:t>
      </w:r>
      <w:r>
        <w:rPr>
          <w:rFonts w:hint="eastAsia" w:ascii="仿宋" w:hAnsi="仿宋" w:eastAsia="仿宋"/>
          <w:b w:val="0"/>
          <w:bCs w:val="0"/>
        </w:rPr>
        <w:t>财政拨款收入支出决算表</w:t>
      </w:r>
      <w:bookmarkEnd w:id="106"/>
      <w:bookmarkEnd w:id="107"/>
    </w:p>
    <w:p>
      <w:pPr>
        <w:pStyle w:val="14"/>
        <w:rPr>
          <w:rFonts w:ascii="仿宋" w:hAnsi="仿宋" w:eastAsia="仿宋"/>
        </w:rPr>
      </w:pPr>
      <w:bookmarkStart w:id="108" w:name="_Toc15396630"/>
      <w:bookmarkStart w:id="109" w:name="_Toc10503"/>
      <w:r>
        <w:rPr>
          <w:rStyle w:val="30"/>
          <w:rFonts w:hint="eastAsia" w:ascii="仿宋" w:hAnsi="仿宋" w:eastAsia="仿宋"/>
          <w:b w:val="0"/>
          <w:bCs w:val="0"/>
        </w:rPr>
        <w:t>十二、</w:t>
      </w:r>
      <w:r>
        <w:rPr>
          <w:rFonts w:hint="eastAsia" w:ascii="仿宋" w:hAnsi="仿宋" w:eastAsia="仿宋"/>
          <w:b w:val="0"/>
        </w:rPr>
        <w:t>政</w:t>
      </w:r>
      <w:r>
        <w:rPr>
          <w:rStyle w:val="30"/>
          <w:rFonts w:hint="eastAsia" w:ascii="仿宋" w:hAnsi="仿宋" w:eastAsia="仿宋"/>
          <w:b w:val="0"/>
          <w:bCs w:val="0"/>
        </w:rPr>
        <w:t>府性基金预算</w:t>
      </w:r>
      <w:r>
        <w:rPr>
          <w:rFonts w:hint="eastAsia" w:ascii="仿宋" w:hAnsi="仿宋" w:eastAsia="仿宋"/>
          <w:b w:val="0"/>
          <w:bCs w:val="0"/>
        </w:rPr>
        <w:t>财政拨款“三公”经费支出决算表</w:t>
      </w:r>
      <w:bookmarkEnd w:id="108"/>
      <w:bookmarkEnd w:id="109"/>
    </w:p>
    <w:p>
      <w:pPr>
        <w:pStyle w:val="14"/>
        <w:rPr>
          <w:rStyle w:val="30"/>
          <w:rFonts w:ascii="仿宋" w:hAnsi="仿宋" w:eastAsia="仿宋"/>
          <w:b w:val="0"/>
          <w:bCs w:val="0"/>
        </w:rPr>
      </w:pPr>
      <w:bookmarkStart w:id="110" w:name="_Toc2547"/>
      <w:bookmarkStart w:id="111" w:name="_Toc15396631"/>
      <w:r>
        <w:rPr>
          <w:rStyle w:val="30"/>
          <w:rFonts w:hint="eastAsia" w:ascii="仿宋" w:hAnsi="仿宋" w:eastAsia="仿宋"/>
          <w:b w:val="0"/>
          <w:bCs w:val="0"/>
        </w:rPr>
        <w:t>十三、</w:t>
      </w:r>
      <w:r>
        <w:rPr>
          <w:rFonts w:hint="eastAsia" w:ascii="仿宋" w:hAnsi="仿宋" w:eastAsia="仿宋"/>
          <w:b w:val="0"/>
        </w:rPr>
        <w:t>国</w:t>
      </w:r>
      <w:r>
        <w:rPr>
          <w:rStyle w:val="30"/>
          <w:rFonts w:hint="eastAsia" w:ascii="仿宋" w:hAnsi="仿宋" w:eastAsia="仿宋"/>
          <w:b w:val="0"/>
          <w:bCs w:val="0"/>
        </w:rPr>
        <w:t>有资本经营预算</w:t>
      </w:r>
      <w:r>
        <w:rPr>
          <w:rFonts w:hint="eastAsia" w:ascii="仿宋" w:hAnsi="仿宋" w:eastAsia="仿宋"/>
        </w:rPr>
        <w:t>财政拨款收入支出</w:t>
      </w:r>
      <w:r>
        <w:rPr>
          <w:rFonts w:hint="eastAsia" w:ascii="仿宋" w:hAnsi="仿宋" w:eastAsia="仿宋"/>
          <w:b w:val="0"/>
          <w:bCs w:val="0"/>
        </w:rPr>
        <w:t>决算表</w:t>
      </w:r>
      <w:bookmarkEnd w:id="110"/>
      <w:bookmarkEnd w:id="111"/>
    </w:p>
    <w:p>
      <w:pPr>
        <w:rPr>
          <w:rFonts w:eastAsia="仿宋"/>
          <w:sz w:val="32"/>
          <w:szCs w:val="32"/>
        </w:rPr>
      </w:pPr>
      <w:bookmarkStart w:id="112" w:name="_Toc11222"/>
      <w:r>
        <w:rPr>
          <w:rStyle w:val="30"/>
          <w:rFonts w:hint="eastAsia" w:ascii="仿宋" w:hAnsi="仿宋" w:eastAsia="仿宋"/>
          <w:b w:val="0"/>
          <w:bCs w:val="0"/>
        </w:rPr>
        <w:t>十四、</w:t>
      </w:r>
      <w:r>
        <w:rPr>
          <w:rFonts w:hint="eastAsia" w:ascii="仿宋" w:hAnsi="仿宋" w:eastAsia="仿宋"/>
          <w:sz w:val="32"/>
          <w:szCs w:val="32"/>
        </w:rPr>
        <w:t>国有资本经营预算财政拨款支出决算表</w:t>
      </w:r>
      <w:bookmarkEnd w:id="112"/>
    </w:p>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
    <w:altName w:val="Times New Roman"/>
    <w:panose1 w:val="00000000000000000000"/>
    <w:charset w:val="00"/>
    <w:family w:val="auto"/>
    <w:pitch w:val="default"/>
    <w:sig w:usb0="00000000" w:usb1="00000000" w:usb2="00000000" w:usb3="00000000" w:csb0="00040001" w:csb1="00000000"/>
  </w:font>
  <w:font w:name="方正小标宋简体">
    <w:altName w:val="黑体"/>
    <w:panose1 w:val="02010601030101010101"/>
    <w:charset w:val="86"/>
    <w:family w:val="auto"/>
    <w:pitch w:val="default"/>
    <w:sig w:usb0="00000000" w:usb1="00000000" w:usb2="00000010" w:usb3="00000000" w:csb0="00040000" w:csb1="00000000"/>
  </w:font>
  <w:font w:name="Arial">
    <w:panose1 w:val="020B0604020202020204"/>
    <w:charset w:val="00"/>
    <w:family w:val="swiss"/>
    <w:pitch w:val="default"/>
    <w:sig w:usb0="E0002EFF" w:usb1="C000785B" w:usb2="00000009" w:usb3="00000000" w:csb0="400001FF" w:csb1="FFFF0000"/>
  </w:font>
  <w:font w:name="瀹嬩綋">
    <w:altName w:val="Segoe Print"/>
    <w:panose1 w:val="00000000000000000000"/>
    <w:charset w:val="00"/>
    <w:family w:val="auto"/>
    <w:pitch w:val="default"/>
    <w:sig w:usb0="00000000" w:usb1="00000000" w:usb2="00000000" w:usb3="00000000" w:csb0="00040001" w:csb1="00000000"/>
  </w:font>
  <w:font w:name="楷体">
    <w:panose1 w:val="02010609060101010101"/>
    <w:charset w:val="86"/>
    <w:family w:val="modern"/>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17"/>
          <w:jc w:val="center"/>
        </w:pPr>
        <w:r>
          <w:fldChar w:fldCharType="begin"/>
        </w:r>
        <w:r>
          <w:instrText xml:space="preserve">PAGE   \* MERGEFORMAT</w:instrText>
        </w:r>
        <w:r>
          <w:fldChar w:fldCharType="separate"/>
        </w:r>
        <w:r>
          <w:rPr>
            <w:lang w:val="zh-CN"/>
          </w:rPr>
          <w:t>32</w:t>
        </w:r>
        <w:r>
          <w:fldChar w:fldCharType="end"/>
        </w:r>
      </w:p>
    </w:sdtContent>
  </w:sdt>
  <w:p>
    <w:pPr>
      <w:pStyle w:val="1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FB15E0F"/>
    <w:multiLevelType w:val="singleLevel"/>
    <w:tmpl w:val="2FB15E0F"/>
    <w:lvl w:ilvl="0" w:tentative="0">
      <w:start w:val="2"/>
      <w:numFmt w:val="chineseCounting"/>
      <w:suff w:val="nothing"/>
      <w:lvlText w:val="（%1）"/>
      <w:lvlJc w:val="left"/>
      <w:rPr>
        <w:rFonts w:hint="eastAsia"/>
      </w:rPr>
    </w:lvl>
  </w:abstractNum>
  <w:abstractNum w:abstractNumId="1">
    <w:nsid w:val="31DA3510"/>
    <w:multiLevelType w:val="singleLevel"/>
    <w:tmpl w:val="31DA3510"/>
    <w:lvl w:ilvl="0" w:tentative="0">
      <w:start w:val="2"/>
      <w:numFmt w:val="chineseCounting"/>
      <w:suff w:val="nothing"/>
      <w:lvlText w:val="（%1）"/>
      <w:lvlJc w:val="left"/>
      <w:rPr>
        <w:rFonts w:hint="eastAsia"/>
      </w:rPr>
    </w:lvl>
  </w:abstractNum>
  <w:abstractNum w:abstractNumId="2">
    <w:nsid w:val="351F36CF"/>
    <w:multiLevelType w:val="singleLevel"/>
    <w:tmpl w:val="351F36CF"/>
    <w:lvl w:ilvl="0" w:tentative="0">
      <w:start w:val="2"/>
      <w:numFmt w:val="chineseCounting"/>
      <w:suff w:val="nothing"/>
      <w:lvlText w:val="（%1）"/>
      <w:lvlJc w:val="left"/>
      <w:rPr>
        <w:rFonts w:hint="eastAsia"/>
      </w:rPr>
    </w:lvl>
  </w:abstractNum>
  <w:abstractNum w:abstractNumId="3">
    <w:nsid w:val="364061D4"/>
    <w:multiLevelType w:val="singleLevel"/>
    <w:tmpl w:val="364061D4"/>
    <w:lvl w:ilvl="0" w:tentative="0">
      <w:start w:val="3"/>
      <w:numFmt w:val="chineseCounting"/>
      <w:suff w:val="nothing"/>
      <w:lvlText w:val="（%1）"/>
      <w:lvlJc w:val="left"/>
      <w:rPr>
        <w:rFonts w:hint="eastAsia"/>
      </w:rPr>
    </w:lvl>
  </w:abstractNum>
  <w:abstractNum w:abstractNumId="4">
    <w:nsid w:val="39FB20A3"/>
    <w:multiLevelType w:val="singleLevel"/>
    <w:tmpl w:val="39FB20A3"/>
    <w:lvl w:ilvl="0" w:tentative="0">
      <w:start w:val="1"/>
      <w:numFmt w:val="decimalEnclosedCircleChinese"/>
      <w:suff w:val="nothing"/>
      <w:lvlText w:val="%1　"/>
      <w:lvlJc w:val="left"/>
      <w:pPr>
        <w:ind w:firstLine="400"/>
      </w:pPr>
      <w:rPr>
        <w:rFonts w:hint="eastAsia" w:cs="Times New Roman"/>
      </w:rPr>
    </w:lvl>
  </w:abstractNum>
  <w:abstractNum w:abstractNumId="5">
    <w:nsid w:val="3CE559A9"/>
    <w:multiLevelType w:val="singleLevel"/>
    <w:tmpl w:val="3CE559A9"/>
    <w:lvl w:ilvl="0" w:tentative="0">
      <w:start w:val="9"/>
      <w:numFmt w:val="chineseCounting"/>
      <w:suff w:val="nothing"/>
      <w:lvlText w:val="%1、"/>
      <w:lvlJc w:val="left"/>
      <w:rPr>
        <w:rFonts w:hint="eastAsia"/>
      </w:rPr>
    </w:lvl>
  </w:abstractNum>
  <w:abstractNum w:abstractNumId="6">
    <w:nsid w:val="3F555DD5"/>
    <w:multiLevelType w:val="multilevel"/>
    <w:tmpl w:val="3F555DD5"/>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7">
    <w:nsid w:val="74D73A4C"/>
    <w:multiLevelType w:val="singleLevel"/>
    <w:tmpl w:val="74D73A4C"/>
    <w:lvl w:ilvl="0" w:tentative="0">
      <w:start w:val="1"/>
      <w:numFmt w:val="decimal"/>
      <w:lvlText w:val="%1."/>
      <w:lvlJc w:val="left"/>
      <w:pPr>
        <w:tabs>
          <w:tab w:val="left" w:pos="312"/>
        </w:tabs>
      </w:pPr>
    </w:lvl>
  </w:abstractNum>
  <w:abstractNum w:abstractNumId="8">
    <w:nsid w:val="755A5326"/>
    <w:multiLevelType w:val="multilevel"/>
    <w:tmpl w:val="755A5326"/>
    <w:lvl w:ilvl="0" w:tentative="0">
      <w:start w:val="1"/>
      <w:numFmt w:val="decimal"/>
      <w:lvlText w:val="%1."/>
      <w:lvlJc w:val="left"/>
      <w:pPr>
        <w:ind w:left="1152" w:hanging="480"/>
      </w:pPr>
      <w:rPr>
        <w:rFonts w:hint="default"/>
      </w:rPr>
    </w:lvl>
    <w:lvl w:ilvl="1" w:tentative="0">
      <w:start w:val="1"/>
      <w:numFmt w:val="lowerLetter"/>
      <w:lvlText w:val="%2)"/>
      <w:lvlJc w:val="left"/>
      <w:pPr>
        <w:ind w:left="1512" w:hanging="420"/>
      </w:pPr>
    </w:lvl>
    <w:lvl w:ilvl="2" w:tentative="0">
      <w:start w:val="1"/>
      <w:numFmt w:val="lowerRoman"/>
      <w:lvlText w:val="%3."/>
      <w:lvlJc w:val="right"/>
      <w:pPr>
        <w:ind w:left="1932" w:hanging="420"/>
      </w:pPr>
    </w:lvl>
    <w:lvl w:ilvl="3" w:tentative="0">
      <w:start w:val="1"/>
      <w:numFmt w:val="decimal"/>
      <w:lvlText w:val="%4."/>
      <w:lvlJc w:val="left"/>
      <w:pPr>
        <w:ind w:left="2352" w:hanging="420"/>
      </w:pPr>
    </w:lvl>
    <w:lvl w:ilvl="4" w:tentative="0">
      <w:start w:val="1"/>
      <w:numFmt w:val="lowerLetter"/>
      <w:lvlText w:val="%5)"/>
      <w:lvlJc w:val="left"/>
      <w:pPr>
        <w:ind w:left="2772" w:hanging="420"/>
      </w:pPr>
    </w:lvl>
    <w:lvl w:ilvl="5" w:tentative="0">
      <w:start w:val="1"/>
      <w:numFmt w:val="lowerRoman"/>
      <w:lvlText w:val="%6."/>
      <w:lvlJc w:val="right"/>
      <w:pPr>
        <w:ind w:left="3192" w:hanging="420"/>
      </w:pPr>
    </w:lvl>
    <w:lvl w:ilvl="6" w:tentative="0">
      <w:start w:val="1"/>
      <w:numFmt w:val="decimal"/>
      <w:lvlText w:val="%7."/>
      <w:lvlJc w:val="left"/>
      <w:pPr>
        <w:ind w:left="3612" w:hanging="420"/>
      </w:pPr>
    </w:lvl>
    <w:lvl w:ilvl="7" w:tentative="0">
      <w:start w:val="1"/>
      <w:numFmt w:val="lowerLetter"/>
      <w:lvlText w:val="%8)"/>
      <w:lvlJc w:val="left"/>
      <w:pPr>
        <w:ind w:left="4032" w:hanging="420"/>
      </w:pPr>
    </w:lvl>
    <w:lvl w:ilvl="8" w:tentative="0">
      <w:start w:val="1"/>
      <w:numFmt w:val="lowerRoman"/>
      <w:lvlText w:val="%9."/>
      <w:lvlJc w:val="right"/>
      <w:pPr>
        <w:ind w:left="4452" w:hanging="420"/>
      </w:pPr>
    </w:lvl>
  </w:abstractNum>
  <w:abstractNum w:abstractNumId="9">
    <w:nsid w:val="7AB119A7"/>
    <w:multiLevelType w:val="singleLevel"/>
    <w:tmpl w:val="7AB119A7"/>
    <w:lvl w:ilvl="0" w:tentative="0">
      <w:start w:val="3"/>
      <w:numFmt w:val="chineseCounting"/>
      <w:suff w:val="space"/>
      <w:lvlText w:val="第%1部分"/>
      <w:lvlJc w:val="left"/>
      <w:rPr>
        <w:rFonts w:hint="eastAsia"/>
      </w:rPr>
    </w:lvl>
  </w:abstractNum>
  <w:num w:numId="1">
    <w:abstractNumId w:val="8"/>
  </w:num>
  <w:num w:numId="2">
    <w:abstractNumId w:val="6"/>
  </w:num>
  <w:num w:numId="3">
    <w:abstractNumId w:val="7"/>
  </w:num>
  <w:num w:numId="4">
    <w:abstractNumId w:val="5"/>
  </w:num>
  <w:num w:numId="5">
    <w:abstractNumId w:val="9"/>
  </w:num>
  <w:num w:numId="6">
    <w:abstractNumId w:val="4"/>
  </w:num>
  <w:num w:numId="7">
    <w:abstractNumId w:val="2"/>
  </w:num>
  <w:num w:numId="8">
    <w:abstractNumId w:val="0"/>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NotTrackMoves/>
  <w:documentProtection w:edit="trackedChanges"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zM4ZDZhZGYyYjgzNzFmMmU3YTczMjUxMWY3YTZmZDIifQ=="/>
  </w:docVars>
  <w:rsids>
    <w:rsidRoot w:val="000C5610"/>
    <w:rsid w:val="000C5610"/>
    <w:rsid w:val="001A1590"/>
    <w:rsid w:val="00331C00"/>
    <w:rsid w:val="003E6F11"/>
    <w:rsid w:val="43963C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semiHidden/>
    <w:unhideWhenUsed/>
    <w:uiPriority w:val="99"/>
    <w:pPr>
      <w:jc w:val="left"/>
    </w:pPr>
  </w:style>
  <w:style w:type="paragraph" w:styleId="3">
    <w:name w:val="Body Text"/>
    <w:basedOn w:val="1"/>
    <w:qFormat/>
    <w:uiPriority w:val="99"/>
    <w:pPr>
      <w:spacing w:beforeLines="30"/>
    </w:pPr>
    <w:rPr>
      <w:rFonts w:ascii="仿宋_GB2312" w:eastAsia="仿宋_GB2312"/>
      <w:kern w:val="0"/>
      <w:sz w:val="30"/>
    </w:rPr>
  </w:style>
  <w:style w:type="paragraph" w:styleId="4">
    <w:name w:val="Balloon Text"/>
    <w:basedOn w:val="1"/>
    <w:semiHidden/>
    <w:unhideWhenUsed/>
    <w:qFormat/>
    <w:uiPriority w:val="99"/>
    <w:rPr>
      <w:sz w:val="18"/>
      <w:szCs w:val="18"/>
    </w:rPr>
  </w:style>
  <w:style w:type="paragraph" w:styleId="5">
    <w:name w:val="footer"/>
    <w:basedOn w:val="1"/>
    <w:link w:val="50"/>
    <w:qFormat/>
    <w:uiPriority w:val="99"/>
    <w:pPr>
      <w:tabs>
        <w:tab w:val="center" w:pos="4153"/>
        <w:tab w:val="right" w:pos="8306"/>
      </w:tabs>
      <w:snapToGrid w:val="0"/>
      <w:jc w:val="left"/>
    </w:pPr>
    <w:rPr>
      <w:sz w:val="18"/>
      <w:szCs w:val="18"/>
    </w:rPr>
  </w:style>
  <w:style w:type="paragraph" w:styleId="6">
    <w:name w:val="header"/>
    <w:basedOn w:val="1"/>
    <w:link w:val="49"/>
    <w:semiHidden/>
    <w:qFormat/>
    <w:uiPriority w:val="99"/>
    <w:pPr>
      <w:pBdr>
        <w:bottom w:val="single" w:color="auto" w:sz="6" w:space="1"/>
      </w:pBdr>
      <w:tabs>
        <w:tab w:val="center" w:pos="4153"/>
        <w:tab w:val="right" w:pos="8306"/>
      </w:tabs>
      <w:snapToGrid w:val="0"/>
      <w:jc w:val="center"/>
    </w:pPr>
    <w:rPr>
      <w:sz w:val="18"/>
      <w:szCs w:val="18"/>
    </w:rPr>
  </w:style>
  <w:style w:type="table" w:styleId="8">
    <w:name w:val="Table Grid"/>
    <w:basedOn w:val="7"/>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0">
    <w:name w:val="Strong"/>
    <w:basedOn w:val="9"/>
    <w:qFormat/>
    <w:uiPriority w:val="99"/>
    <w:rPr>
      <w:b/>
    </w:rPr>
  </w:style>
  <w:style w:type="character" w:styleId="11">
    <w:name w:val="Hyperlink"/>
    <w:basedOn w:val="9"/>
    <w:unhideWhenUsed/>
    <w:qFormat/>
    <w:uiPriority w:val="99"/>
    <w:rPr>
      <w:color w:val="0000FF" w:themeColor="hyperlink"/>
      <w:u w:val="single"/>
    </w:rPr>
  </w:style>
  <w:style w:type="character" w:styleId="12">
    <w:name w:val="annotation reference"/>
    <w:basedOn w:val="9"/>
    <w:semiHidden/>
    <w:unhideWhenUsed/>
    <w:qFormat/>
    <w:uiPriority w:val="99"/>
    <w:rPr>
      <w:sz w:val="21"/>
      <w:szCs w:val="21"/>
    </w:rPr>
  </w:style>
  <w:style w:type="paragraph" w:customStyle="1" w:styleId="13">
    <w:name w:val="Heading 1"/>
    <w:basedOn w:val="1"/>
    <w:next w:val="1"/>
    <w:link w:val="29"/>
    <w:qFormat/>
    <w:uiPriority w:val="9"/>
    <w:pPr>
      <w:keepNext/>
      <w:keepLines/>
      <w:spacing w:before="340" w:after="330" w:line="578" w:lineRule="auto"/>
      <w:outlineLvl w:val="0"/>
    </w:pPr>
    <w:rPr>
      <w:b/>
      <w:bCs/>
      <w:kern w:val="44"/>
      <w:sz w:val="44"/>
      <w:szCs w:val="44"/>
    </w:rPr>
  </w:style>
  <w:style w:type="paragraph" w:customStyle="1" w:styleId="14">
    <w:name w:val="Heading 2"/>
    <w:basedOn w:val="1"/>
    <w:next w:val="1"/>
    <w:link w:val="30"/>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customStyle="1" w:styleId="15">
    <w:name w:val="Heading 3"/>
    <w:basedOn w:val="1"/>
    <w:next w:val="1"/>
    <w:link w:val="33"/>
    <w:unhideWhenUsed/>
    <w:qFormat/>
    <w:uiPriority w:val="9"/>
    <w:pPr>
      <w:keepNext/>
      <w:keepLines/>
      <w:spacing w:before="260" w:after="260" w:line="416" w:lineRule="auto"/>
      <w:outlineLvl w:val="2"/>
    </w:pPr>
    <w:rPr>
      <w:b/>
      <w:bCs/>
      <w:sz w:val="32"/>
      <w:szCs w:val="32"/>
    </w:rPr>
  </w:style>
  <w:style w:type="paragraph" w:customStyle="1" w:styleId="16">
    <w:name w:val="TOC 3"/>
    <w:basedOn w:val="1"/>
    <w:next w:val="1"/>
    <w:unhideWhenUsed/>
    <w:qFormat/>
    <w:uiPriority w:val="39"/>
    <w:pPr>
      <w:tabs>
        <w:tab w:val="right" w:leader="dot" w:pos="8296"/>
      </w:tabs>
      <w:ind w:left="840" w:leftChars="400"/>
    </w:pPr>
  </w:style>
  <w:style w:type="paragraph" w:customStyle="1" w:styleId="17">
    <w:name w:val="Footer"/>
    <w:basedOn w:val="1"/>
    <w:qFormat/>
    <w:uiPriority w:val="99"/>
    <w:pPr>
      <w:tabs>
        <w:tab w:val="center" w:pos="4153"/>
        <w:tab w:val="right" w:pos="8306"/>
      </w:tabs>
      <w:snapToGrid w:val="0"/>
      <w:jc w:val="left"/>
    </w:pPr>
    <w:rPr>
      <w:rFonts w:ascii="Calibri" w:hAnsi="Calibri"/>
      <w:kern w:val="0"/>
      <w:sz w:val="18"/>
      <w:szCs w:val="18"/>
    </w:rPr>
  </w:style>
  <w:style w:type="paragraph" w:customStyle="1" w:styleId="18">
    <w:name w:val="Header"/>
    <w:basedOn w:val="1"/>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customStyle="1" w:styleId="19">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customStyle="1" w:styleId="20">
    <w:name w:val="TOC 2"/>
    <w:basedOn w:val="1"/>
    <w:next w:val="1"/>
    <w:unhideWhenUsed/>
    <w:qFormat/>
    <w:uiPriority w:val="39"/>
    <w:pPr>
      <w:tabs>
        <w:tab w:val="right" w:leader="dot" w:pos="8296"/>
      </w:tabs>
      <w:ind w:left="420" w:leftChars="200"/>
    </w:pPr>
  </w:style>
  <w:style w:type="character" w:customStyle="1" w:styleId="21">
    <w:name w:val="Header Char"/>
    <w:basedOn w:val="9"/>
    <w:semiHidden/>
    <w:qFormat/>
    <w:uiPriority w:val="99"/>
    <w:rPr>
      <w:rFonts w:ascii="Times New Roman" w:hAnsi="Times New Roman"/>
      <w:sz w:val="18"/>
      <w:szCs w:val="18"/>
    </w:rPr>
  </w:style>
  <w:style w:type="character" w:customStyle="1" w:styleId="22">
    <w:name w:val="页眉 Char"/>
    <w:semiHidden/>
    <w:qFormat/>
    <w:locked/>
    <w:uiPriority w:val="99"/>
    <w:rPr>
      <w:sz w:val="18"/>
    </w:rPr>
  </w:style>
  <w:style w:type="character" w:customStyle="1" w:styleId="23">
    <w:name w:val="Footer Char"/>
    <w:basedOn w:val="9"/>
    <w:semiHidden/>
    <w:qFormat/>
    <w:uiPriority w:val="99"/>
    <w:rPr>
      <w:rFonts w:ascii="Times New Roman" w:hAnsi="Times New Roman"/>
      <w:sz w:val="18"/>
      <w:szCs w:val="18"/>
    </w:rPr>
  </w:style>
  <w:style w:type="character" w:customStyle="1" w:styleId="24">
    <w:name w:val="页脚 Char"/>
    <w:qFormat/>
    <w:locked/>
    <w:uiPriority w:val="99"/>
    <w:rPr>
      <w:sz w:val="18"/>
    </w:rPr>
  </w:style>
  <w:style w:type="character" w:customStyle="1" w:styleId="25">
    <w:name w:val="Body Text Char"/>
    <w:basedOn w:val="9"/>
    <w:semiHidden/>
    <w:qFormat/>
    <w:uiPriority w:val="99"/>
    <w:rPr>
      <w:rFonts w:ascii="Times New Roman" w:hAnsi="Times New Roman"/>
      <w:szCs w:val="24"/>
    </w:rPr>
  </w:style>
  <w:style w:type="character" w:customStyle="1" w:styleId="26">
    <w:name w:val="正文文本 Char"/>
    <w:qFormat/>
    <w:locked/>
    <w:uiPriority w:val="99"/>
    <w:rPr>
      <w:rFonts w:ascii="仿宋_GB2312" w:hAnsi="Times New Roman" w:eastAsia="仿宋_GB2312"/>
      <w:sz w:val="24"/>
    </w:rPr>
  </w:style>
  <w:style w:type="paragraph" w:customStyle="1" w:styleId="27">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8">
    <w:name w:val="List Paragraph"/>
    <w:basedOn w:val="1"/>
    <w:qFormat/>
    <w:uiPriority w:val="34"/>
    <w:pPr>
      <w:ind w:firstLine="420" w:firstLineChars="200"/>
    </w:pPr>
  </w:style>
  <w:style w:type="character" w:customStyle="1" w:styleId="29">
    <w:name w:val="标题 1 Char"/>
    <w:basedOn w:val="9"/>
    <w:link w:val="13"/>
    <w:qFormat/>
    <w:uiPriority w:val="9"/>
    <w:rPr>
      <w:rFonts w:ascii="Times New Roman" w:hAnsi="Times New Roman"/>
      <w:b/>
      <w:bCs/>
      <w:kern w:val="44"/>
      <w:sz w:val="44"/>
      <w:szCs w:val="44"/>
    </w:rPr>
  </w:style>
  <w:style w:type="character" w:customStyle="1" w:styleId="30">
    <w:name w:val="标题 2 Char"/>
    <w:basedOn w:val="9"/>
    <w:link w:val="14"/>
    <w:qFormat/>
    <w:uiPriority w:val="9"/>
    <w:rPr>
      <w:rFonts w:asciiTheme="majorHAnsi" w:hAnsiTheme="majorHAnsi" w:eastAsiaTheme="majorEastAsia" w:cstheme="majorBidi"/>
      <w:b/>
      <w:bCs/>
      <w:kern w:val="2"/>
      <w:sz w:val="32"/>
      <w:szCs w:val="32"/>
    </w:rPr>
  </w:style>
  <w:style w:type="paragraph" w:customStyle="1" w:styleId="31">
    <w:name w:val="TOC 标题1"/>
    <w:basedOn w:val="13"/>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character" w:customStyle="1" w:styleId="32">
    <w:name w:val="批注框文本 Char"/>
    <w:basedOn w:val="9"/>
    <w:semiHidden/>
    <w:qFormat/>
    <w:uiPriority w:val="99"/>
    <w:rPr>
      <w:rFonts w:ascii="Times New Roman" w:hAnsi="Times New Roman"/>
      <w:kern w:val="2"/>
      <w:sz w:val="18"/>
      <w:szCs w:val="18"/>
    </w:rPr>
  </w:style>
  <w:style w:type="character" w:customStyle="1" w:styleId="33">
    <w:name w:val="标题 3 Char"/>
    <w:basedOn w:val="9"/>
    <w:link w:val="15"/>
    <w:qFormat/>
    <w:uiPriority w:val="9"/>
    <w:rPr>
      <w:rFonts w:ascii="Times New Roman" w:hAnsi="Times New Roman"/>
      <w:b/>
      <w:bCs/>
      <w:kern w:val="2"/>
      <w:sz w:val="32"/>
      <w:szCs w:val="32"/>
    </w:rPr>
  </w:style>
  <w:style w:type="paragraph" w:customStyle="1" w:styleId="34">
    <w:name w:val="TOC 标题2"/>
    <w:basedOn w:val="13"/>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character" w:customStyle="1" w:styleId="35">
    <w:name w:val="font11"/>
    <w:basedOn w:val="9"/>
    <w:qFormat/>
    <w:uiPriority w:val="0"/>
    <w:rPr>
      <w:rFonts w:hint="eastAsia" w:ascii="宋体" w:hAnsi="宋体" w:eastAsia="宋体" w:cs="宋体"/>
      <w:color w:val="000000"/>
      <w:sz w:val="20"/>
      <w:szCs w:val="20"/>
      <w:u w:val="none"/>
    </w:rPr>
  </w:style>
  <w:style w:type="character" w:customStyle="1" w:styleId="36">
    <w:name w:val="font91"/>
    <w:basedOn w:val="9"/>
    <w:qFormat/>
    <w:uiPriority w:val="0"/>
    <w:rPr>
      <w:rFonts w:hint="eastAsia" w:ascii="宋体" w:hAnsi="宋体" w:eastAsia="宋体" w:cs="宋体"/>
      <w:color w:val="000000"/>
      <w:sz w:val="18"/>
      <w:szCs w:val="18"/>
      <w:u w:val="none"/>
    </w:rPr>
  </w:style>
  <w:style w:type="character" w:customStyle="1" w:styleId="37">
    <w:name w:val="font101"/>
    <w:basedOn w:val="9"/>
    <w:qFormat/>
    <w:uiPriority w:val="0"/>
    <w:rPr>
      <w:rFonts w:hint="eastAsia" w:ascii="宋体" w:hAnsi="宋体" w:eastAsia="宋体" w:cs="宋体"/>
      <w:color w:val="000000"/>
      <w:sz w:val="12"/>
      <w:szCs w:val="12"/>
      <w:u w:val="none"/>
    </w:rPr>
  </w:style>
  <w:style w:type="character" w:customStyle="1" w:styleId="38">
    <w:name w:val="font31"/>
    <w:basedOn w:val="9"/>
    <w:qFormat/>
    <w:uiPriority w:val="0"/>
    <w:rPr>
      <w:rFonts w:hint="eastAsia" w:ascii="宋体" w:hAnsi="宋体" w:eastAsia="宋体" w:cs="宋体"/>
      <w:b/>
      <w:bCs/>
      <w:color w:val="000000"/>
      <w:sz w:val="32"/>
      <w:szCs w:val="32"/>
      <w:u w:val="none"/>
    </w:rPr>
  </w:style>
  <w:style w:type="character" w:customStyle="1" w:styleId="39">
    <w:name w:val="font41"/>
    <w:basedOn w:val="9"/>
    <w:qFormat/>
    <w:uiPriority w:val="0"/>
    <w:rPr>
      <w:rFonts w:hint="eastAsia" w:ascii="宋体" w:hAnsi="宋体" w:eastAsia="宋体" w:cs="宋体"/>
      <w:color w:val="000000"/>
      <w:sz w:val="32"/>
      <w:szCs w:val="32"/>
      <w:u w:val="none"/>
    </w:rPr>
  </w:style>
  <w:style w:type="character" w:customStyle="1" w:styleId="40">
    <w:name w:val="font81"/>
    <w:basedOn w:val="9"/>
    <w:qFormat/>
    <w:uiPriority w:val="0"/>
    <w:rPr>
      <w:rFonts w:hint="eastAsia" w:ascii="宋体" w:hAnsi="宋体" w:eastAsia="宋体" w:cs="宋体"/>
      <w:color w:val="000000"/>
      <w:sz w:val="12"/>
      <w:szCs w:val="12"/>
      <w:u w:val="none"/>
    </w:rPr>
  </w:style>
  <w:style w:type="paragraph" w:customStyle="1" w:styleId="41">
    <w:name w:val="四号正文"/>
    <w:basedOn w:val="1"/>
    <w:qFormat/>
    <w:uiPriority w:val="0"/>
    <w:pPr>
      <w:spacing w:line="360" w:lineRule="auto"/>
    </w:pPr>
    <w:rPr>
      <w:rFonts w:ascii="??" w:hAnsi="??" w:cs="宋体"/>
      <w:color w:val="000000"/>
      <w:kern w:val="0"/>
      <w:sz w:val="28"/>
      <w:szCs w:val="21"/>
    </w:rPr>
  </w:style>
  <w:style w:type="paragraph" w:customStyle="1" w:styleId="42">
    <w:name w:val="WPSOffice手动目录 1"/>
    <w:qFormat/>
    <w:uiPriority w:val="0"/>
    <w:rPr>
      <w:rFonts w:asciiTheme="minorHAnsi" w:hAnsiTheme="minorHAnsi" w:eastAsiaTheme="minorEastAsia" w:cstheme="minorBidi"/>
      <w:lang w:val="en-US" w:eastAsia="zh-CN" w:bidi="ar-SA"/>
    </w:rPr>
  </w:style>
  <w:style w:type="paragraph" w:customStyle="1" w:styleId="43">
    <w:name w:val="WPSOffice手动目录 2"/>
    <w:qFormat/>
    <w:uiPriority w:val="0"/>
    <w:pPr>
      <w:ind w:left="200" w:leftChars="200"/>
    </w:pPr>
    <w:rPr>
      <w:rFonts w:asciiTheme="minorHAnsi" w:hAnsiTheme="minorHAnsi" w:eastAsiaTheme="minorEastAsia" w:cstheme="minorBidi"/>
      <w:lang w:val="en-US" w:eastAsia="zh-CN" w:bidi="ar-SA"/>
    </w:rPr>
  </w:style>
  <w:style w:type="character" w:customStyle="1" w:styleId="44">
    <w:name w:val="批注文字 Char"/>
    <w:basedOn w:val="9"/>
    <w:semiHidden/>
    <w:qFormat/>
    <w:uiPriority w:val="99"/>
    <w:rPr>
      <w:rFonts w:ascii="Times New Roman" w:hAnsi="Times New Roman" w:eastAsia="宋体" w:cs="Times New Roman"/>
      <w:kern w:val="2"/>
      <w:sz w:val="21"/>
      <w:szCs w:val="24"/>
    </w:rPr>
  </w:style>
  <w:style w:type="paragraph" w:customStyle="1" w:styleId="45">
    <w:name w:val="Header0"/>
    <w:basedOn w:val="1"/>
    <w:semiHidden/>
    <w:qFormat/>
    <w:uiPriority w:val="99"/>
    <w:pPr>
      <w:pBdr>
        <w:bottom w:val="single" w:color="auto" w:sz="6" w:space="1"/>
      </w:pBdr>
      <w:tabs>
        <w:tab w:val="center" w:pos="4153"/>
        <w:tab w:val="right" w:pos="8306"/>
      </w:tabs>
      <w:snapToGrid w:val="0"/>
      <w:jc w:val="center"/>
    </w:pPr>
    <w:rPr>
      <w:sz w:val="18"/>
      <w:szCs w:val="18"/>
    </w:rPr>
  </w:style>
  <w:style w:type="character" w:customStyle="1" w:styleId="46">
    <w:name w:val="页眉 Char1"/>
    <w:basedOn w:val="9"/>
    <w:semiHidden/>
    <w:qFormat/>
    <w:uiPriority w:val="99"/>
    <w:rPr>
      <w:rFonts w:ascii="Times New Roman" w:hAnsi="Times New Roman" w:eastAsia="宋体" w:cs="Times New Roman"/>
      <w:kern w:val="2"/>
      <w:sz w:val="18"/>
      <w:szCs w:val="18"/>
    </w:rPr>
  </w:style>
  <w:style w:type="paragraph" w:customStyle="1" w:styleId="47">
    <w:name w:val="Footer0"/>
    <w:basedOn w:val="1"/>
    <w:qFormat/>
    <w:uiPriority w:val="99"/>
    <w:pPr>
      <w:tabs>
        <w:tab w:val="center" w:pos="4153"/>
        <w:tab w:val="right" w:pos="8306"/>
      </w:tabs>
      <w:snapToGrid w:val="0"/>
      <w:jc w:val="left"/>
    </w:pPr>
    <w:rPr>
      <w:sz w:val="18"/>
      <w:szCs w:val="18"/>
    </w:rPr>
  </w:style>
  <w:style w:type="character" w:customStyle="1" w:styleId="48">
    <w:name w:val="页脚 Char1"/>
    <w:basedOn w:val="9"/>
    <w:qFormat/>
    <w:uiPriority w:val="99"/>
    <w:rPr>
      <w:rFonts w:ascii="Times New Roman" w:hAnsi="Times New Roman" w:eastAsia="宋体" w:cs="Times New Roman"/>
      <w:kern w:val="2"/>
      <w:sz w:val="18"/>
      <w:szCs w:val="18"/>
    </w:rPr>
  </w:style>
  <w:style w:type="character" w:customStyle="1" w:styleId="49">
    <w:name w:val="页眉 Char2"/>
    <w:basedOn w:val="9"/>
    <w:link w:val="6"/>
    <w:semiHidden/>
    <w:uiPriority w:val="99"/>
    <w:rPr>
      <w:rFonts w:ascii="Times New Roman" w:hAnsi="Times New Roman" w:eastAsia="宋体" w:cs="Times New Roman"/>
      <w:kern w:val="2"/>
      <w:sz w:val="18"/>
      <w:szCs w:val="18"/>
    </w:rPr>
  </w:style>
  <w:style w:type="character" w:customStyle="1" w:styleId="50">
    <w:name w:val="页脚 Char2"/>
    <w:basedOn w:val="9"/>
    <w:link w:val="5"/>
    <w:qFormat/>
    <w:uiPriority w:val="99"/>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7" Type="http://schemas.openxmlformats.org/officeDocument/2006/relationships/fontTable" Target="fontTable.xml"/><Relationship Id="rId26" Type="http://schemas.openxmlformats.org/officeDocument/2006/relationships/customXml" Target="../customXml/item13.xml"/><Relationship Id="rId25" Type="http://schemas.openxmlformats.org/officeDocument/2006/relationships/customXml" Target="../customXml/item12.xml"/><Relationship Id="rId24" Type="http://schemas.openxmlformats.org/officeDocument/2006/relationships/customXml" Target="../customXml/item11.xml"/><Relationship Id="rId23" Type="http://schemas.openxmlformats.org/officeDocument/2006/relationships/customXml" Target="../customXml/item10.xml"/><Relationship Id="rId22" Type="http://schemas.openxmlformats.org/officeDocument/2006/relationships/customXml" Target="../customXml/item9.xml"/><Relationship Id="rId21" Type="http://schemas.openxmlformats.org/officeDocument/2006/relationships/customXml" Target="../customXml/item8.xml"/><Relationship Id="rId20" Type="http://schemas.openxmlformats.org/officeDocument/2006/relationships/customXml" Target="../customXml/item7.xml"/><Relationship Id="rId2" Type="http://schemas.openxmlformats.org/officeDocument/2006/relationships/settings" Target="settings.xml"/><Relationship Id="rId19" Type="http://schemas.openxmlformats.org/officeDocument/2006/relationships/customXml" Target="../customXml/item6.xml"/><Relationship Id="rId18" Type="http://schemas.openxmlformats.org/officeDocument/2006/relationships/customXml" Target="../customXml/item5.xml"/><Relationship Id="rId17" Type="http://schemas.openxmlformats.org/officeDocument/2006/relationships/customXml" Target="../customXml/item4.xml"/><Relationship Id="rId16" Type="http://schemas.openxmlformats.org/officeDocument/2006/relationships/customXml" Target="../customXml/item3.xml"/><Relationship Id="rId15" Type="http://schemas.openxmlformats.org/officeDocument/2006/relationships/customXml" Target="../customXml/item2.xml"/><Relationship Id="rId14" Type="http://schemas.openxmlformats.org/officeDocument/2006/relationships/customXml" Target="../customXml/item1.xml"/><Relationship Id="rId13" Type="http://schemas.openxmlformats.org/officeDocument/2006/relationships/numbering" Target="numbering.xml"/><Relationship Id="rId12" Type="http://schemas.openxmlformats.org/officeDocument/2006/relationships/chart" Target="charts/chart7.xml"/><Relationship Id="rId11" Type="http://schemas.openxmlformats.org/officeDocument/2006/relationships/chart" Target="charts/chart6.xml"/><Relationship Id="rId10" Type="http://schemas.openxmlformats.org/officeDocument/2006/relationships/chart" Target="charts/chart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24037;&#20316;&#31807;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24037;&#20316;&#31807;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24037;&#20316;&#31807;1"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24037;&#20316;&#31807;1"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24037;&#20316;&#31807;1"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24037;&#20316;&#31807;1"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Documents%20and%20Settings\Administrator\&#26700;&#38754;\2018&#24180;&#37096;&#38376;&#20915;&#31639;&#20844;&#24320;&#36164;&#26009;&#65288;&#21457;&#21333;&#20301;&#65289;\2018&#24180;&#37096;&#38376;&#20915;&#31639;&#20844;&#24320;&#36164;&#26009;&#65288;&#21457;&#21333;&#20301;&#65289;\2018&#24180;&#37096;&#38376;&#20915;&#31639;&#20844;&#24320;&#20998;&#21333;&#20301;&#21450;&#37096;&#38376;&#27719;&#24635;&#30005;&#23376;&#34920;\&#37096;&#38376;&#27719;&#24635;&#20844;&#24320;&#30005;&#23376;&#34920;\&#20065;&#38215;&#27719;&#24635;\&#22235;&#24029;&#30465;&#24052;&#20013;&#24066;&#36890;&#27743;&#21439;&#27877;&#28330;&#38215;&#20154;&#27665;&#25919;&#24220;&#65288;&#27719;&#24635;&#65289;.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barChart>
        <c:barDir val="col"/>
        <c:grouping val="clustered"/>
        <c:varyColors val="0"/>
        <c:ser>
          <c:idx val="0"/>
          <c:order val="0"/>
          <c:tx>
            <c:strRef>
              <c:f>[工作簿1]Sheet1!$B$1</c:f>
              <c:strCache>
                <c:ptCount val="1"/>
                <c:pt idx="0">
                  <c:v>收、支决算总计变动情况图</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[工作簿1]Sheet1!$A$2:$A$3</c:f>
              <c:strCache>
                <c:ptCount val="2"/>
                <c:pt idx="0">
                  <c:v>2020年</c:v>
                </c:pt>
                <c:pt idx="1">
                  <c:v>2021年</c:v>
                </c:pt>
              </c:strCache>
            </c:strRef>
          </c:cat>
          <c:val>
            <c:numRef>
              <c:f>[工作簿1]Sheet1!$B$2:$B$3</c:f>
              <c:numCache>
                <c:formatCode>General</c:formatCode>
                <c:ptCount val="2"/>
                <c:pt idx="0">
                  <c:v>3197.53</c:v>
                </c:pt>
                <c:pt idx="1">
                  <c:v>3582.74</c:v>
                </c:pt>
              </c:numCache>
            </c:numRef>
          </c:val>
        </c:ser>
        <c:dLbls>
          <c:showLegendKey val="0"/>
          <c:showVal val="1"/>
          <c:showCatName val="0"/>
          <c:showSerName val="0"/>
          <c:showPercent val="0"/>
          <c:showBubbleSize val="0"/>
        </c:dLbls>
        <c:gapWidth val="219"/>
        <c:overlap val="-27"/>
        <c:axId val="623269760"/>
        <c:axId val="623280512"/>
      </c:barChart>
      <c:catAx>
        <c:axId val="623269760"/>
        <c:scaling>
          <c:orientation val="minMax"/>
        </c:scaling>
        <c:delete val="0"/>
        <c:axPos val="b"/>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23280512"/>
        <c:crosses val="autoZero"/>
        <c:auto val="1"/>
        <c:lblAlgn val="ctr"/>
        <c:lblOffset val="100"/>
        <c:noMultiLvlLbl val="0"/>
      </c:catAx>
      <c:valAx>
        <c:axId val="623280512"/>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2326976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pieChart>
        <c:varyColors val="1"/>
        <c:ser>
          <c:idx val="0"/>
          <c:order val="0"/>
          <c:tx>
            <c:strRef>
              <c:f>[工作簿1]Sheet1!$B$1</c:f>
              <c:strCache>
                <c:ptCount val="1"/>
                <c:pt idx="0">
                  <c:v>收入决算结构图</c:v>
                </c:pt>
              </c:strCache>
            </c:strRef>
          </c:tx>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Lbls>
            <c:dLbl>
              <c:idx val="0"/>
              <c:layout/>
              <c:tx>
                <c:rich>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r>
                      <a:t>3367.23万元 94%</a:t>
                    </a:r>
                  </a:p>
                </c:rich>
              </c:tx>
              <c:dLblPos val="ctr"/>
              <c:showLegendKey val="0"/>
              <c:showVal val="1"/>
              <c:showCatName val="0"/>
              <c:showSerName val="0"/>
              <c:showPercent val="1"/>
              <c:showBubbleSize val="0"/>
              <c:extLst>
                <c:ext xmlns:c15="http://schemas.microsoft.com/office/drawing/2012/chart" uri="{CE6537A1-D6FC-4f65-9D91-7224C49458BB}"/>
              </c:extLst>
            </c:dLbl>
            <c:dLbl>
              <c:idx val="1"/>
              <c:layout>
                <c:manualLayout>
                  <c:x val="-0.101408825322983"/>
                  <c:y val="0.0422174479675986"/>
                </c:manualLayout>
              </c:layout>
              <c:tx>
                <c:rich>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r>
                      <a:t>50万元</a:t>
                    </a:r>
                    <a:r>
                      <a:rPr lang="en-US" altLang="zh-CN"/>
                      <a:t>/</a:t>
                    </a:r>
                    <a:r>
                      <a:t> 1%</a:t>
                    </a:r>
                  </a:p>
                </c:rich>
              </c:tx>
              <c:dLblPos val="bestFit"/>
              <c:showLegendKey val="0"/>
              <c:showVal val="1"/>
              <c:showCatName val="0"/>
              <c:showSerName val="0"/>
              <c:showPercent val="1"/>
              <c:showBubbleSize val="0"/>
              <c:extLst>
                <c:ext xmlns:c15="http://schemas.microsoft.com/office/drawing/2012/chart" uri="{CE6537A1-D6FC-4f65-9D91-7224C49458BB}">
                  <c15:layout/>
                </c:ext>
              </c:extLst>
            </c:dLbl>
            <c:dLbl>
              <c:idx val="2"/>
              <c:layout>
                <c:manualLayout>
                  <c:x val="0.125702386569874"/>
                  <c:y val="0.0137612989781636"/>
                </c:manualLayout>
              </c:layout>
              <c:tx>
                <c:rich>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r>
                      <a:t>165.52万元</a:t>
                    </a:r>
                    <a:r>
                      <a:rPr lang="en-US" altLang="zh-CN"/>
                      <a:t>/</a:t>
                    </a:r>
                    <a:r>
                      <a:t>5%</a:t>
                    </a:r>
                  </a:p>
                </c:rich>
              </c:tx>
              <c:dLblPos val="bestFit"/>
              <c:showLegendKey val="0"/>
              <c:showVal val="1"/>
              <c:showCatName val="0"/>
              <c:showSerName val="0"/>
              <c:showPercent val="1"/>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ctr"/>
            <c:showLegendKey val="0"/>
            <c:showVal val="1"/>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[工作簿1]Sheet1!$A$2:$A$4</c:f>
              <c:strCache>
                <c:ptCount val="3"/>
                <c:pt idx="0">
                  <c:v>一般公共预算财政拨款收入</c:v>
                </c:pt>
                <c:pt idx="1">
                  <c:v>政府性基金预算财政拨款收入</c:v>
                </c:pt>
                <c:pt idx="2">
                  <c:v>事业收入</c:v>
                </c:pt>
              </c:strCache>
            </c:strRef>
          </c:cat>
          <c:val>
            <c:numRef>
              <c:f>[工作簿1]Sheet1!$B$2:$B$4</c:f>
              <c:numCache>
                <c:formatCode>General</c:formatCode>
                <c:ptCount val="3"/>
                <c:pt idx="0">
                  <c:v>3367.23</c:v>
                </c:pt>
                <c:pt idx="1">
                  <c:v>50</c:v>
                </c:pt>
                <c:pt idx="2">
                  <c:v>165.52</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zero"/>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pieChart>
        <c:varyColors val="1"/>
        <c:ser>
          <c:idx val="0"/>
          <c:order val="0"/>
          <c:tx>
            <c:strRef>
              <c:f>[工作簿1]Sheet1!$B$1</c:f>
              <c:strCache>
                <c:ptCount val="1"/>
                <c:pt idx="0">
                  <c:v>支出决算结构图</c:v>
                </c:pt>
              </c:strCache>
            </c:strRef>
          </c:tx>
          <c:explosion val="0"/>
          <c:dPt>
            <c:idx val="0"/>
            <c:bubble3D val="0"/>
            <c:spPr>
              <a:solidFill>
                <a:schemeClr val="accent1"/>
              </a:solidFill>
              <a:ln>
                <a:noFill/>
              </a:ln>
              <a:effectLst/>
            </c:spPr>
          </c:dPt>
          <c:dPt>
            <c:idx val="1"/>
            <c:bubble3D val="0"/>
            <c:spPr>
              <a:solidFill>
                <a:schemeClr val="accent2"/>
              </a:solidFill>
              <a:ln>
                <a:noFill/>
              </a:ln>
              <a:effectLst/>
            </c:spPr>
          </c:dPt>
          <c:dLbls>
            <c:dLbl>
              <c:idx val="0"/>
              <c:layout/>
              <c:tx>
                <c:rich>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r>
                      <a:t>2650.38万元</a:t>
                    </a:r>
                  </a:p>
                </c:rich>
              </c:tx>
              <c:dLblPos val="bestFit"/>
              <c:showLegendKey val="0"/>
              <c:showVal val="1"/>
              <c:showCatName val="0"/>
              <c:showSerName val="0"/>
              <c:showPercent val="0"/>
              <c:showBubbleSize val="0"/>
              <c:extLst>
                <c:ext xmlns:c15="http://schemas.microsoft.com/office/drawing/2012/chart" uri="{CE6537A1-D6FC-4f65-9D91-7224C49458BB}"/>
              </c:extLst>
            </c:dLbl>
            <c:dLbl>
              <c:idx val="1"/>
              <c:layout/>
              <c:tx>
                <c:rich>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r>
                      <a:t>932.36万元</a:t>
                    </a:r>
                  </a:p>
                </c:rich>
              </c:tx>
              <c:dLblPos val="bestFi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[工作簿1]Sheet1!$A$2:$A$3</c:f>
              <c:strCache>
                <c:ptCount val="2"/>
                <c:pt idx="0">
                  <c:v>基本支出</c:v>
                </c:pt>
                <c:pt idx="1">
                  <c:v>项目支出</c:v>
                </c:pt>
              </c:strCache>
            </c:strRef>
          </c:cat>
          <c:val>
            <c:numRef>
              <c:f>[工作簿1]Sheet1!$B$2:$B$3</c:f>
              <c:numCache>
                <c:formatCode>General</c:formatCode>
                <c:ptCount val="2"/>
                <c:pt idx="0">
                  <c:v>2650.38</c:v>
                </c:pt>
                <c:pt idx="1">
                  <c:v>932.36</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r"/>
      <c:layout>
        <c:manualLayout>
          <c:xMode val="edge"/>
          <c:yMode val="edge"/>
          <c:x val="0.8425"/>
          <c:y val="0.3125"/>
          <c:w val="0.140833333333333"/>
          <c:h val="0.303240740740741"/>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zero"/>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barChart>
        <c:barDir val="col"/>
        <c:grouping val="clustered"/>
        <c:varyColors val="0"/>
        <c:ser>
          <c:idx val="0"/>
          <c:order val="0"/>
          <c:tx>
            <c:strRef>
              <c:f>[工作簿1]Sheet1!$B$1</c:f>
              <c:strCache>
                <c:ptCount val="1"/>
                <c:pt idx="0">
                  <c:v>财政拨款收、支决算总计变动情况</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[工作簿1]Sheet1!$A$2:$A$3</c:f>
              <c:strCache>
                <c:ptCount val="2"/>
                <c:pt idx="0">
                  <c:v>2020年</c:v>
                </c:pt>
                <c:pt idx="1">
                  <c:v>2021年</c:v>
                </c:pt>
              </c:strCache>
            </c:strRef>
          </c:cat>
          <c:val>
            <c:numRef>
              <c:f>[工作簿1]Sheet1!$B$2:$B$3</c:f>
              <c:numCache>
                <c:formatCode>General</c:formatCode>
                <c:ptCount val="2"/>
                <c:pt idx="0">
                  <c:v>3090.82</c:v>
                </c:pt>
                <c:pt idx="1">
                  <c:v>3417.23</c:v>
                </c:pt>
              </c:numCache>
            </c:numRef>
          </c:val>
        </c:ser>
        <c:dLbls>
          <c:showLegendKey val="0"/>
          <c:showVal val="1"/>
          <c:showCatName val="0"/>
          <c:showSerName val="0"/>
          <c:showPercent val="0"/>
          <c:showBubbleSize val="0"/>
        </c:dLbls>
        <c:gapWidth val="219"/>
        <c:axId val="742094720"/>
        <c:axId val="742096256"/>
      </c:barChart>
      <c:catAx>
        <c:axId val="742094720"/>
        <c:scaling>
          <c:orientation val="minMax"/>
        </c:scaling>
        <c:delete val="0"/>
        <c:axPos val="b"/>
        <c:majorTickMark val="out"/>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42096256"/>
        <c:crosses val="autoZero"/>
        <c:auto val="1"/>
        <c:lblAlgn val="ctr"/>
        <c:lblOffset val="100"/>
        <c:noMultiLvlLbl val="0"/>
      </c:catAx>
      <c:valAx>
        <c:axId val="74209625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out"/>
        <c:minorTickMark val="none"/>
        <c:tickLblPos val="nextTo"/>
        <c:spPr>
          <a:noFill/>
          <a:ln w="9525"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4209472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barChart>
        <c:barDir val="col"/>
        <c:grouping val="clustered"/>
        <c:varyColors val="0"/>
        <c:ser>
          <c:idx val="0"/>
          <c:order val="0"/>
          <c:tx>
            <c:strRef>
              <c:f>[工作簿1]Sheet1!$B$1</c:f>
              <c:strCache>
                <c:ptCount val="1"/>
                <c:pt idx="0">
                  <c:v>一般公共预算财政拨款支出决算变动情况</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[工作簿1]Sheet1!$A$2:$A$3</c:f>
              <c:strCache>
                <c:ptCount val="2"/>
                <c:pt idx="0">
                  <c:v>2020年</c:v>
                </c:pt>
                <c:pt idx="1">
                  <c:v>2021年</c:v>
                </c:pt>
              </c:strCache>
            </c:strRef>
          </c:cat>
          <c:val>
            <c:numRef>
              <c:f>[工作簿1]Sheet1!$B$2:$B$3</c:f>
              <c:numCache>
                <c:formatCode>General</c:formatCode>
                <c:ptCount val="2"/>
                <c:pt idx="0">
                  <c:v>3090.82</c:v>
                </c:pt>
                <c:pt idx="1">
                  <c:v>3417.23</c:v>
                </c:pt>
              </c:numCache>
            </c:numRef>
          </c:val>
        </c:ser>
        <c:dLbls>
          <c:showLegendKey val="0"/>
          <c:showVal val="1"/>
          <c:showCatName val="0"/>
          <c:showSerName val="0"/>
          <c:showPercent val="0"/>
          <c:showBubbleSize val="0"/>
        </c:dLbls>
        <c:gapWidth val="219"/>
        <c:axId val="689359872"/>
        <c:axId val="689365760"/>
      </c:barChart>
      <c:catAx>
        <c:axId val="689359872"/>
        <c:scaling>
          <c:orientation val="minMax"/>
        </c:scaling>
        <c:delete val="0"/>
        <c:axPos val="b"/>
        <c:majorTickMark val="out"/>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89365760"/>
        <c:crosses val="autoZero"/>
        <c:auto val="1"/>
        <c:lblAlgn val="ctr"/>
        <c:lblOffset val="100"/>
        <c:noMultiLvlLbl val="0"/>
      </c:catAx>
      <c:valAx>
        <c:axId val="689365760"/>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out"/>
        <c:minorTickMark val="none"/>
        <c:tickLblPos val="nextTo"/>
        <c:spPr>
          <a:noFill/>
          <a:ln w="9525"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8935987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pieChart>
        <c:varyColors val="1"/>
        <c:ser>
          <c:idx val="0"/>
          <c:order val="0"/>
          <c:tx>
            <c:strRef>
              <c:f>[工作簿1]Sheet1!$B$1</c:f>
              <c:strCache>
                <c:ptCount val="1"/>
                <c:pt idx="0">
                  <c:v>一般公共预算财政拨款支出决算结构</c:v>
                </c:pt>
              </c:strCache>
            </c:strRef>
          </c:tx>
          <c:explosion val="0"/>
          <c:dPt>
            <c:idx val="0"/>
            <c:bubble3D val="0"/>
            <c:spPr>
              <a:solidFill>
                <a:schemeClr val="accent1"/>
              </a:solidFill>
              <a:ln>
                <a:noFill/>
              </a:ln>
              <a:effectLst/>
            </c:spPr>
          </c:dPt>
          <c:dPt>
            <c:idx val="1"/>
            <c:bubble3D val="0"/>
            <c:spPr>
              <a:solidFill>
                <a:schemeClr val="accent2"/>
              </a:solidFill>
              <a:ln>
                <a:noFill/>
              </a:ln>
              <a:effectLst/>
            </c:spPr>
          </c:dPt>
          <c:dPt>
            <c:idx val="2"/>
            <c:bubble3D val="0"/>
            <c:spPr>
              <a:solidFill>
                <a:schemeClr val="accent3"/>
              </a:solidFill>
              <a:ln>
                <a:noFill/>
              </a:ln>
              <a:effectLst/>
            </c:spPr>
          </c:dPt>
          <c:dPt>
            <c:idx val="3"/>
            <c:bubble3D val="0"/>
            <c:spPr>
              <a:solidFill>
                <a:schemeClr val="accent4"/>
              </a:solidFill>
              <a:ln>
                <a:noFill/>
              </a:ln>
              <a:effectLst/>
            </c:spPr>
          </c:dPt>
          <c:dPt>
            <c:idx val="4"/>
            <c:bubble3D val="0"/>
            <c:spPr>
              <a:solidFill>
                <a:schemeClr val="accent5"/>
              </a:solidFill>
              <a:ln>
                <a:noFill/>
              </a:ln>
              <a:effectLst/>
            </c:spPr>
          </c:dPt>
          <c:dPt>
            <c:idx val="5"/>
            <c:bubble3D val="0"/>
            <c:spPr>
              <a:solidFill>
                <a:schemeClr val="accent6"/>
              </a:solidFill>
              <a:ln>
                <a:noFill/>
              </a:ln>
              <a:effectLst/>
            </c:spPr>
          </c:dPt>
          <c:dPt>
            <c:idx val="6"/>
            <c:bubble3D val="0"/>
            <c:spPr>
              <a:solidFill>
                <a:schemeClr val="accent1">
                  <a:lumMod val="60000"/>
                </a:schemeClr>
              </a:solidFill>
              <a:ln>
                <a:noFill/>
              </a:ln>
              <a:effectLst/>
            </c:spPr>
          </c:dPt>
          <c:dPt>
            <c:idx val="7"/>
            <c:bubble3D val="0"/>
            <c:spPr>
              <a:solidFill>
                <a:schemeClr val="accent2">
                  <a:lumMod val="60000"/>
                </a:schemeClr>
              </a:solidFill>
              <a:ln>
                <a:noFill/>
              </a:ln>
              <a:effectLst/>
            </c:spPr>
          </c:dPt>
          <c:dPt>
            <c:idx val="8"/>
            <c:bubble3D val="0"/>
            <c:spPr>
              <a:solidFill>
                <a:schemeClr val="accent3">
                  <a:lumMod val="60000"/>
                </a:schemeClr>
              </a:solidFill>
              <a:ln>
                <a:noFill/>
              </a:ln>
              <a:effectLst/>
            </c:spPr>
          </c:dPt>
          <c:dLbls>
            <c:dLbl>
              <c:idx val="0"/>
              <c:layout>
                <c:manualLayout>
                  <c:x val="0.0223137904177382"/>
                  <c:y val="-0.0109182568229978"/>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787280161823389"/>
                  <c:y val="0.0208602276692892"/>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241125421821257"/>
                  <c:y val="0.0141665664798695"/>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0958683928328918"/>
                  <c:y val="0.030186405029129"/>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0.00516737149132888"/>
                  <c:y val="0.039939125777439"/>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0.00717188767649298"/>
                  <c:y val="0.0147871049001356"/>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7"/>
              <c:layout>
                <c:manualLayout>
                  <c:x val="-0.029481949663833"/>
                  <c:y val="-0.0165065902602658"/>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8"/>
              <c:layout>
                <c:manualLayout>
                  <c:x val="0.023672436389963"/>
                  <c:y val="-0.0271100014367011"/>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[工作簿1]Sheet1!$A$2:$A$10</c:f>
              <c:strCache>
                <c:ptCount val="9"/>
                <c:pt idx="0">
                  <c:v>一般公共服务支出</c:v>
                </c:pt>
                <c:pt idx="1">
                  <c:v>教育支出</c:v>
                </c:pt>
                <c:pt idx="2">
                  <c:v>文化旅游体育与传媒支出</c:v>
                </c:pt>
                <c:pt idx="3">
                  <c:v>社会保障和就业支出</c:v>
                </c:pt>
                <c:pt idx="4">
                  <c:v>卫生健康支出</c:v>
                </c:pt>
                <c:pt idx="5">
                  <c:v>城乡社区支出</c:v>
                </c:pt>
                <c:pt idx="6">
                  <c:v>农林水支出</c:v>
                </c:pt>
                <c:pt idx="7">
                  <c:v>交通运输支出</c:v>
                </c:pt>
                <c:pt idx="8">
                  <c:v>住房保障支出</c:v>
                </c:pt>
              </c:strCache>
            </c:strRef>
          </c:cat>
          <c:val>
            <c:numRef>
              <c:f>[工作簿1]Sheet1!$B$2:$B$10</c:f>
              <c:numCache>
                <c:formatCode>General</c:formatCode>
                <c:ptCount val="9"/>
                <c:pt idx="0">
                  <c:v>339.61</c:v>
                </c:pt>
                <c:pt idx="1">
                  <c:v>1550.36</c:v>
                </c:pt>
                <c:pt idx="2">
                  <c:v>10.34</c:v>
                </c:pt>
                <c:pt idx="3">
                  <c:v>234.83</c:v>
                </c:pt>
                <c:pt idx="4">
                  <c:v>257.58</c:v>
                </c:pt>
                <c:pt idx="5">
                  <c:v>50</c:v>
                </c:pt>
                <c:pt idx="6">
                  <c:v>583.11</c:v>
                </c:pt>
                <c:pt idx="7">
                  <c:v>5.25</c:v>
                </c:pt>
                <c:pt idx="8">
                  <c:v>386.16</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r"/>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zero"/>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“三公”经费财政拨款支出结构</a:t>
            </a:r>
          </a:p>
        </c:rich>
      </c:tx>
      <c:layout>
        <c:manualLayout>
          <c:xMode val="edge"/>
          <c:yMode val="edge"/>
          <c:x val="0.243611111111111"/>
          <c:y val="0.0114583333333333"/>
        </c:manualLayout>
      </c:layout>
      <c:overlay val="0"/>
      <c:spPr>
        <a:noFill/>
        <a:ln>
          <a:noFill/>
        </a:ln>
        <a:effectLst/>
      </c:spPr>
    </c:title>
    <c:autoTitleDeleted val="0"/>
    <c:plotArea>
      <c:layout/>
      <c:pieChart>
        <c:varyColors val="1"/>
        <c:ser>
          <c:idx val="0"/>
          <c:order val="0"/>
          <c:spPr>
            <a:solidFill>
              <a:schemeClr val="tx2">
                <a:lumMod val="20000"/>
                <a:lumOff val="80000"/>
              </a:schemeClr>
            </a:solidFill>
          </c:spPr>
          <c:explosion val="0"/>
          <c:dPt>
            <c:idx val="0"/>
            <c:bubble3D val="0"/>
            <c:spPr>
              <a:solidFill>
                <a:schemeClr val="tx2">
                  <a:lumMod val="20000"/>
                  <a:lumOff val="80000"/>
                </a:schemeClr>
              </a:solidFill>
              <a:ln w="19050">
                <a:solidFill>
                  <a:schemeClr val="lt1"/>
                </a:solidFill>
              </a:ln>
              <a:effectLst/>
            </c:spPr>
          </c:dPt>
          <c:dPt>
            <c:idx val="1"/>
            <c:bubble3D val="0"/>
            <c:spPr>
              <a:solidFill>
                <a:schemeClr val="tx2">
                  <a:lumMod val="20000"/>
                  <a:lumOff val="80000"/>
                </a:schemeClr>
              </a:solidFill>
              <a:ln w="19050">
                <a:solidFill>
                  <a:schemeClr val="lt1"/>
                </a:solidFill>
              </a:ln>
              <a:effectLst/>
            </c:spPr>
          </c:dPt>
          <c:dPt>
            <c:idx val="2"/>
            <c:bubble3D val="0"/>
            <c:spPr>
              <a:solidFill>
                <a:schemeClr val="accent1"/>
              </a:solidFill>
              <a:ln w="19050">
                <a:solidFill>
                  <a:schemeClr val="lt1"/>
                </a:solidFill>
              </a:ln>
              <a:effectLst/>
            </c:spPr>
          </c:dPt>
          <c:dLbls>
            <c:dLbl>
              <c:idx val="0"/>
              <c:layout>
                <c:manualLayout>
                  <c:x val="0.13125"/>
                  <c:y val="0.0694444444444444"/>
                </c:manualLayout>
              </c:layout>
              <c:dLblPos val="bestFit"/>
              <c:showLegendKey val="1"/>
              <c:showVal val="1"/>
              <c:showCatName val="1"/>
              <c:showSerName val="0"/>
              <c:showPercent val="1"/>
              <c:showBubbleSize val="0"/>
              <c:extLst>
                <c:ext xmlns:c15="http://schemas.microsoft.com/office/drawing/2012/chart" uri="{CE6537A1-D6FC-4f65-9D91-7224C49458BB}">
                  <c15:layout/>
                </c:ext>
              </c:extLst>
            </c:dLbl>
            <c:dLbl>
              <c:idx val="1"/>
              <c:layout>
                <c:manualLayout>
                  <c:x val="-0.225260320210742"/>
                  <c:y val="0.0621481481499501"/>
                </c:manualLayout>
              </c:layout>
              <c:dLblPos val="bestFit"/>
              <c:showLegendKey val="1"/>
              <c:showVal val="1"/>
              <c:showCatName val="1"/>
              <c:showSerName val="0"/>
              <c:showPercent val="1"/>
              <c:showBubbleSize val="0"/>
              <c:extLst>
                <c:ext xmlns:c15="http://schemas.microsoft.com/office/drawing/2012/chart" uri="{CE6537A1-D6FC-4f65-9D91-7224C49458BB}">
                  <c15:layout/>
                </c:ext>
              </c:extLst>
            </c:dLbl>
            <c:dLbl>
              <c:idx val="2"/>
              <c:layout>
                <c:manualLayout>
                  <c:x val="0.00492418604217537"/>
                  <c:y val="-0.149635456928258"/>
                </c:manualLayout>
              </c:layout>
              <c:tx>
                <c:rich>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r>
                      <a:t>公务接待费支出决算, 2</a:t>
                    </a:r>
                    <a:r>
                      <a:rPr lang="en-US" altLang="zh-CN"/>
                      <a:t>.06</a:t>
                    </a:r>
                    <a:r>
                      <a:rPr altLang="en-US"/>
                      <a:t>万元</a:t>
                    </a:r>
                    <a:r>
                      <a:t>, 100%</a:t>
                    </a:r>
                  </a:p>
                </c:rich>
              </c:tx>
              <c:dLblPos val="bestFit"/>
              <c:showLegendKey val="1"/>
              <c:showVal val="1"/>
              <c:showCatName val="1"/>
              <c:showSerName val="0"/>
              <c:showPercent val="1"/>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1"/>
            <c:showVal val="1"/>
            <c:showCatName val="1"/>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'[四川省巴中市通江县泥溪镇人民政府（汇总）.XLS]Sheet1'!$A$5:$C$5</c:f>
              <c:strCache>
                <c:ptCount val="3"/>
                <c:pt idx="0">
                  <c:v>因公出国（境）费支出决算</c:v>
                </c:pt>
                <c:pt idx="1">
                  <c:v>公务用车购置及运行维护费支出决算</c:v>
                </c:pt>
                <c:pt idx="2">
                  <c:v>公务接待费支出决算</c:v>
                </c:pt>
              </c:strCache>
            </c:strRef>
          </c:cat>
          <c:val>
            <c:numRef>
              <c:f>'[四川省巴中市通江县泥溪镇人民政府（汇总）.XLS]Sheet1'!$A$6:$C$6</c:f>
              <c:numCache>
                <c:formatCode>General</c:formatCode>
                <c:ptCount val="3"/>
                <c:pt idx="0">
                  <c:v>0</c:v>
                </c:pt>
                <c:pt idx="1">
                  <c:v>0</c:v>
                </c:pt>
                <c:pt idx="2">
                  <c:v>2.75</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zero"/>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roperties xmlns="http://schemas.openxmlformats.org/officeDocument/2006/extended-properties" xmlns:vt="http://schemas.openxmlformats.org/officeDocument/2006/docPropsVTypes">
  <Template>Normal</Template>
  <TotalTime>19</TotalTime>
  <Pages>32</Pages>
  <Words>2451</Words>
  <Characters>13975</Characters>
  <Application>Microsoft Office Word</Application>
  <DocSecurity>0</DocSecurity>
  <Lines>116</Lines>
  <Paragraphs>32</Paragraphs>
  <ScaleCrop>false</ScaleCrop>
  <Company>四川省财政厅</Company>
  <LinksUpToDate>false</LinksUpToDate>
  <CharactersWithSpaces>16394</CharactersWithSpaces>
  <SharedDoc>false</SharedDoc>
  <HyperlinksChanged>false</HyperlinksChanged>
  <AppVersion>12.0000</AppVersion>
</Properties>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dc:title>四川省***</dc:title>
  <dc:creator>曹颖</dc:creator>
  <cp:lastModifiedBy>User</cp:lastModifiedBy>
  <cp:revision>40</cp:revision>
  <cp:lastPrinted>2022-08-08T09:11:00Z</cp:lastPrinted>
  <dcterms:created xsi:type="dcterms:W3CDTF">2020-08-05T01:49:00Z</dcterms:created>
  <dcterms:modified xsi:type="dcterms:W3CDTF">2023-03-02T09:07:00Z</dcterms:modified>
</cp:coreProperties>
</file>

<file path=customXml/item11.xml><?xml version="1.0" encoding="utf-8"?>
<Properties xmlns:vt="http://schemas.openxmlformats.org/officeDocument/2006/docPropsVTypes" xmlns="http://schemas.openxmlformats.org/officeDocument/2006/extended-properties">
  <Template>Normal.dotm</Template>
  <TotalTime>7</TotalTime>
  <Pages>36</Pages>
  <Words>12882</Words>
  <Characters>13884</Characters>
  <Application>WPS Office_11.1.0.10356_F1E327BC-269C-435d-A152-05C5408002CA</Application>
  <DocSecurity>0</DocSecurity>
  <Lines>61</Lines>
  <Paragraphs>17</Paragraphs>
  <Company>四川省财政厅</Company>
  <CharactersWithSpaces>14130</CharactersWithSpaces>
  <AppVersion>14.0000</AppVersion>
</Properties>
</file>

<file path=customXml/item12.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2020-08-05T01:49:00Z</dcterms:created>
  <dc:creator>曹颖</dc:creator>
  <cp:lastModifiedBy>Administrator</cp:lastModifiedBy>
  <cp:lastPrinted>2022-08-08T09:11:00Z</cp:lastPrinted>
  <dcterms:modified xsi:type="dcterms:W3CDTF">2022-10-09T03:34:46Z</dcterms:modified>
  <dc:title>四川省***</dc:title>
  <cp:revision>32</cp:revision>
</cp:coreProperties>
</file>

<file path=customXml/item13.xml><?xml version="1.0" encoding="utf-8"?>
<Properties xmlns="http://schemas.openxmlformats.org/officeDocument/2006/extended-properties" xmlns:vt="http://schemas.openxmlformats.org/officeDocument/2006/docPropsVTypes">
  <Template>Normal.dotm</Template>
  <Company>四川省财政厅</Company>
  <Pages>36</Pages>
  <Words>12882</Words>
  <Characters>13884</Characters>
  <Lines>61</Lines>
  <Paragraphs>17</Paragraphs>
  <TotalTime>7</TotalTime>
  <ScaleCrop>false</ScaleCrop>
  <LinksUpToDate>false</LinksUpToDate>
  <CharactersWithSpaces>14130</CharactersWithSpaces>
  <Application>WPS Office_11.1.0.10356_F1E327BC-269C-435d-A152-05C5408002CA</Application>
  <DocSecurity>0</DocSecurity>
</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dc:title>四川省_x002A__x002A__x002A_</dc:title>
  <dc:creator>曹颖</dc:creator>
  <cp:lastModifiedBy>Administrator</cp:lastModifiedBy>
  <cp:revision>32</cp:revision>
  <cp:lastPrinted>2022-08-08T09:11:00Z</cp:lastPrinted>
  <dcterms:created xsi:type="dcterms:W3CDTF">2020-08-05T01:49:00Z</dcterms:created>
  <dcterms:modified xsi:type="dcterms:W3CDTF">2022-10-09T03:34:46Z</dcterms:modified>
</cp:core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dc:title>四川省_x002A__x002A__x002A_</dc:title>
  <dc:creator>曹颖</dc:creator>
  <cp:lastModifiedBy>User</cp:lastModifiedBy>
  <cp:revision>40</cp:revision>
  <cp:lastPrinted>2022-08-08T09:11:00Z</cp:lastPrinted>
  <dcterms:created xsi:type="dcterms:W3CDTF">2020-08-05T01:49:00Z</dcterms:created>
  <dcterms:modified xsi:type="dcterms:W3CDTF">2023-03-02T09:07:00Z</dcterms:modified>
</cp:coreProperties>
</file>

<file path=customXml/item4.xml><?xml version="1.0" encoding="utf-8"?>
<Properties xmlns:vt="http://schemas.openxmlformats.org/officeDocument/2006/docPropsVTypes" xmlns="http://schemas.openxmlformats.org/officeDocument/2006/extended-properties">
  <Template>Normal</Template>
  <TotalTime>19</TotalTime>
  <Pages>32</Pages>
  <Words>2451</Words>
  <Characters>13975</Characters>
  <Application>Microsoft Office Word</Application>
  <DocSecurity>0</DocSecurity>
  <Lines>116</Lines>
  <Paragraphs>32</Paragraphs>
  <Company>四川省财政厅</Company>
  <CharactersWithSpaces>16394</CharactersWithSpaces>
  <AppVersion>12.0000</AppVersion>
</Properties>
</file>

<file path=customXml/item5.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82EDA3923864428C8F548B0EFCD3430E</vt:lpwstr>
  </property>
</Properties>
</file>

<file path=customXml/item6.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82EDA3923864428C8F548B0EFCD3430E</vt:lpwstr>
  </property>
</Properties>
</file>

<file path=customXml/item7.xml><?xml version="1.0" encoding="utf-8"?>
<Properties xmlns:vt="http://schemas.openxmlformats.org/officeDocument/2006/docPropsVTypes" xmlns="http://schemas.openxmlformats.org/officeDocument/2006/custom-properties">
  <property fmtid="{D5CDD505-2E9C-101B-9397-08002B2CF9AE}" pid="2" name="KSOProductBuildVer">
    <vt:lpstr>2052-11.1.0.10356</vt:lpstr>
  </property>
  <property fmtid="{D5CDD505-2E9C-101B-9397-08002B2CF9AE}" pid="3" name="ICV">
    <vt:lpstr>82EDA3923864428C8F548B0EFCD3430E</vt:lpstr>
  </property>
</Properties>
</file>

<file path=customXml/item8.xml><?xml version="1.0" encoding="utf-8"?>
<Properties xmlns:vt="http://schemas.openxmlformats.org/officeDocument/2006/docPropsVTypes" xmlns="http://schemas.openxmlformats.org/officeDocument/2006/custom-properties">
  <property fmtid="{D5CDD505-2E9C-101B-9397-08002B2CF9AE}" pid="2" name="KSOProductBuildVer">
    <vt:lpstr>2052-11.1.0.10356</vt:lpstr>
  </property>
  <property fmtid="{D5CDD505-2E9C-101B-9397-08002B2CF9AE}" pid="3" name="ICV">
    <vt:lpstr>82EDA3923864428C8F548B0EFCD3430E</vt:lpstr>
  </property>
</Properties>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8BAE31-A801-41F8-BD9D-DCFB21FD9E97}">
  <ds:schemaRefs/>
</ds:datastoreItem>
</file>

<file path=customXml/itemProps10.xml><?xml version="1.0" encoding="utf-8"?>
<ds:datastoreItem xmlns:ds="http://schemas.openxmlformats.org/officeDocument/2006/customXml" ds:itemID="{C1CBE67F-DCFB-4A66-99BC-4B0230759943}">
  <ds:schemaRefs/>
</ds:datastoreItem>
</file>

<file path=customXml/itemProps11.xml><?xml version="1.0" encoding="utf-8"?>
<ds:datastoreItem xmlns:ds="http://schemas.openxmlformats.org/officeDocument/2006/customXml" ds:itemID="{9CC36904-F339-495A-8BC6-3F4D75E25AFF}">
  <ds:schemaRefs/>
</ds:datastoreItem>
</file>

<file path=customXml/itemProps12.xml><?xml version="1.0" encoding="utf-8"?>
<ds:datastoreItem xmlns:ds="http://schemas.openxmlformats.org/officeDocument/2006/customXml" ds:itemID="{3CDE14C5-3237-4FB0-8DA7-8188947CD6FC}">
  <ds:schemaRefs/>
</ds:datastoreItem>
</file>

<file path=customXml/itemProps13.xml><?xml version="1.0" encoding="utf-8"?>
<ds:datastoreItem xmlns:ds="http://schemas.openxmlformats.org/officeDocument/2006/customXml" ds:itemID="{ABBBCC13-9DB9-4B9D-A9F5-D61BEB0FEA11}">
  <ds:schemaRefs/>
</ds:datastoreItem>
</file>

<file path=customXml/itemProps2.xml><?xml version="1.0" encoding="utf-8"?>
<ds:datastoreItem xmlns:ds="http://schemas.openxmlformats.org/officeDocument/2006/customXml" ds:itemID="{25BCD799-8451-4BB0-B1DD-78A5D6D19AB6}">
  <ds:schemaRefs/>
</ds:datastoreItem>
</file>

<file path=customXml/itemProps3.xml><?xml version="1.0" encoding="utf-8"?>
<ds:datastoreItem xmlns:ds="http://schemas.openxmlformats.org/officeDocument/2006/customXml" ds:itemID="{CE3967CD-0EB8-4000-9766-CFCFDDE7CC02}">
  <ds:schemaRefs/>
</ds:datastoreItem>
</file>

<file path=customXml/itemProps4.xml><?xml version="1.0" encoding="utf-8"?>
<ds:datastoreItem xmlns:ds="http://schemas.openxmlformats.org/officeDocument/2006/customXml" ds:itemID="{62D89968-335B-456C-8BC3-BB9D9EF86DAA}">
  <ds:schemaRefs/>
</ds:datastoreItem>
</file>

<file path=customXml/itemProps5.xml><?xml version="1.0" encoding="utf-8"?>
<ds:datastoreItem xmlns:ds="http://schemas.openxmlformats.org/officeDocument/2006/customXml" ds:itemID="{871A61A1-76B4-418B-B495-082E7F2E0664}">
  <ds:schemaRefs/>
</ds:datastoreItem>
</file>

<file path=customXml/itemProps6.xml><?xml version="1.0" encoding="utf-8"?>
<ds:datastoreItem xmlns:ds="http://schemas.openxmlformats.org/officeDocument/2006/customXml" ds:itemID="{2099BCFB-7B20-4017-807D-A944CDE7251E}">
  <ds:schemaRefs/>
</ds:datastoreItem>
</file>

<file path=customXml/itemProps7.xml><?xml version="1.0" encoding="utf-8"?>
<ds:datastoreItem xmlns:ds="http://schemas.openxmlformats.org/officeDocument/2006/customXml" ds:itemID="{04BC6A39-3217-456D-BA15-8C5828917591}">
  <ds:schemaRefs/>
</ds:datastoreItem>
</file>

<file path=customXml/itemProps8.xml><?xml version="1.0" encoding="utf-8"?>
<ds:datastoreItem xmlns:ds="http://schemas.openxmlformats.org/officeDocument/2006/customXml" ds:itemID="{435AAD7A-9525-4DF1-ABBC-F6336F179B20}">
  <ds:schemaRefs/>
</ds:datastoreItem>
</file>

<file path=customXml/itemProps9.xml><?xml version="1.0" encoding="utf-8"?>
<ds:datastoreItem xmlns:ds="http://schemas.openxmlformats.org/officeDocument/2006/customXml" ds:itemID="{1678921B-DC98-4F76-BE88-CBEB73A6A0B9}">
  <ds:schemaRefs/>
</ds:datastoreItem>
</file>

<file path=docProps/app.xml><?xml version="1.0" encoding="utf-8"?>
<Properties xmlns="http://schemas.openxmlformats.org/officeDocument/2006/extended-properties" xmlns:vt="http://schemas.openxmlformats.org/officeDocument/2006/docPropsVTypes">
  <Template>Normal</Template>
  <Company>四川省财政厅</Company>
  <Pages>32</Pages>
  <Words>11991</Words>
  <Characters>12908</Characters>
  <Lines>116</Lines>
  <Paragraphs>32</Paragraphs>
  <TotalTime>24</TotalTime>
  <ScaleCrop>false</ScaleCrop>
  <LinksUpToDate>false</LinksUpToDate>
  <CharactersWithSpaces>13080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2020-08-05T01:49:00Z</dcterms:created>
  <dc:creator>曹颖</dc:creator>
  <cp:lastModifiedBy>狂奔的蜗牛</cp:lastModifiedBy>
  <cp:lastPrinted>2022-08-08T09:11:00Z</cp:lastPrinted>
  <dcterms:modified xsi:type="dcterms:W3CDTF">2023-06-18T12:25:33Z</dcterms:modified>
  <dc:title>四川省***</dc:title>
  <cp:revision>42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82EDA3923864428C8F548B0EFCD3430E</vt:lpwstr>
  </property>
</Properties>
</file>