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532E" w14:textId="77777777" w:rsidR="00D45EC6" w:rsidRDefault="00D45EC6">
      <w:pPr>
        <w:spacing w:line="600" w:lineRule="exact"/>
        <w:jc w:val="center"/>
        <w:rPr>
          <w:rFonts w:ascii="方正小标宋简体" w:eastAsia="方正小标宋简体" w:hAnsi="宋体"/>
          <w:sz w:val="72"/>
          <w:szCs w:val="72"/>
        </w:rPr>
      </w:pPr>
      <w:bookmarkStart w:id="0" w:name="_Toc15306267"/>
    </w:p>
    <w:p w14:paraId="7E55E83E" w14:textId="77777777" w:rsidR="00D45EC6" w:rsidRDefault="00D45EC6">
      <w:pPr>
        <w:spacing w:line="600" w:lineRule="exact"/>
        <w:jc w:val="center"/>
        <w:rPr>
          <w:rFonts w:ascii="方正小标宋简体" w:eastAsia="方正小标宋简体" w:hAnsi="宋体"/>
          <w:sz w:val="72"/>
          <w:szCs w:val="72"/>
        </w:rPr>
      </w:pPr>
    </w:p>
    <w:p w14:paraId="40BB9F3D" w14:textId="77777777" w:rsidR="00D45EC6" w:rsidRDefault="00D45EC6">
      <w:pPr>
        <w:spacing w:line="600" w:lineRule="exact"/>
        <w:jc w:val="center"/>
        <w:rPr>
          <w:rFonts w:ascii="方正小标宋简体" w:eastAsia="方正小标宋简体" w:hAnsi="宋体"/>
          <w:sz w:val="72"/>
          <w:szCs w:val="72"/>
        </w:rPr>
      </w:pPr>
    </w:p>
    <w:p w14:paraId="78D8C5CB" w14:textId="77777777" w:rsidR="00D45EC6" w:rsidRDefault="00D45EC6">
      <w:pPr>
        <w:spacing w:line="600" w:lineRule="exact"/>
        <w:jc w:val="center"/>
        <w:rPr>
          <w:rFonts w:ascii="方正小标宋简体" w:eastAsia="方正小标宋简体" w:hAnsi="宋体"/>
          <w:sz w:val="72"/>
          <w:szCs w:val="72"/>
        </w:rPr>
      </w:pPr>
    </w:p>
    <w:p w14:paraId="2F28E665" w14:textId="77777777" w:rsidR="00D45EC6" w:rsidRDefault="00060DDC">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475"/>
      <w:bookmarkStart w:id="4" w:name="_Toc11924"/>
      <w:bookmarkStart w:id="5" w:name="_Toc15377425"/>
      <w:bookmarkStart w:id="6" w:name="_Toc15396597"/>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14:paraId="4F1B8F07" w14:textId="77777777" w:rsidR="00D45EC6" w:rsidRDefault="00060DDC">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7426"/>
      <w:bookmarkStart w:id="8" w:name="_Toc15396476"/>
      <w:bookmarkStart w:id="9" w:name="_Toc15378442"/>
      <w:bookmarkStart w:id="10" w:name="_Toc18233"/>
      <w:bookmarkStart w:id="11" w:name="_Toc15396598"/>
      <w:bookmarkStart w:id="12" w:name="_Toc15377194"/>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通江县民胜镇大兴卫生院单位决算</w:t>
      </w:r>
      <w:bookmarkEnd w:id="7"/>
      <w:bookmarkEnd w:id="8"/>
      <w:bookmarkEnd w:id="9"/>
      <w:bookmarkEnd w:id="10"/>
      <w:bookmarkEnd w:id="11"/>
      <w:bookmarkEnd w:id="12"/>
      <w:bookmarkEnd w:id="13"/>
    </w:p>
    <w:p w14:paraId="6F4ACD51" w14:textId="77777777" w:rsidR="00D45EC6" w:rsidRDefault="00060DDC">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23B38B19" w14:textId="77777777" w:rsidR="00D45EC6" w:rsidRDefault="00060DDC">
      <w:pPr>
        <w:pStyle w:val="TOC11"/>
        <w:outlineLvl w:val="0"/>
      </w:pPr>
      <w:bookmarkStart w:id="14" w:name="_Toc3578"/>
      <w:r>
        <w:rPr>
          <w:rFonts w:hint="eastAsia"/>
        </w:rPr>
        <w:t>公开时间：2022年8月25日</w:t>
      </w:r>
      <w:bookmarkEnd w:id="14"/>
    </w:p>
    <w:p w14:paraId="39EBFC7F" w14:textId="77777777" w:rsidR="00D45EC6" w:rsidRDefault="00D45EC6">
      <w:pPr>
        <w:widowControl/>
        <w:jc w:val="center"/>
        <w:rPr>
          <w:rFonts w:ascii="黑体" w:eastAsia="黑体" w:hAnsi="黑体" w:cstheme="minorBidi"/>
          <w:sz w:val="28"/>
          <w:szCs w:val="28"/>
        </w:rPr>
      </w:pPr>
    </w:p>
    <w:sdt>
      <w:sdtPr>
        <w:rPr>
          <w:rFonts w:ascii="宋体" w:hAnsi="宋体"/>
          <w:kern w:val="2"/>
          <w:sz w:val="21"/>
          <w:szCs w:val="24"/>
        </w:rPr>
        <w:id w:val="147478796"/>
        <w:docPartObj>
          <w:docPartGallery w:val="Table of Contents"/>
          <w:docPartUnique/>
        </w:docPartObj>
      </w:sdtPr>
      <w:sdtEndPr>
        <w:rPr>
          <w:rFonts w:ascii="Times New Roman" w:hAnsi="Times New Roman" w:hint="eastAsia"/>
          <w:sz w:val="24"/>
        </w:rPr>
      </w:sdtEndPr>
      <w:sdtContent>
        <w:p w14:paraId="2D4279BE" w14:textId="77777777" w:rsidR="00D45EC6" w:rsidRDefault="00D45EC6">
          <w:pPr>
            <w:pStyle w:val="WPSOffice2"/>
            <w:tabs>
              <w:tab w:val="right" w:leader="dot" w:pos="8306"/>
            </w:tabs>
            <w:ind w:left="420"/>
            <w:rPr>
              <w:kern w:val="2"/>
              <w:sz w:val="24"/>
              <w:szCs w:val="24"/>
            </w:rPr>
          </w:pPr>
          <w:r>
            <w:rPr>
              <w:rFonts w:hint="eastAsia"/>
            </w:rPr>
            <w:fldChar w:fldCharType="begin"/>
          </w:r>
          <w:r w:rsidR="00060DDC">
            <w:instrText>TOC \o "1-2" \h \u</w:instrText>
          </w:r>
          <w:r>
            <w:rPr>
              <w:rFonts w:hint="eastAsia"/>
              <w:kern w:val="2"/>
              <w:sz w:val="24"/>
              <w:szCs w:val="24"/>
            </w:rPr>
            <w:fldChar w:fldCharType="separate"/>
          </w:r>
        </w:p>
        <w:p w14:paraId="6A452D30" w14:textId="77777777" w:rsidR="00D45EC6" w:rsidRDefault="00000000">
          <w:pPr>
            <w:pStyle w:val="WPSOffice2"/>
            <w:tabs>
              <w:tab w:val="right" w:leader="dot" w:pos="8306"/>
            </w:tabs>
            <w:ind w:left="420"/>
            <w:rPr>
              <w:kern w:val="2"/>
              <w:sz w:val="24"/>
              <w:szCs w:val="24"/>
            </w:rPr>
          </w:pPr>
          <w:hyperlink w:anchor="_Toc31706" w:history="1">
            <w:r w:rsidR="00060DDC">
              <w:rPr>
                <w:rFonts w:hint="eastAsia"/>
                <w:b/>
                <w:bCs/>
                <w:kern w:val="2"/>
                <w:sz w:val="24"/>
                <w:szCs w:val="24"/>
              </w:rPr>
              <w:t>第一部分单位概况</w:t>
            </w:r>
            <w:r w:rsidR="00060DDC">
              <w:rPr>
                <w:rFonts w:hint="eastAsia"/>
                <w:b/>
                <w:bCs/>
                <w:kern w:val="2"/>
                <w:sz w:val="24"/>
                <w:szCs w:val="24"/>
              </w:rPr>
              <w:tab/>
            </w:r>
            <w:r w:rsidR="00D45EC6">
              <w:rPr>
                <w:rFonts w:hint="eastAsia"/>
                <w:b/>
                <w:bCs/>
                <w:kern w:val="2"/>
                <w:sz w:val="24"/>
                <w:szCs w:val="24"/>
              </w:rPr>
              <w:fldChar w:fldCharType="begin"/>
            </w:r>
            <w:r w:rsidR="00060DDC">
              <w:rPr>
                <w:rFonts w:hint="eastAsia"/>
                <w:b/>
                <w:bCs/>
                <w:kern w:val="2"/>
                <w:sz w:val="24"/>
                <w:szCs w:val="24"/>
              </w:rPr>
              <w:instrText xml:space="preserve"> PAGEREF _Toc31706 \h </w:instrText>
            </w:r>
            <w:r w:rsidR="00D45EC6">
              <w:rPr>
                <w:rFonts w:hint="eastAsia"/>
                <w:b/>
                <w:bCs/>
                <w:kern w:val="2"/>
                <w:sz w:val="24"/>
                <w:szCs w:val="24"/>
              </w:rPr>
            </w:r>
            <w:r w:rsidR="00D45EC6">
              <w:rPr>
                <w:rFonts w:hint="eastAsia"/>
                <w:b/>
                <w:bCs/>
                <w:kern w:val="2"/>
                <w:sz w:val="24"/>
                <w:szCs w:val="24"/>
              </w:rPr>
              <w:fldChar w:fldCharType="separate"/>
            </w:r>
            <w:r w:rsidR="00060DDC">
              <w:rPr>
                <w:rFonts w:hint="eastAsia"/>
                <w:b/>
                <w:bCs/>
                <w:kern w:val="2"/>
                <w:sz w:val="24"/>
                <w:szCs w:val="24"/>
              </w:rPr>
              <w:t>3</w:t>
            </w:r>
            <w:r w:rsidR="00D45EC6">
              <w:rPr>
                <w:rFonts w:hint="eastAsia"/>
                <w:b/>
                <w:bCs/>
                <w:kern w:val="2"/>
                <w:sz w:val="24"/>
                <w:szCs w:val="24"/>
              </w:rPr>
              <w:fldChar w:fldCharType="end"/>
            </w:r>
          </w:hyperlink>
        </w:p>
        <w:p w14:paraId="7AE368FE" w14:textId="77777777" w:rsidR="00D45EC6" w:rsidRDefault="00000000">
          <w:pPr>
            <w:pStyle w:val="WPSOffice2"/>
            <w:tabs>
              <w:tab w:val="right" w:leader="dot" w:pos="8306"/>
            </w:tabs>
            <w:ind w:left="420"/>
            <w:rPr>
              <w:kern w:val="2"/>
              <w:sz w:val="24"/>
              <w:szCs w:val="24"/>
            </w:rPr>
          </w:pPr>
          <w:hyperlink w:anchor="_Toc20290" w:history="1">
            <w:r w:rsidR="00060DDC">
              <w:rPr>
                <w:rFonts w:hint="eastAsia"/>
                <w:kern w:val="2"/>
                <w:sz w:val="24"/>
                <w:szCs w:val="24"/>
              </w:rPr>
              <w:t>一、职能简介</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_Toc20290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3</w:t>
            </w:r>
            <w:r w:rsidR="00D45EC6">
              <w:rPr>
                <w:rFonts w:hint="eastAsia"/>
                <w:kern w:val="2"/>
                <w:sz w:val="24"/>
                <w:szCs w:val="24"/>
              </w:rPr>
              <w:fldChar w:fldCharType="end"/>
            </w:r>
          </w:hyperlink>
        </w:p>
        <w:p w14:paraId="013FE152" w14:textId="77777777" w:rsidR="00D45EC6" w:rsidRDefault="00000000">
          <w:pPr>
            <w:pStyle w:val="WPSOffice2"/>
            <w:tabs>
              <w:tab w:val="right" w:leader="dot" w:pos="8306"/>
            </w:tabs>
            <w:ind w:left="420"/>
            <w:rPr>
              <w:kern w:val="2"/>
              <w:sz w:val="24"/>
              <w:szCs w:val="24"/>
            </w:rPr>
          </w:pPr>
          <w:hyperlink w:anchor="_Toc5021" w:history="1">
            <w:r w:rsidR="00060DDC">
              <w:rPr>
                <w:rFonts w:hint="eastAsia"/>
                <w:kern w:val="2"/>
                <w:sz w:val="24"/>
                <w:szCs w:val="24"/>
              </w:rPr>
              <w:t>二、</w:t>
            </w:r>
            <w:r w:rsidR="00060DDC">
              <w:rPr>
                <w:rFonts w:hint="eastAsia"/>
                <w:kern w:val="2"/>
                <w:sz w:val="24"/>
                <w:szCs w:val="24"/>
              </w:rPr>
              <w:t>2021</w:t>
            </w:r>
            <w:r w:rsidR="00060DDC">
              <w:rPr>
                <w:rFonts w:hint="eastAsia"/>
                <w:kern w:val="2"/>
                <w:sz w:val="24"/>
                <w:szCs w:val="24"/>
              </w:rPr>
              <w:t>年重点工作完成情况</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_Toc5021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3</w:t>
            </w:r>
            <w:r w:rsidR="00D45EC6">
              <w:rPr>
                <w:rFonts w:hint="eastAsia"/>
                <w:kern w:val="2"/>
                <w:sz w:val="24"/>
                <w:szCs w:val="24"/>
              </w:rPr>
              <w:fldChar w:fldCharType="end"/>
            </w:r>
          </w:hyperlink>
        </w:p>
        <w:p w14:paraId="0AB3C2CF" w14:textId="77777777" w:rsidR="00D45EC6" w:rsidRDefault="00000000">
          <w:pPr>
            <w:pStyle w:val="WPSOffice2"/>
            <w:tabs>
              <w:tab w:val="right" w:leader="dot" w:pos="8306"/>
            </w:tabs>
            <w:ind w:left="420"/>
            <w:rPr>
              <w:kern w:val="2"/>
              <w:sz w:val="24"/>
              <w:szCs w:val="24"/>
            </w:rPr>
          </w:pPr>
          <w:hyperlink w:anchor="_Toc2501" w:history="1">
            <w:r w:rsidR="00060DDC">
              <w:rPr>
                <w:rFonts w:hint="eastAsia"/>
                <w:b/>
                <w:bCs/>
                <w:kern w:val="2"/>
                <w:sz w:val="24"/>
                <w:szCs w:val="24"/>
              </w:rPr>
              <w:t>第二部分</w:t>
            </w:r>
            <w:r w:rsidR="00060DDC">
              <w:rPr>
                <w:rFonts w:hint="eastAsia"/>
                <w:b/>
                <w:bCs/>
                <w:kern w:val="2"/>
                <w:sz w:val="24"/>
                <w:szCs w:val="24"/>
              </w:rPr>
              <w:t xml:space="preserve"> 2021</w:t>
            </w:r>
            <w:r w:rsidR="00060DDC">
              <w:rPr>
                <w:rFonts w:hint="eastAsia"/>
                <w:b/>
                <w:bCs/>
                <w:kern w:val="2"/>
                <w:sz w:val="24"/>
                <w:szCs w:val="24"/>
              </w:rPr>
              <w:t>年度单位决算情况说明</w:t>
            </w:r>
            <w:r w:rsidR="00060DDC">
              <w:rPr>
                <w:rFonts w:hint="eastAsia"/>
                <w:b/>
                <w:bCs/>
                <w:kern w:val="2"/>
                <w:sz w:val="24"/>
                <w:szCs w:val="24"/>
              </w:rPr>
              <w:tab/>
            </w:r>
            <w:r w:rsidR="00D45EC6">
              <w:rPr>
                <w:rFonts w:hint="eastAsia"/>
                <w:b/>
                <w:bCs/>
                <w:kern w:val="2"/>
                <w:sz w:val="24"/>
                <w:szCs w:val="24"/>
              </w:rPr>
              <w:fldChar w:fldCharType="begin"/>
            </w:r>
            <w:r w:rsidR="00060DDC">
              <w:rPr>
                <w:rFonts w:hint="eastAsia"/>
                <w:b/>
                <w:bCs/>
                <w:kern w:val="2"/>
                <w:sz w:val="24"/>
                <w:szCs w:val="24"/>
              </w:rPr>
              <w:instrText xml:space="preserve"> PAGEREF _Toc2501 \h </w:instrText>
            </w:r>
            <w:r w:rsidR="00D45EC6">
              <w:rPr>
                <w:rFonts w:hint="eastAsia"/>
                <w:b/>
                <w:bCs/>
                <w:kern w:val="2"/>
                <w:sz w:val="24"/>
                <w:szCs w:val="24"/>
              </w:rPr>
            </w:r>
            <w:r w:rsidR="00D45EC6">
              <w:rPr>
                <w:rFonts w:hint="eastAsia"/>
                <w:b/>
                <w:bCs/>
                <w:kern w:val="2"/>
                <w:sz w:val="24"/>
                <w:szCs w:val="24"/>
              </w:rPr>
              <w:fldChar w:fldCharType="separate"/>
            </w:r>
            <w:r w:rsidR="00060DDC">
              <w:rPr>
                <w:rFonts w:hint="eastAsia"/>
                <w:b/>
                <w:bCs/>
                <w:kern w:val="2"/>
                <w:sz w:val="24"/>
                <w:szCs w:val="24"/>
              </w:rPr>
              <w:t>5</w:t>
            </w:r>
            <w:r w:rsidR="00D45EC6">
              <w:rPr>
                <w:rFonts w:hint="eastAsia"/>
                <w:b/>
                <w:bCs/>
                <w:kern w:val="2"/>
                <w:sz w:val="24"/>
                <w:szCs w:val="24"/>
              </w:rPr>
              <w:fldChar w:fldCharType="end"/>
            </w:r>
          </w:hyperlink>
        </w:p>
        <w:p w14:paraId="2D4545A2" w14:textId="77777777" w:rsidR="00D45EC6" w:rsidRDefault="00000000">
          <w:pPr>
            <w:pStyle w:val="WPSOffice2"/>
            <w:tabs>
              <w:tab w:val="right" w:leader="dot" w:pos="8306"/>
            </w:tabs>
            <w:ind w:left="420"/>
            <w:rPr>
              <w:kern w:val="2"/>
              <w:sz w:val="24"/>
              <w:szCs w:val="24"/>
            </w:rPr>
          </w:pPr>
          <w:hyperlink w:anchor="_Toc8408" w:history="1">
            <w:r w:rsidR="00060DDC">
              <w:rPr>
                <w:kern w:val="2"/>
                <w:sz w:val="24"/>
                <w:szCs w:val="24"/>
              </w:rPr>
              <w:t>一、</w:t>
            </w:r>
            <w:r w:rsidR="00060DDC">
              <w:rPr>
                <w:rFonts w:hint="eastAsia"/>
                <w:kern w:val="2"/>
                <w:sz w:val="24"/>
                <w:szCs w:val="24"/>
              </w:rPr>
              <w:t>收入支出决算总体情况说明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_Toc8408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5</w:t>
            </w:r>
            <w:r w:rsidR="00D45EC6">
              <w:rPr>
                <w:rFonts w:hint="eastAsia"/>
                <w:kern w:val="2"/>
                <w:sz w:val="24"/>
                <w:szCs w:val="24"/>
              </w:rPr>
              <w:fldChar w:fldCharType="end"/>
            </w:r>
          </w:hyperlink>
        </w:p>
        <w:p w14:paraId="558D334D" w14:textId="77777777" w:rsidR="00D45EC6" w:rsidRDefault="00000000">
          <w:pPr>
            <w:pStyle w:val="WPSOffice2"/>
            <w:tabs>
              <w:tab w:val="right" w:leader="dot" w:pos="8306"/>
            </w:tabs>
            <w:ind w:left="420"/>
            <w:rPr>
              <w:kern w:val="2"/>
              <w:sz w:val="24"/>
              <w:szCs w:val="24"/>
            </w:rPr>
          </w:pPr>
          <w:hyperlink w:anchor="_Toc25965" w:history="1">
            <w:r w:rsidR="00060DDC">
              <w:rPr>
                <w:kern w:val="2"/>
                <w:sz w:val="24"/>
                <w:szCs w:val="24"/>
              </w:rPr>
              <w:t>二、</w:t>
            </w:r>
            <w:r w:rsidR="00060DDC">
              <w:rPr>
                <w:rFonts w:hint="eastAsia"/>
                <w:kern w:val="2"/>
                <w:sz w:val="24"/>
                <w:szCs w:val="24"/>
              </w:rPr>
              <w:t>收入决算情况说明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_Toc25965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5</w:t>
            </w:r>
            <w:r w:rsidR="00D45EC6">
              <w:rPr>
                <w:rFonts w:hint="eastAsia"/>
                <w:kern w:val="2"/>
                <w:sz w:val="24"/>
                <w:szCs w:val="24"/>
              </w:rPr>
              <w:fldChar w:fldCharType="end"/>
            </w:r>
          </w:hyperlink>
        </w:p>
        <w:p w14:paraId="24F5F232" w14:textId="77777777" w:rsidR="00D45EC6" w:rsidRDefault="00000000">
          <w:pPr>
            <w:pStyle w:val="WPSOffice2"/>
            <w:tabs>
              <w:tab w:val="right" w:leader="dot" w:pos="8306"/>
            </w:tabs>
            <w:ind w:left="420"/>
            <w:rPr>
              <w:kern w:val="2"/>
              <w:sz w:val="24"/>
              <w:szCs w:val="24"/>
            </w:rPr>
          </w:pPr>
          <w:hyperlink w:anchor="_Toc28307" w:history="1">
            <w:r w:rsidR="00060DDC">
              <w:rPr>
                <w:kern w:val="2"/>
                <w:sz w:val="24"/>
                <w:szCs w:val="24"/>
              </w:rPr>
              <w:t>三、</w:t>
            </w:r>
            <w:r w:rsidR="00060DDC">
              <w:rPr>
                <w:rFonts w:hint="eastAsia"/>
                <w:kern w:val="2"/>
                <w:sz w:val="24"/>
                <w:szCs w:val="24"/>
              </w:rPr>
              <w:t>支出决算情况说明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_Toc28307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6</w:t>
            </w:r>
            <w:r w:rsidR="00D45EC6">
              <w:rPr>
                <w:rFonts w:hint="eastAsia"/>
                <w:kern w:val="2"/>
                <w:sz w:val="24"/>
                <w:szCs w:val="24"/>
              </w:rPr>
              <w:fldChar w:fldCharType="end"/>
            </w:r>
          </w:hyperlink>
        </w:p>
        <w:p w14:paraId="0A592276" w14:textId="77777777" w:rsidR="00D45EC6" w:rsidRDefault="00000000">
          <w:pPr>
            <w:pStyle w:val="WPSOffice2"/>
            <w:tabs>
              <w:tab w:val="right" w:leader="dot" w:pos="8306"/>
            </w:tabs>
            <w:ind w:left="420"/>
            <w:rPr>
              <w:kern w:val="2"/>
              <w:sz w:val="24"/>
              <w:szCs w:val="24"/>
            </w:rPr>
          </w:pPr>
          <w:hyperlink w:anchor="_Toc359" w:history="1">
            <w:r w:rsidR="00060DDC">
              <w:rPr>
                <w:rFonts w:hint="eastAsia"/>
                <w:kern w:val="2"/>
                <w:sz w:val="24"/>
                <w:szCs w:val="24"/>
              </w:rPr>
              <w:t>四、财政拨款收入支出决算总体情况说明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_Toc359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6</w:t>
            </w:r>
            <w:r w:rsidR="00D45EC6">
              <w:rPr>
                <w:rFonts w:hint="eastAsia"/>
                <w:kern w:val="2"/>
                <w:sz w:val="24"/>
                <w:szCs w:val="24"/>
              </w:rPr>
              <w:fldChar w:fldCharType="end"/>
            </w:r>
          </w:hyperlink>
        </w:p>
        <w:p w14:paraId="188BC87C" w14:textId="77777777" w:rsidR="00D45EC6" w:rsidRDefault="00000000">
          <w:pPr>
            <w:pStyle w:val="WPSOffice2"/>
            <w:tabs>
              <w:tab w:val="right" w:leader="dot" w:pos="8306"/>
            </w:tabs>
            <w:ind w:left="420"/>
            <w:rPr>
              <w:kern w:val="2"/>
              <w:sz w:val="24"/>
              <w:szCs w:val="24"/>
            </w:rPr>
          </w:pPr>
          <w:hyperlink w:anchor="_Toc16330" w:history="1">
            <w:r w:rsidR="00060DDC">
              <w:rPr>
                <w:rFonts w:hint="eastAsia"/>
                <w:kern w:val="2"/>
                <w:sz w:val="24"/>
                <w:szCs w:val="24"/>
              </w:rPr>
              <w:t>五、一般公共预算财政拨款支出决算情况说明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_Toc16330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7</w:t>
            </w:r>
            <w:r w:rsidR="00D45EC6">
              <w:rPr>
                <w:rFonts w:hint="eastAsia"/>
                <w:kern w:val="2"/>
                <w:sz w:val="24"/>
                <w:szCs w:val="24"/>
              </w:rPr>
              <w:fldChar w:fldCharType="end"/>
            </w:r>
          </w:hyperlink>
        </w:p>
        <w:p w14:paraId="4596F8B1" w14:textId="77777777" w:rsidR="00D45EC6" w:rsidRDefault="00000000">
          <w:pPr>
            <w:pStyle w:val="WPSOffice2"/>
            <w:tabs>
              <w:tab w:val="right" w:leader="dot" w:pos="8306"/>
            </w:tabs>
            <w:ind w:left="420"/>
            <w:rPr>
              <w:kern w:val="2"/>
              <w:sz w:val="24"/>
              <w:szCs w:val="24"/>
            </w:rPr>
          </w:pPr>
          <w:hyperlink w:anchor="_Toc9430" w:history="1">
            <w:r w:rsidR="00060DDC">
              <w:rPr>
                <w:rFonts w:hint="eastAsia"/>
                <w:kern w:val="2"/>
                <w:sz w:val="24"/>
                <w:szCs w:val="24"/>
              </w:rPr>
              <w:t>六、一般公共预算财政拨款基本支出决算情况说明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_Toc9430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9</w:t>
            </w:r>
            <w:r w:rsidR="00D45EC6">
              <w:rPr>
                <w:rFonts w:hint="eastAsia"/>
                <w:kern w:val="2"/>
                <w:sz w:val="24"/>
                <w:szCs w:val="24"/>
              </w:rPr>
              <w:fldChar w:fldCharType="end"/>
            </w:r>
          </w:hyperlink>
        </w:p>
        <w:p w14:paraId="4BCF6841" w14:textId="77777777" w:rsidR="00D45EC6" w:rsidRDefault="00000000">
          <w:pPr>
            <w:pStyle w:val="WPSOffice2"/>
            <w:tabs>
              <w:tab w:val="right" w:leader="dot" w:pos="8306"/>
            </w:tabs>
            <w:ind w:left="420"/>
            <w:rPr>
              <w:kern w:val="2"/>
              <w:sz w:val="24"/>
              <w:szCs w:val="24"/>
            </w:rPr>
          </w:pPr>
          <w:hyperlink w:anchor="_Toc31894" w:history="1">
            <w:r w:rsidR="00060DDC">
              <w:rPr>
                <w:rFonts w:hint="eastAsia"/>
                <w:kern w:val="2"/>
                <w:sz w:val="24"/>
                <w:szCs w:val="24"/>
              </w:rPr>
              <w:t>七、“三公”经费财政拨款支出决算情况说明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_Toc31894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9</w:t>
            </w:r>
            <w:r w:rsidR="00D45EC6">
              <w:rPr>
                <w:rFonts w:hint="eastAsia"/>
                <w:kern w:val="2"/>
                <w:sz w:val="24"/>
                <w:szCs w:val="24"/>
              </w:rPr>
              <w:fldChar w:fldCharType="end"/>
            </w:r>
          </w:hyperlink>
        </w:p>
        <w:p w14:paraId="6EDF6A2A" w14:textId="77777777" w:rsidR="00D45EC6" w:rsidRDefault="00000000">
          <w:pPr>
            <w:pStyle w:val="WPSOffice2"/>
            <w:tabs>
              <w:tab w:val="right" w:leader="dot" w:pos="8306"/>
            </w:tabs>
            <w:ind w:left="420"/>
            <w:rPr>
              <w:kern w:val="2"/>
              <w:sz w:val="24"/>
              <w:szCs w:val="24"/>
            </w:rPr>
          </w:pPr>
          <w:hyperlink w:anchor="_Toc32394" w:history="1">
            <w:r w:rsidR="00060DDC">
              <w:rPr>
                <w:rFonts w:hint="eastAsia"/>
                <w:kern w:val="2"/>
                <w:sz w:val="24"/>
                <w:szCs w:val="24"/>
              </w:rPr>
              <w:t>八、政府性基金预算支出决算情况说明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_Toc32394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10</w:t>
            </w:r>
            <w:r w:rsidR="00D45EC6">
              <w:rPr>
                <w:rFonts w:hint="eastAsia"/>
                <w:kern w:val="2"/>
                <w:sz w:val="24"/>
                <w:szCs w:val="24"/>
              </w:rPr>
              <w:fldChar w:fldCharType="end"/>
            </w:r>
          </w:hyperlink>
        </w:p>
        <w:p w14:paraId="0BF8C453" w14:textId="77777777" w:rsidR="00D45EC6" w:rsidRDefault="00000000">
          <w:pPr>
            <w:pStyle w:val="WPSOffice2"/>
            <w:tabs>
              <w:tab w:val="right" w:leader="dot" w:pos="8306"/>
            </w:tabs>
            <w:ind w:left="420"/>
            <w:rPr>
              <w:kern w:val="2"/>
              <w:sz w:val="24"/>
              <w:szCs w:val="24"/>
            </w:rPr>
          </w:pPr>
          <w:hyperlink w:anchor="_Toc11525" w:history="1">
            <w:r w:rsidR="00060DDC">
              <w:rPr>
                <w:rFonts w:hint="eastAsia"/>
                <w:kern w:val="2"/>
                <w:sz w:val="24"/>
                <w:szCs w:val="24"/>
              </w:rPr>
              <w:t>九、国有资本经营预算支出决算情况说明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_Toc11525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10</w:t>
            </w:r>
            <w:r w:rsidR="00D45EC6">
              <w:rPr>
                <w:rFonts w:hint="eastAsia"/>
                <w:kern w:val="2"/>
                <w:sz w:val="24"/>
                <w:szCs w:val="24"/>
              </w:rPr>
              <w:fldChar w:fldCharType="end"/>
            </w:r>
          </w:hyperlink>
        </w:p>
        <w:p w14:paraId="61904964" w14:textId="77777777" w:rsidR="00D45EC6" w:rsidRDefault="00000000">
          <w:pPr>
            <w:pStyle w:val="WPSOffice2"/>
            <w:tabs>
              <w:tab w:val="right" w:leader="dot" w:pos="8306"/>
            </w:tabs>
            <w:ind w:left="420"/>
            <w:rPr>
              <w:kern w:val="2"/>
              <w:sz w:val="24"/>
              <w:szCs w:val="24"/>
            </w:rPr>
          </w:pPr>
          <w:hyperlink w:anchor="_Toc21696" w:history="1">
            <w:r w:rsidR="00060DDC">
              <w:rPr>
                <w:rFonts w:hint="eastAsia"/>
                <w:kern w:val="2"/>
                <w:sz w:val="24"/>
                <w:szCs w:val="24"/>
              </w:rPr>
              <w:t>十、其他重要事项的情况说明</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_Toc21696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10</w:t>
            </w:r>
            <w:r w:rsidR="00D45EC6">
              <w:rPr>
                <w:rFonts w:hint="eastAsia"/>
                <w:kern w:val="2"/>
                <w:sz w:val="24"/>
                <w:szCs w:val="24"/>
              </w:rPr>
              <w:fldChar w:fldCharType="end"/>
            </w:r>
          </w:hyperlink>
        </w:p>
        <w:p w14:paraId="775C65BB" w14:textId="77777777" w:rsidR="00D45EC6" w:rsidRDefault="00000000">
          <w:pPr>
            <w:pStyle w:val="WPSOffice2"/>
            <w:tabs>
              <w:tab w:val="right" w:leader="dot" w:pos="8306"/>
            </w:tabs>
            <w:ind w:left="420"/>
            <w:rPr>
              <w:b/>
              <w:bCs/>
              <w:kern w:val="2"/>
              <w:sz w:val="24"/>
              <w:szCs w:val="24"/>
            </w:rPr>
          </w:pPr>
          <w:hyperlink w:anchor="_Toc4983" w:history="1">
            <w:r w:rsidR="00060DDC">
              <w:rPr>
                <w:rFonts w:hint="eastAsia"/>
                <w:b/>
                <w:bCs/>
                <w:kern w:val="2"/>
                <w:sz w:val="24"/>
                <w:szCs w:val="24"/>
              </w:rPr>
              <w:t>第三部分名词解释</w:t>
            </w:r>
            <w:r w:rsidR="00060DDC">
              <w:rPr>
                <w:rFonts w:hint="eastAsia"/>
                <w:b/>
                <w:bCs/>
                <w:kern w:val="2"/>
                <w:sz w:val="24"/>
                <w:szCs w:val="24"/>
              </w:rPr>
              <w:tab/>
            </w:r>
            <w:r w:rsidR="00D45EC6">
              <w:rPr>
                <w:rFonts w:hint="eastAsia"/>
                <w:b/>
                <w:bCs/>
                <w:kern w:val="2"/>
                <w:sz w:val="24"/>
                <w:szCs w:val="24"/>
              </w:rPr>
              <w:fldChar w:fldCharType="begin"/>
            </w:r>
            <w:r w:rsidR="00060DDC">
              <w:rPr>
                <w:rFonts w:hint="eastAsia"/>
                <w:b/>
                <w:bCs/>
                <w:kern w:val="2"/>
                <w:sz w:val="24"/>
                <w:szCs w:val="24"/>
              </w:rPr>
              <w:instrText xml:space="preserve"> PAGEREF _Toc4983 \h </w:instrText>
            </w:r>
            <w:r w:rsidR="00D45EC6">
              <w:rPr>
                <w:rFonts w:hint="eastAsia"/>
                <w:b/>
                <w:bCs/>
                <w:kern w:val="2"/>
                <w:sz w:val="24"/>
                <w:szCs w:val="24"/>
              </w:rPr>
            </w:r>
            <w:r w:rsidR="00D45EC6">
              <w:rPr>
                <w:rFonts w:hint="eastAsia"/>
                <w:b/>
                <w:bCs/>
                <w:kern w:val="2"/>
                <w:sz w:val="24"/>
                <w:szCs w:val="24"/>
              </w:rPr>
              <w:fldChar w:fldCharType="separate"/>
            </w:r>
            <w:r w:rsidR="00060DDC">
              <w:rPr>
                <w:rFonts w:hint="eastAsia"/>
                <w:b/>
                <w:bCs/>
                <w:kern w:val="2"/>
                <w:sz w:val="24"/>
                <w:szCs w:val="24"/>
              </w:rPr>
              <w:t>11</w:t>
            </w:r>
            <w:r w:rsidR="00D45EC6">
              <w:rPr>
                <w:rFonts w:hint="eastAsia"/>
                <w:b/>
                <w:bCs/>
                <w:kern w:val="2"/>
                <w:sz w:val="24"/>
                <w:szCs w:val="24"/>
              </w:rPr>
              <w:fldChar w:fldCharType="end"/>
            </w:r>
          </w:hyperlink>
        </w:p>
        <w:p w14:paraId="2EB7A00F" w14:textId="77777777" w:rsidR="00D45EC6" w:rsidRDefault="00000000">
          <w:pPr>
            <w:pStyle w:val="WPSOffice2"/>
            <w:tabs>
              <w:tab w:val="right" w:leader="dot" w:pos="8306"/>
            </w:tabs>
            <w:ind w:left="420"/>
            <w:rPr>
              <w:kern w:val="2"/>
              <w:sz w:val="24"/>
              <w:szCs w:val="24"/>
            </w:rPr>
          </w:pPr>
          <w:hyperlink w:anchor="_Toc1864" w:history="1">
            <w:r w:rsidR="00060DDC">
              <w:rPr>
                <w:rFonts w:hint="eastAsia"/>
                <w:b/>
                <w:bCs/>
                <w:kern w:val="2"/>
                <w:sz w:val="24"/>
                <w:szCs w:val="24"/>
              </w:rPr>
              <w:t>第四部分附件</w:t>
            </w:r>
            <w:r w:rsidR="00060DDC">
              <w:rPr>
                <w:rFonts w:hint="eastAsia"/>
                <w:b/>
                <w:bCs/>
                <w:kern w:val="2"/>
                <w:sz w:val="24"/>
                <w:szCs w:val="24"/>
              </w:rPr>
              <w:tab/>
            </w:r>
            <w:r w:rsidR="00D45EC6">
              <w:rPr>
                <w:rFonts w:hint="eastAsia"/>
                <w:b/>
                <w:bCs/>
                <w:kern w:val="2"/>
                <w:sz w:val="24"/>
                <w:szCs w:val="24"/>
              </w:rPr>
              <w:fldChar w:fldCharType="begin"/>
            </w:r>
            <w:r w:rsidR="00060DDC">
              <w:rPr>
                <w:rFonts w:hint="eastAsia"/>
                <w:b/>
                <w:bCs/>
                <w:kern w:val="2"/>
                <w:sz w:val="24"/>
                <w:szCs w:val="24"/>
              </w:rPr>
              <w:instrText xml:space="preserve"> PAGEREF _Toc1864 \h </w:instrText>
            </w:r>
            <w:r w:rsidR="00D45EC6">
              <w:rPr>
                <w:rFonts w:hint="eastAsia"/>
                <w:b/>
                <w:bCs/>
                <w:kern w:val="2"/>
                <w:sz w:val="24"/>
                <w:szCs w:val="24"/>
              </w:rPr>
            </w:r>
            <w:r w:rsidR="00D45EC6">
              <w:rPr>
                <w:rFonts w:hint="eastAsia"/>
                <w:b/>
                <w:bCs/>
                <w:kern w:val="2"/>
                <w:sz w:val="24"/>
                <w:szCs w:val="24"/>
              </w:rPr>
              <w:fldChar w:fldCharType="separate"/>
            </w:r>
            <w:r w:rsidR="00060DDC">
              <w:rPr>
                <w:rFonts w:hint="eastAsia"/>
                <w:b/>
                <w:bCs/>
                <w:kern w:val="2"/>
                <w:sz w:val="24"/>
                <w:szCs w:val="24"/>
              </w:rPr>
              <w:t>13</w:t>
            </w:r>
            <w:r w:rsidR="00D45EC6">
              <w:rPr>
                <w:rFonts w:hint="eastAsia"/>
                <w:b/>
                <w:bCs/>
                <w:kern w:val="2"/>
                <w:sz w:val="24"/>
                <w:szCs w:val="24"/>
              </w:rPr>
              <w:fldChar w:fldCharType="end"/>
            </w:r>
          </w:hyperlink>
        </w:p>
        <w:p w14:paraId="5584334B" w14:textId="77777777" w:rsidR="00D45EC6" w:rsidRDefault="00000000">
          <w:pPr>
            <w:pStyle w:val="WPSOffice2"/>
            <w:tabs>
              <w:tab w:val="right" w:leader="dot" w:pos="8306"/>
            </w:tabs>
            <w:ind w:left="420"/>
            <w:rPr>
              <w:kern w:val="2"/>
              <w:sz w:val="24"/>
              <w:szCs w:val="24"/>
            </w:rPr>
          </w:pPr>
          <w:hyperlink w:anchor="_Toc26341" w:history="1">
            <w:r w:rsidR="00060DDC">
              <w:rPr>
                <w:rFonts w:hint="eastAsia"/>
                <w:kern w:val="2"/>
                <w:sz w:val="24"/>
                <w:szCs w:val="24"/>
              </w:rPr>
              <w:t>附件</w:t>
            </w:r>
            <w:r w:rsidR="00060DDC">
              <w:rPr>
                <w:rFonts w:hint="eastAsia"/>
                <w:kern w:val="2"/>
                <w:sz w:val="24"/>
                <w:szCs w:val="24"/>
              </w:rPr>
              <w:t>1</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_Toc26341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13</w:t>
            </w:r>
            <w:r w:rsidR="00D45EC6">
              <w:rPr>
                <w:rFonts w:hint="eastAsia"/>
                <w:kern w:val="2"/>
                <w:sz w:val="24"/>
                <w:szCs w:val="24"/>
              </w:rPr>
              <w:fldChar w:fldCharType="end"/>
            </w:r>
          </w:hyperlink>
        </w:p>
        <w:p w14:paraId="4BB0A7E6" w14:textId="77777777" w:rsidR="00D45EC6" w:rsidRDefault="00000000">
          <w:pPr>
            <w:pStyle w:val="WPSOffice2"/>
            <w:tabs>
              <w:tab w:val="right" w:leader="dot" w:pos="8306"/>
            </w:tabs>
            <w:ind w:left="420"/>
            <w:rPr>
              <w:kern w:val="2"/>
              <w:sz w:val="24"/>
              <w:szCs w:val="24"/>
            </w:rPr>
          </w:pPr>
          <w:hyperlink w:anchor="_Toc30228" w:history="1">
            <w:r w:rsidR="00060DDC">
              <w:rPr>
                <w:rFonts w:hint="eastAsia"/>
                <w:kern w:val="2"/>
                <w:sz w:val="24"/>
                <w:szCs w:val="24"/>
              </w:rPr>
              <w:t>附件</w:t>
            </w:r>
            <w:r w:rsidR="00060DDC">
              <w:rPr>
                <w:rFonts w:hint="eastAsia"/>
                <w:kern w:val="2"/>
                <w:sz w:val="24"/>
                <w:szCs w:val="24"/>
              </w:rPr>
              <w:t>2</w:t>
            </w:r>
            <w:r w:rsidR="00060DDC">
              <w:rPr>
                <w:rFonts w:hint="eastAsia"/>
                <w:kern w:val="2"/>
                <w:sz w:val="24"/>
                <w:szCs w:val="24"/>
              </w:rPr>
              <w:tab/>
              <w:t>2</w:t>
            </w:r>
          </w:hyperlink>
          <w:r w:rsidR="00060DDC">
            <w:rPr>
              <w:rFonts w:hint="eastAsia"/>
              <w:kern w:val="2"/>
              <w:sz w:val="24"/>
              <w:szCs w:val="24"/>
            </w:rPr>
            <w:t>1</w:t>
          </w:r>
        </w:p>
        <w:p w14:paraId="532612B9" w14:textId="77777777" w:rsidR="00D45EC6" w:rsidRDefault="00000000">
          <w:pPr>
            <w:pStyle w:val="WPSOffice2"/>
            <w:tabs>
              <w:tab w:val="right" w:leader="dot" w:pos="8306"/>
            </w:tabs>
            <w:ind w:left="420"/>
            <w:rPr>
              <w:b/>
              <w:bCs/>
              <w:kern w:val="2"/>
              <w:sz w:val="24"/>
              <w:szCs w:val="24"/>
            </w:rPr>
          </w:pPr>
          <w:hyperlink w:anchor="_Toc12299" w:history="1">
            <w:r w:rsidR="00060DDC">
              <w:rPr>
                <w:rFonts w:hint="eastAsia"/>
                <w:b/>
                <w:bCs/>
                <w:kern w:val="2"/>
                <w:sz w:val="24"/>
                <w:szCs w:val="24"/>
              </w:rPr>
              <w:t>第五部分附表</w:t>
            </w:r>
            <w:r w:rsidR="00060DDC">
              <w:rPr>
                <w:rFonts w:hint="eastAsia"/>
                <w:b/>
                <w:bCs/>
                <w:kern w:val="2"/>
                <w:sz w:val="24"/>
                <w:szCs w:val="24"/>
              </w:rPr>
              <w:tab/>
            </w:r>
            <w:r w:rsidR="00D45EC6">
              <w:rPr>
                <w:rFonts w:hint="eastAsia"/>
                <w:b/>
                <w:bCs/>
                <w:kern w:val="2"/>
                <w:sz w:val="24"/>
                <w:szCs w:val="24"/>
              </w:rPr>
              <w:fldChar w:fldCharType="begin"/>
            </w:r>
            <w:r w:rsidR="00060DDC">
              <w:rPr>
                <w:rFonts w:hint="eastAsia"/>
                <w:b/>
                <w:bCs/>
                <w:kern w:val="2"/>
                <w:sz w:val="24"/>
                <w:szCs w:val="24"/>
              </w:rPr>
              <w:instrText xml:space="preserve"> PAGEREF _Toc12299 \h </w:instrText>
            </w:r>
            <w:r w:rsidR="00D45EC6">
              <w:rPr>
                <w:rFonts w:hint="eastAsia"/>
                <w:b/>
                <w:bCs/>
                <w:kern w:val="2"/>
                <w:sz w:val="24"/>
                <w:szCs w:val="24"/>
              </w:rPr>
            </w:r>
            <w:r w:rsidR="00D45EC6">
              <w:rPr>
                <w:rFonts w:hint="eastAsia"/>
                <w:b/>
                <w:bCs/>
                <w:kern w:val="2"/>
                <w:sz w:val="24"/>
                <w:szCs w:val="24"/>
              </w:rPr>
              <w:fldChar w:fldCharType="separate"/>
            </w:r>
            <w:r w:rsidR="00060DDC">
              <w:rPr>
                <w:rFonts w:hint="eastAsia"/>
                <w:b/>
                <w:bCs/>
                <w:kern w:val="2"/>
                <w:sz w:val="24"/>
                <w:szCs w:val="24"/>
              </w:rPr>
              <w:t>18</w:t>
            </w:r>
            <w:r w:rsidR="00D45EC6">
              <w:rPr>
                <w:rFonts w:hint="eastAsia"/>
                <w:b/>
                <w:bCs/>
                <w:kern w:val="2"/>
                <w:sz w:val="24"/>
                <w:szCs w:val="24"/>
              </w:rPr>
              <w:fldChar w:fldCharType="end"/>
            </w:r>
          </w:hyperlink>
        </w:p>
        <w:p w14:paraId="76A919D2" w14:textId="77777777" w:rsidR="00D45EC6" w:rsidRDefault="00000000">
          <w:pPr>
            <w:pStyle w:val="WPSOffice2"/>
            <w:tabs>
              <w:tab w:val="right" w:leader="dot" w:pos="8306"/>
            </w:tabs>
            <w:ind w:left="420"/>
            <w:rPr>
              <w:kern w:val="2"/>
              <w:sz w:val="24"/>
              <w:szCs w:val="24"/>
            </w:rPr>
          </w:pPr>
          <w:hyperlink w:anchor="_Toc18886" w:history="1">
            <w:r w:rsidR="00060DDC">
              <w:rPr>
                <w:rFonts w:hint="eastAsia"/>
                <w:kern w:val="2"/>
                <w:sz w:val="24"/>
                <w:szCs w:val="24"/>
              </w:rPr>
              <w:t>一、收入支出决算总表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_Toc18886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50508C97" w14:textId="77777777" w:rsidR="00D45EC6" w:rsidRDefault="00000000">
          <w:pPr>
            <w:pStyle w:val="WPSOffice2"/>
            <w:tabs>
              <w:tab w:val="right" w:leader="dot" w:pos="8306"/>
            </w:tabs>
            <w:ind w:left="420"/>
            <w:rPr>
              <w:kern w:val="2"/>
              <w:sz w:val="24"/>
              <w:szCs w:val="24"/>
            </w:rPr>
          </w:pPr>
          <w:hyperlink w:anchor="_Toc1328" w:history="1">
            <w:r w:rsidR="00060DDC">
              <w:rPr>
                <w:rFonts w:hint="eastAsia"/>
                <w:kern w:val="2"/>
                <w:sz w:val="24"/>
                <w:szCs w:val="24"/>
              </w:rPr>
              <w:t>二、收入决算表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_Toc1328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3D2E6E13" w14:textId="77777777" w:rsidR="00D45EC6" w:rsidRDefault="00000000">
          <w:pPr>
            <w:pStyle w:val="WPSOffice2"/>
            <w:tabs>
              <w:tab w:val="right" w:leader="dot" w:pos="8306"/>
            </w:tabs>
            <w:ind w:left="420"/>
            <w:rPr>
              <w:kern w:val="2"/>
              <w:sz w:val="24"/>
              <w:szCs w:val="24"/>
            </w:rPr>
          </w:pPr>
          <w:hyperlink w:anchor="_Toc7826" w:history="1">
            <w:r w:rsidR="00060DDC">
              <w:rPr>
                <w:rFonts w:hint="eastAsia"/>
                <w:kern w:val="2"/>
                <w:sz w:val="24"/>
                <w:szCs w:val="24"/>
              </w:rPr>
              <w:t>三、支出决算表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_Toc7826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394193FD" w14:textId="77777777" w:rsidR="00D45EC6" w:rsidRDefault="00000000">
          <w:pPr>
            <w:pStyle w:val="WPSOffice2"/>
            <w:tabs>
              <w:tab w:val="right" w:leader="dot" w:pos="8306"/>
            </w:tabs>
            <w:ind w:left="420"/>
            <w:rPr>
              <w:kern w:val="2"/>
              <w:sz w:val="24"/>
              <w:szCs w:val="24"/>
            </w:rPr>
          </w:pPr>
          <w:hyperlink w:anchor="_Toc32572" w:history="1">
            <w:r w:rsidR="00060DDC">
              <w:rPr>
                <w:rFonts w:hint="eastAsia"/>
                <w:kern w:val="2"/>
                <w:sz w:val="24"/>
                <w:szCs w:val="24"/>
              </w:rPr>
              <w:t>四、财政拨款收入支出决算总表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_Toc32572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23D71685" w14:textId="77777777" w:rsidR="00D45EC6" w:rsidRDefault="00000000">
          <w:pPr>
            <w:pStyle w:val="WPSOffice2"/>
            <w:tabs>
              <w:tab w:val="right" w:leader="dot" w:pos="8306"/>
            </w:tabs>
            <w:ind w:left="420"/>
            <w:rPr>
              <w:kern w:val="2"/>
              <w:sz w:val="24"/>
              <w:szCs w:val="24"/>
            </w:rPr>
          </w:pPr>
          <w:hyperlink w:anchor="_Toc26558" w:history="1">
            <w:r w:rsidR="00060DDC">
              <w:rPr>
                <w:rFonts w:hint="eastAsia"/>
                <w:kern w:val="2"/>
                <w:sz w:val="24"/>
                <w:szCs w:val="24"/>
              </w:rPr>
              <w:t>五、财政拨款支出决算明细表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_Toc26558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0D87BC58" w14:textId="77777777" w:rsidR="00D45EC6" w:rsidRDefault="00000000">
          <w:pPr>
            <w:pStyle w:val="WPSOffice2"/>
            <w:tabs>
              <w:tab w:val="right" w:leader="dot" w:pos="8306"/>
            </w:tabs>
            <w:ind w:left="420"/>
            <w:rPr>
              <w:kern w:val="2"/>
              <w:sz w:val="24"/>
              <w:szCs w:val="24"/>
            </w:rPr>
          </w:pPr>
          <w:hyperlink w:anchor="_Toc7141" w:history="1">
            <w:r w:rsidR="00060DDC">
              <w:rPr>
                <w:rFonts w:hint="eastAsia"/>
                <w:kern w:val="2"/>
                <w:sz w:val="24"/>
                <w:szCs w:val="24"/>
              </w:rPr>
              <w:t>六、一般公共预算财政拨款支出决算表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_Toc7141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2B512F25" w14:textId="77777777" w:rsidR="00D45EC6" w:rsidRDefault="00000000">
          <w:pPr>
            <w:pStyle w:val="WPSOffice2"/>
            <w:tabs>
              <w:tab w:val="right" w:leader="dot" w:pos="8306"/>
            </w:tabs>
            <w:ind w:left="420"/>
            <w:rPr>
              <w:kern w:val="2"/>
              <w:sz w:val="24"/>
              <w:szCs w:val="24"/>
            </w:rPr>
          </w:pPr>
          <w:hyperlink w:anchor="_Toc20189" w:history="1">
            <w:r w:rsidR="00060DDC">
              <w:rPr>
                <w:rFonts w:hint="eastAsia"/>
                <w:kern w:val="2"/>
                <w:sz w:val="24"/>
                <w:szCs w:val="24"/>
              </w:rPr>
              <w:t>七、一般公共预算财政拨款支出决算明细表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_Toc20189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648A7A9A" w14:textId="77777777" w:rsidR="00D45EC6" w:rsidRDefault="00000000">
          <w:pPr>
            <w:pStyle w:val="WPSOffice2"/>
            <w:tabs>
              <w:tab w:val="right" w:leader="dot" w:pos="8306"/>
            </w:tabs>
            <w:ind w:left="420"/>
            <w:rPr>
              <w:kern w:val="2"/>
              <w:sz w:val="24"/>
              <w:szCs w:val="24"/>
            </w:rPr>
          </w:pPr>
          <w:hyperlink w:anchor="_Toc15963" w:history="1">
            <w:r w:rsidR="00060DDC">
              <w:rPr>
                <w:rFonts w:hint="eastAsia"/>
                <w:kern w:val="2"/>
                <w:sz w:val="24"/>
                <w:szCs w:val="24"/>
              </w:rPr>
              <w:t>八、一般公共预算财政拨款基本支出决算表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_Toc15963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2F8E4FD2" w14:textId="77777777" w:rsidR="00D45EC6" w:rsidRDefault="00000000">
          <w:pPr>
            <w:pStyle w:val="WPSOffice2"/>
            <w:tabs>
              <w:tab w:val="right" w:leader="dot" w:pos="8306"/>
            </w:tabs>
            <w:ind w:left="420"/>
            <w:rPr>
              <w:kern w:val="2"/>
              <w:sz w:val="24"/>
              <w:szCs w:val="24"/>
            </w:rPr>
          </w:pPr>
          <w:hyperlink w:anchor="_Toc12958" w:history="1">
            <w:r w:rsidR="00060DDC">
              <w:rPr>
                <w:rFonts w:hint="eastAsia"/>
                <w:kern w:val="2"/>
                <w:sz w:val="24"/>
                <w:szCs w:val="24"/>
              </w:rPr>
              <w:t>九、一般公共预算财政拨款项目支出决算表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_Toc12958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0198F805" w14:textId="77777777" w:rsidR="00D45EC6" w:rsidRDefault="00000000">
          <w:pPr>
            <w:pStyle w:val="WPSOffice2"/>
            <w:tabs>
              <w:tab w:val="right" w:leader="dot" w:pos="8306"/>
            </w:tabs>
            <w:ind w:left="420"/>
            <w:rPr>
              <w:kern w:val="2"/>
              <w:sz w:val="24"/>
              <w:szCs w:val="24"/>
            </w:rPr>
          </w:pPr>
          <w:hyperlink w:anchor="_Toc14797" w:history="1">
            <w:r w:rsidR="00060DDC">
              <w:rPr>
                <w:rFonts w:hint="eastAsia"/>
                <w:kern w:val="2"/>
                <w:sz w:val="24"/>
                <w:szCs w:val="24"/>
              </w:rPr>
              <w:t>十、一般公共预算财政拨款“三公”经费支出决算表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_Toc14797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646F8B4A" w14:textId="77777777" w:rsidR="00D45EC6" w:rsidRDefault="00000000">
          <w:pPr>
            <w:pStyle w:val="WPSOffice2"/>
            <w:tabs>
              <w:tab w:val="right" w:leader="dot" w:pos="8306"/>
            </w:tabs>
            <w:ind w:left="420"/>
            <w:rPr>
              <w:kern w:val="2"/>
              <w:sz w:val="24"/>
              <w:szCs w:val="24"/>
            </w:rPr>
          </w:pPr>
          <w:hyperlink w:anchor="_Toc13256" w:history="1">
            <w:r w:rsidR="00060DDC">
              <w:rPr>
                <w:rFonts w:hint="eastAsia"/>
                <w:kern w:val="2"/>
                <w:sz w:val="24"/>
                <w:szCs w:val="24"/>
              </w:rPr>
              <w:t>十一、政府性基金预算财政拨款收入支出决算表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_Toc13256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263F8DEC" w14:textId="77777777" w:rsidR="00D45EC6" w:rsidRDefault="00000000">
          <w:pPr>
            <w:pStyle w:val="WPSOffice2"/>
            <w:tabs>
              <w:tab w:val="right" w:leader="dot" w:pos="8306"/>
            </w:tabs>
            <w:ind w:left="420"/>
            <w:rPr>
              <w:kern w:val="2"/>
              <w:sz w:val="24"/>
              <w:szCs w:val="24"/>
            </w:rPr>
          </w:pPr>
          <w:hyperlink w:anchor="_Toc9457" w:history="1">
            <w:r w:rsidR="00060DDC">
              <w:rPr>
                <w:rFonts w:hint="eastAsia"/>
                <w:kern w:val="2"/>
                <w:sz w:val="24"/>
                <w:szCs w:val="24"/>
              </w:rPr>
              <w:t>十二、政府性基金预算财政拨款“三公”经费支出决算表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_Toc9457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6F345539" w14:textId="77777777" w:rsidR="00D45EC6" w:rsidRDefault="00000000">
          <w:pPr>
            <w:pStyle w:val="WPSOffice2"/>
            <w:tabs>
              <w:tab w:val="right" w:leader="dot" w:pos="8306"/>
            </w:tabs>
            <w:ind w:left="420"/>
            <w:rPr>
              <w:kern w:val="2"/>
              <w:sz w:val="24"/>
              <w:szCs w:val="24"/>
            </w:rPr>
          </w:pPr>
          <w:hyperlink w:anchor="_Toc19227" w:history="1">
            <w:r w:rsidR="00060DDC">
              <w:rPr>
                <w:rFonts w:hint="eastAsia"/>
                <w:kern w:val="2"/>
                <w:sz w:val="24"/>
                <w:szCs w:val="24"/>
              </w:rPr>
              <w:t>十三、国有资本经营预算财政拨款收入支出决算表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_Toc19227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45B65847" w14:textId="77777777" w:rsidR="00D45EC6" w:rsidRDefault="00000000">
          <w:pPr>
            <w:pStyle w:val="WPSOffice2"/>
            <w:tabs>
              <w:tab w:val="right" w:leader="dot" w:pos="8306"/>
            </w:tabs>
            <w:ind w:left="420"/>
            <w:rPr>
              <w:kern w:val="2"/>
              <w:sz w:val="24"/>
              <w:szCs w:val="24"/>
            </w:rPr>
          </w:pPr>
          <w:hyperlink w:anchor="_Toc26335" w:history="1">
            <w:r w:rsidR="00060DDC">
              <w:rPr>
                <w:rFonts w:hint="eastAsia"/>
                <w:kern w:val="2"/>
                <w:sz w:val="24"/>
                <w:szCs w:val="24"/>
              </w:rPr>
              <w:t>十四、国有资本经营预算财政拨款支出决算表</w:t>
            </w:r>
            <w:r w:rsidR="00060DDC">
              <w:rPr>
                <w:rFonts w:hint="eastAsia"/>
                <w:kern w:val="2"/>
                <w:sz w:val="24"/>
                <w:szCs w:val="24"/>
              </w:rPr>
              <w:tab/>
            </w:r>
            <w:r w:rsidR="00D45EC6">
              <w:rPr>
                <w:rFonts w:hint="eastAsia"/>
                <w:kern w:val="2"/>
                <w:sz w:val="24"/>
                <w:szCs w:val="24"/>
              </w:rPr>
              <w:fldChar w:fldCharType="begin"/>
            </w:r>
            <w:r w:rsidR="00060DDC">
              <w:rPr>
                <w:rFonts w:hint="eastAsia"/>
                <w:kern w:val="2"/>
                <w:sz w:val="24"/>
                <w:szCs w:val="24"/>
              </w:rPr>
              <w:instrText xml:space="preserve"> PAGEREF _Toc26335 \h </w:instrText>
            </w:r>
            <w:r w:rsidR="00D45EC6">
              <w:rPr>
                <w:rFonts w:hint="eastAsia"/>
                <w:kern w:val="2"/>
                <w:sz w:val="24"/>
                <w:szCs w:val="24"/>
              </w:rPr>
            </w:r>
            <w:r w:rsidR="00D45EC6">
              <w:rPr>
                <w:rFonts w:hint="eastAsia"/>
                <w:kern w:val="2"/>
                <w:sz w:val="24"/>
                <w:szCs w:val="24"/>
              </w:rPr>
              <w:fldChar w:fldCharType="separate"/>
            </w:r>
            <w:r w:rsidR="00060DDC">
              <w:rPr>
                <w:rFonts w:hint="eastAsia"/>
                <w:kern w:val="2"/>
                <w:sz w:val="24"/>
                <w:szCs w:val="24"/>
              </w:rPr>
              <w:t>18</w:t>
            </w:r>
            <w:r w:rsidR="00D45EC6">
              <w:rPr>
                <w:rFonts w:hint="eastAsia"/>
                <w:kern w:val="2"/>
                <w:sz w:val="24"/>
                <w:szCs w:val="24"/>
              </w:rPr>
              <w:fldChar w:fldCharType="end"/>
            </w:r>
          </w:hyperlink>
        </w:p>
        <w:p w14:paraId="7F657D45" w14:textId="77777777" w:rsidR="00D45EC6" w:rsidRDefault="00D45EC6">
          <w:pPr>
            <w:pStyle w:val="WPSOffice2"/>
            <w:tabs>
              <w:tab w:val="right" w:leader="dot" w:pos="8306"/>
            </w:tabs>
            <w:ind w:left="420"/>
            <w:rPr>
              <w:kern w:val="2"/>
              <w:sz w:val="24"/>
              <w:szCs w:val="24"/>
            </w:rPr>
          </w:pPr>
          <w:r>
            <w:rPr>
              <w:rFonts w:hint="eastAsia"/>
              <w:kern w:val="2"/>
              <w:sz w:val="24"/>
              <w:szCs w:val="24"/>
            </w:rPr>
            <w:fldChar w:fldCharType="end"/>
          </w:r>
        </w:p>
      </w:sdtContent>
    </w:sdt>
    <w:p w14:paraId="7383CC54" w14:textId="77777777" w:rsidR="00D45EC6" w:rsidRDefault="00D45EC6"/>
    <w:p w14:paraId="2242B3EB" w14:textId="77777777" w:rsidR="00D45EC6" w:rsidRDefault="00060DDC">
      <w:pPr>
        <w:pStyle w:val="11"/>
        <w:jc w:val="center"/>
        <w:rPr>
          <w:rStyle w:val="1Char"/>
          <w:rFonts w:ascii="黑体" w:eastAsia="黑体" w:hAnsi="黑体"/>
          <w:b/>
        </w:rPr>
      </w:pPr>
      <w:bookmarkStart w:id="15" w:name="_Toc31706"/>
      <w:bookmarkStart w:id="16" w:name="_Toc15396599"/>
      <w:bookmarkStart w:id="17" w:name="_Toc15377196"/>
      <w:r>
        <w:rPr>
          <w:rFonts w:ascii="黑体" w:eastAsia="黑体" w:hAnsi="黑体" w:hint="eastAsia"/>
          <w:b w:val="0"/>
        </w:rPr>
        <w:lastRenderedPageBreak/>
        <w:t>第一部分单位</w:t>
      </w:r>
      <w:r>
        <w:rPr>
          <w:rStyle w:val="1Char"/>
          <w:rFonts w:ascii="黑体" w:eastAsia="黑体" w:hAnsi="黑体" w:hint="eastAsia"/>
        </w:rPr>
        <w:t>概况</w:t>
      </w:r>
      <w:bookmarkEnd w:id="15"/>
      <w:bookmarkEnd w:id="16"/>
      <w:bookmarkEnd w:id="17"/>
    </w:p>
    <w:p w14:paraId="73FD0C85" w14:textId="77777777" w:rsidR="00D45EC6" w:rsidRDefault="00060DDC">
      <w:pPr>
        <w:pStyle w:val="21"/>
        <w:spacing w:after="0" w:line="560" w:lineRule="exact"/>
        <w:ind w:firstLineChars="200" w:firstLine="640"/>
        <w:rPr>
          <w:rStyle w:val="2Char"/>
          <w:rFonts w:ascii="黑体" w:eastAsia="黑体" w:hAnsi="黑体"/>
        </w:rPr>
      </w:pPr>
      <w:bookmarkStart w:id="18" w:name="_Toc20290"/>
      <w:bookmarkStart w:id="19" w:name="_Toc15396600"/>
      <w:bookmarkStart w:id="20" w:name="_Toc15377197"/>
      <w:r>
        <w:rPr>
          <w:rStyle w:val="2Char"/>
          <w:rFonts w:ascii="黑体" w:eastAsia="黑体" w:hAnsi="黑体" w:hint="eastAsia"/>
        </w:rPr>
        <w:t>一、职能简介</w:t>
      </w:r>
      <w:bookmarkEnd w:id="18"/>
    </w:p>
    <w:p w14:paraId="4DD63577" w14:textId="77777777" w:rsidR="00D45EC6" w:rsidRDefault="00060DDC">
      <w:pPr>
        <w:spacing w:line="600" w:lineRule="exact"/>
        <w:ind w:firstLineChars="200" w:firstLine="640"/>
        <w:rPr>
          <w:rFonts w:ascii="仿宋" w:eastAsia="仿宋" w:hAnsi="仿宋"/>
          <w:sz w:val="32"/>
          <w:szCs w:val="32"/>
        </w:rPr>
      </w:pPr>
      <w:bookmarkStart w:id="21" w:name="_Toc17376"/>
      <w:bookmarkStart w:id="22" w:name="_Toc14311"/>
      <w:bookmarkStart w:id="23" w:name="_Toc5021"/>
      <w:r>
        <w:rPr>
          <w:rFonts w:ascii="仿宋" w:eastAsia="仿宋" w:hAnsi="仿宋" w:hint="eastAsia"/>
          <w:sz w:val="32"/>
          <w:szCs w:val="32"/>
        </w:rPr>
        <w:t>负责辖区内常见病、多发病的诊治，院前急救，巡回医疗，辖区内的疾病控制、妇幼保健、健康教育、计划免疫、中医药健康管理、健康素养促进，承担乡村卫生人员业务培训与技术指导，负责初级卫生保健的规划与实施，城镇职工和城乡居民基本医疗保险的组织与管理，卫生监督协管与卫生信息管理等工作。</w:t>
      </w:r>
      <w:bookmarkEnd w:id="21"/>
      <w:bookmarkEnd w:id="22"/>
    </w:p>
    <w:p w14:paraId="2DCDE67B" w14:textId="77777777" w:rsidR="00D45EC6" w:rsidRDefault="00060DDC">
      <w:pPr>
        <w:pStyle w:val="21"/>
        <w:spacing w:before="0" w:after="0" w:line="560" w:lineRule="exact"/>
        <w:ind w:firstLineChars="200" w:firstLine="640"/>
        <w:rPr>
          <w:rFonts w:ascii="黑体" w:eastAsia="黑体" w:hAnsi="黑体"/>
          <w:b w:val="0"/>
        </w:rPr>
      </w:pPr>
      <w:r>
        <w:rPr>
          <w:rFonts w:ascii="黑体" w:eastAsia="黑体" w:hAnsi="黑体" w:hint="eastAsia"/>
          <w:b w:val="0"/>
        </w:rPr>
        <w:t>二、2021年重点工作</w:t>
      </w:r>
      <w:bookmarkEnd w:id="19"/>
      <w:bookmarkEnd w:id="20"/>
      <w:r>
        <w:rPr>
          <w:rFonts w:ascii="黑体" w:eastAsia="黑体" w:hAnsi="黑体" w:hint="eastAsia"/>
          <w:b w:val="0"/>
        </w:rPr>
        <w:t>完成情况</w:t>
      </w:r>
      <w:bookmarkEnd w:id="23"/>
    </w:p>
    <w:p w14:paraId="4F0FC4C4" w14:textId="17BCC70F" w:rsidR="00D45EC6" w:rsidRDefault="00060DDC">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D030CF" w:rsidRPr="00D030CF">
        <w:rPr>
          <w:rFonts w:ascii="仿宋" w:eastAsia="仿宋" w:hAnsi="仿宋"/>
          <w:sz w:val="32"/>
          <w:szCs w:val="32"/>
          <w:u w:color="46CD7E"/>
        </w:rPr>
        <w:t>.</w:t>
      </w:r>
      <w:r>
        <w:rPr>
          <w:rFonts w:ascii="仿宋" w:eastAsia="仿宋" w:hAnsi="仿宋" w:hint="eastAsia"/>
          <w:sz w:val="32"/>
          <w:szCs w:val="32"/>
        </w:rPr>
        <w:t>进一步加强厕所建设，提升服务水平。我镇村级卫生所建设还比较薄弱，基础设施相对落后，特别是部分村所极其简陋以及管理不到位的问题较为严重，因此我们要以“新农合”为契机，大力破解资金难题，积极争取国家投入，着力完善基础设施建设，形成以乡卫生院为骨干，以村卫生所为基点的卫生服务网络，2021年力争90%的村实现标准化卫生室。另外，要采取例会、培训、督查等多种形式强化对村卫生室和村医生的业务管理和技术指导，</w:t>
      </w:r>
      <w:r w:rsidR="00D030CF" w:rsidRPr="00D030CF">
        <w:rPr>
          <w:rFonts w:ascii="仿宋" w:eastAsia="仿宋" w:hAnsi="仿宋" w:hint="eastAsia"/>
          <w:sz w:val="32"/>
          <w:szCs w:val="32"/>
          <w:u w:color="46CD7E"/>
        </w:rPr>
        <w:t>提高村医</w:t>
      </w:r>
      <w:proofErr w:type="gramStart"/>
      <w:r w:rsidR="00D030CF" w:rsidRPr="00D030CF">
        <w:rPr>
          <w:rFonts w:ascii="仿宋" w:eastAsia="仿宋" w:hAnsi="仿宋" w:hint="eastAsia"/>
          <w:sz w:val="32"/>
          <w:szCs w:val="32"/>
          <w:u w:color="46CD7E"/>
        </w:rPr>
        <w:t>生</w:t>
      </w:r>
      <w:r>
        <w:rPr>
          <w:rFonts w:ascii="仿宋" w:eastAsia="仿宋" w:hAnsi="仿宋" w:hint="eastAsia"/>
          <w:sz w:val="32"/>
          <w:szCs w:val="32"/>
        </w:rPr>
        <w:t>业务</w:t>
      </w:r>
      <w:proofErr w:type="gramEnd"/>
      <w:r>
        <w:rPr>
          <w:rFonts w:ascii="仿宋" w:eastAsia="仿宋" w:hAnsi="仿宋" w:hint="eastAsia"/>
          <w:sz w:val="32"/>
          <w:szCs w:val="32"/>
        </w:rPr>
        <w:t>水平。</w:t>
      </w:r>
    </w:p>
    <w:p w14:paraId="2AFC6301" w14:textId="25C11B56" w:rsidR="00D45EC6" w:rsidRDefault="00060DDC">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00D030CF" w:rsidRPr="00D030CF">
        <w:rPr>
          <w:rFonts w:ascii="仿宋" w:eastAsia="仿宋" w:hAnsi="仿宋"/>
          <w:sz w:val="32"/>
          <w:szCs w:val="32"/>
          <w:u w:color="46CD7E"/>
        </w:rPr>
        <w:t>.</w:t>
      </w:r>
      <w:r>
        <w:rPr>
          <w:rFonts w:ascii="仿宋" w:eastAsia="仿宋" w:hAnsi="仿宋" w:hint="eastAsia"/>
          <w:sz w:val="32"/>
          <w:szCs w:val="32"/>
        </w:rPr>
        <w:t>进一步加强人才兴院战略，不断提高卫技人员素质能力。2021年，我院一方面制定完善进修深造制度，加强与牵手医院的技术合作，有计划的定期上派进修，鼓励开展适宜新技术，拓宽医疗领域，增加公益效益；另一方面要加强院</w:t>
      </w:r>
      <w:r>
        <w:rPr>
          <w:rFonts w:ascii="仿宋" w:eastAsia="仿宋" w:hAnsi="仿宋" w:hint="eastAsia"/>
          <w:sz w:val="32"/>
          <w:szCs w:val="32"/>
        </w:rPr>
        <w:lastRenderedPageBreak/>
        <w:t>内业务学习质量管理，深入开展继续医学教育，不断提升职工技能水平；第三是积极探索高层次人才的引进工作，提高卫生服务质量。</w:t>
      </w:r>
    </w:p>
    <w:p w14:paraId="2F6EE200" w14:textId="1D7570CA" w:rsidR="00D45EC6" w:rsidRDefault="00060DDC">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sidR="00D030CF" w:rsidRPr="00D030CF">
        <w:rPr>
          <w:rFonts w:ascii="仿宋" w:eastAsia="仿宋" w:hAnsi="仿宋"/>
          <w:sz w:val="32"/>
          <w:szCs w:val="32"/>
          <w:u w:color="46CD7E"/>
        </w:rPr>
        <w:t>.</w:t>
      </w:r>
      <w:r>
        <w:rPr>
          <w:rFonts w:ascii="仿宋" w:eastAsia="仿宋" w:hAnsi="仿宋" w:hint="eastAsia"/>
          <w:sz w:val="32"/>
          <w:szCs w:val="32"/>
        </w:rPr>
        <w:t>进一步加强医疗、护理和医技质量治理。一是要进一步加强医院内部管理，打造一流卫生团队，狠抓医疗质量和公共卫生核心制度落实，加强医院内部管理效能建设，深入开展医疗安全质量管理。二是进一步强化护理队伍建设，规范各种护理文书，严格遵守护理操作规程，严惩护理差错，竭力避免因护理失误引起的医疗纠纷。三是加强医技质量建设，提高医院整体诊疗水平，树立医院良好形象；利用现有设备，充分发挥使用价值。四是建立健全质控职能，不断完善质量控制体系，细化质量控制方案与质量考核标准，实行质量与效益挂钩的治理模式，达到基本诊疗更加完善；急救转诊能力更加明显；人口素质显著提高；服务能力不断提升，医德医风不断改善；管理体制和运行机制科学高效，基本满足农村居民基本医疗卫生服务需求。</w:t>
      </w:r>
    </w:p>
    <w:p w14:paraId="4BE0DC29" w14:textId="5CA21A2F" w:rsidR="00D45EC6" w:rsidRDefault="00060DDC">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00D030CF" w:rsidRPr="00D030CF">
        <w:rPr>
          <w:rFonts w:ascii="仿宋" w:eastAsia="仿宋" w:hAnsi="仿宋"/>
          <w:sz w:val="32"/>
          <w:szCs w:val="32"/>
          <w:u w:color="46CD7E"/>
        </w:rPr>
        <w:t>.</w:t>
      </w:r>
      <w:r>
        <w:rPr>
          <w:rFonts w:ascii="仿宋" w:eastAsia="仿宋" w:hAnsi="仿宋" w:hint="eastAsia"/>
          <w:sz w:val="32"/>
          <w:szCs w:val="32"/>
        </w:rPr>
        <w:t>进一步加强基本医疗服务质量。一是要始终坚持以人为本，树立“以病人为中心”的服务理念，把社会效益放在第一位，转变服务模式，由以往坐诊服务</w:t>
      </w:r>
      <w:r w:rsidR="00D030CF" w:rsidRPr="00D030CF">
        <w:rPr>
          <w:rFonts w:ascii="仿宋" w:eastAsia="仿宋" w:hAnsi="仿宋" w:hint="eastAsia"/>
          <w:sz w:val="32"/>
          <w:szCs w:val="32"/>
          <w:u w:color="46CD7E"/>
        </w:rPr>
        <w:t>变为</w:t>
      </w:r>
      <w:r>
        <w:rPr>
          <w:rFonts w:ascii="仿宋" w:eastAsia="仿宋" w:hAnsi="仿宋" w:hint="eastAsia"/>
          <w:sz w:val="32"/>
          <w:szCs w:val="32"/>
        </w:rPr>
        <w:t>入村到户、家庭提供基本医疗服务，使农村居民一般常见病、多发病得到就近治疗，有效控制医药费用增长，减轻群众医药费用负担，努力解决农民“看病难”“看病贵”的问题。二是严格执行基本用药目录和诊疗目录，不得使用目录外药品和诊疗项目，</w:t>
      </w:r>
      <w:r>
        <w:rPr>
          <w:rFonts w:ascii="仿宋" w:eastAsia="仿宋" w:hAnsi="仿宋" w:hint="eastAsia"/>
          <w:sz w:val="32"/>
          <w:szCs w:val="32"/>
        </w:rPr>
        <w:lastRenderedPageBreak/>
        <w:t>做到合理用药、合理检查、合理收费，为农村居民提供安全、有效、方便、价廉的医疗卫生服务。三是进一步加强市、镇两级畅通、高效的急诊救治“绿色通道”，及时救治病人，适时转诊急危重症患者，增强</w:t>
      </w:r>
      <w:proofErr w:type="gramStart"/>
      <w:r>
        <w:rPr>
          <w:rFonts w:ascii="仿宋" w:eastAsia="仿宋" w:hAnsi="仿宋" w:hint="eastAsia"/>
          <w:sz w:val="32"/>
          <w:szCs w:val="32"/>
        </w:rPr>
        <w:t>孕</w:t>
      </w:r>
      <w:proofErr w:type="gramEnd"/>
      <w:r>
        <w:rPr>
          <w:rFonts w:ascii="仿宋" w:eastAsia="仿宋" w:hAnsi="仿宋" w:hint="eastAsia"/>
          <w:sz w:val="32"/>
          <w:szCs w:val="32"/>
        </w:rPr>
        <w:t>产妇难产应急处理和紧急转送能力</w:t>
      </w:r>
      <w:r>
        <w:t>。</w:t>
      </w:r>
    </w:p>
    <w:p w14:paraId="0C6AF9A6" w14:textId="77777777" w:rsidR="00D45EC6" w:rsidRDefault="00D45EC6">
      <w:pPr>
        <w:spacing w:line="600" w:lineRule="exact"/>
        <w:ind w:firstLineChars="200" w:firstLine="640"/>
        <w:rPr>
          <w:rFonts w:ascii="仿宋" w:eastAsia="仿宋" w:hAnsi="仿宋"/>
          <w:kern w:val="0"/>
          <w:sz w:val="32"/>
          <w:szCs w:val="32"/>
        </w:rPr>
      </w:pPr>
    </w:p>
    <w:p w14:paraId="7EF8063B" w14:textId="77777777" w:rsidR="00D45EC6" w:rsidRDefault="00060DDC">
      <w:pPr>
        <w:pStyle w:val="11"/>
        <w:ind w:right="440"/>
        <w:jc w:val="center"/>
        <w:rPr>
          <w:rStyle w:val="1Char"/>
          <w:rFonts w:ascii="黑体" w:eastAsia="黑体" w:hAnsi="黑体"/>
          <w:bCs/>
        </w:rPr>
      </w:pPr>
      <w:bookmarkStart w:id="24" w:name="_Toc15396602"/>
      <w:bookmarkStart w:id="25" w:name="_Toc2501"/>
      <w:bookmarkStart w:id="26" w:name="_Toc15377204"/>
      <w:r>
        <w:rPr>
          <w:rFonts w:ascii="黑体" w:eastAsia="黑体" w:hAnsi="黑体" w:hint="eastAsia"/>
          <w:b w:val="0"/>
        </w:rPr>
        <w:t>第二部分2021年度</w:t>
      </w:r>
      <w:r>
        <w:rPr>
          <w:rStyle w:val="1Char"/>
          <w:rFonts w:ascii="黑体" w:eastAsia="黑体" w:hAnsi="黑体" w:hint="eastAsia"/>
          <w:bCs/>
        </w:rPr>
        <w:t>单位决算情况说明</w:t>
      </w:r>
      <w:bookmarkEnd w:id="24"/>
      <w:bookmarkEnd w:id="25"/>
      <w:bookmarkEnd w:id="26"/>
    </w:p>
    <w:p w14:paraId="0C13F6BB" w14:textId="77777777" w:rsidR="00D45EC6" w:rsidRDefault="00D45EC6"/>
    <w:p w14:paraId="74ED099F" w14:textId="77777777" w:rsidR="00D45EC6" w:rsidRDefault="00060DDC">
      <w:pPr>
        <w:pStyle w:val="a7"/>
        <w:numPr>
          <w:ilvl w:val="0"/>
          <w:numId w:val="7"/>
        </w:numPr>
        <w:spacing w:line="600" w:lineRule="exact"/>
        <w:ind w:firstLineChars="0"/>
        <w:outlineLvl w:val="1"/>
        <w:rPr>
          <w:rStyle w:val="2Char"/>
          <w:rFonts w:ascii="黑体" w:eastAsia="黑体" w:hAnsi="黑体"/>
          <w:b w:val="0"/>
        </w:rPr>
      </w:pPr>
      <w:bookmarkStart w:id="27" w:name="_Toc15396603"/>
      <w:bookmarkStart w:id="28" w:name="_Toc8408"/>
      <w:bookmarkStart w:id="2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7"/>
      <w:bookmarkEnd w:id="28"/>
      <w:bookmarkEnd w:id="29"/>
    </w:p>
    <w:p w14:paraId="4497009D" w14:textId="77777777" w:rsidR="00D45EC6" w:rsidRDefault="00060DDC">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2021年度收、支总计196.36万元。与2020年相比，收、支总计各减少8.11万元，下降3.9</w:t>
      </w:r>
      <w:r>
        <w:rPr>
          <w:rFonts w:ascii="仿宋" w:eastAsia="仿宋" w:hAnsi="仿宋"/>
          <w:sz w:val="32"/>
          <w:szCs w:val="32"/>
        </w:rPr>
        <w:t>%</w:t>
      </w:r>
      <w:r>
        <w:rPr>
          <w:rFonts w:ascii="仿宋" w:eastAsia="仿宋" w:hAnsi="仿宋" w:hint="eastAsia"/>
          <w:sz w:val="32"/>
          <w:szCs w:val="32"/>
        </w:rPr>
        <w:t>。主要变动原因是因疫情原因，</w:t>
      </w:r>
      <w:r w:rsidRPr="006F54EF">
        <w:rPr>
          <w:rFonts w:ascii="仿宋" w:eastAsia="仿宋" w:hAnsi="仿宋" w:hint="eastAsia"/>
          <w:sz w:val="32"/>
          <w:szCs w:val="32"/>
          <w:u w:val="thick" w:color="FFB03A"/>
          <w:shd w:val="clear" w:color="auto" w:fill="FFEFD8"/>
        </w:rPr>
        <w:t>事业</w:t>
      </w:r>
      <w:r>
        <w:rPr>
          <w:rFonts w:ascii="仿宋" w:eastAsia="仿宋" w:hAnsi="仿宋" w:hint="eastAsia"/>
          <w:sz w:val="32"/>
          <w:szCs w:val="32"/>
        </w:rPr>
        <w:t>收入减少。</w:t>
      </w:r>
    </w:p>
    <w:p w14:paraId="6FFF5795" w14:textId="77777777" w:rsidR="00D45EC6" w:rsidRDefault="00060DDC">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31CFD316" w14:textId="77777777" w:rsidR="00D45EC6" w:rsidRDefault="00060DDC">
      <w:pPr>
        <w:pStyle w:val="a3"/>
        <w:spacing w:before="93"/>
        <w:jc w:val="center"/>
        <w:rPr>
          <w:rFonts w:eastAsia="仿宋"/>
        </w:rPr>
      </w:pPr>
      <w:r>
        <w:rPr>
          <w:rFonts w:eastAsia="仿宋" w:hint="eastAsia"/>
          <w:noProof/>
        </w:rPr>
        <w:drawing>
          <wp:inline distT="0" distB="0" distL="114300" distR="114300" wp14:anchorId="26DF2A1E" wp14:editId="5A5F9484">
            <wp:extent cx="4890770" cy="2886710"/>
            <wp:effectExtent l="4445" t="4445" r="19685" b="23495"/>
            <wp:docPr id="454" name="_x0000_i22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E1B276" w14:textId="77777777" w:rsidR="00D45EC6" w:rsidRDefault="00060DDC">
      <w:pPr>
        <w:pStyle w:val="a7"/>
        <w:numPr>
          <w:ilvl w:val="0"/>
          <w:numId w:val="7"/>
        </w:numPr>
        <w:spacing w:line="600" w:lineRule="exact"/>
        <w:ind w:firstLineChars="0"/>
        <w:outlineLvl w:val="1"/>
        <w:rPr>
          <w:rStyle w:val="2Char"/>
          <w:rFonts w:ascii="黑体" w:eastAsia="黑体" w:hAnsi="黑体"/>
          <w:b w:val="0"/>
        </w:rPr>
      </w:pPr>
      <w:bookmarkStart w:id="30" w:name="_Toc15377206"/>
      <w:bookmarkStart w:id="31" w:name="_Toc25965"/>
      <w:bookmarkStart w:id="32"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30"/>
      <w:bookmarkEnd w:id="31"/>
      <w:bookmarkEnd w:id="32"/>
    </w:p>
    <w:p w14:paraId="49880693" w14:textId="77777777" w:rsidR="00D45EC6" w:rsidRDefault="00060DDC">
      <w:pPr>
        <w:spacing w:line="600" w:lineRule="exact"/>
        <w:ind w:firstLineChars="200" w:firstLine="640"/>
        <w:outlineLvl w:val="1"/>
        <w:rPr>
          <w:rFonts w:ascii="仿宋" w:eastAsia="仿宋" w:hAnsi="仿宋"/>
          <w:sz w:val="32"/>
          <w:szCs w:val="32"/>
        </w:rPr>
      </w:pPr>
      <w:bookmarkStart w:id="33" w:name="_Toc22256"/>
      <w:r>
        <w:rPr>
          <w:rFonts w:ascii="仿宋" w:eastAsia="仿宋" w:hAnsi="仿宋"/>
          <w:sz w:val="32"/>
          <w:szCs w:val="32"/>
        </w:rPr>
        <w:lastRenderedPageBreak/>
        <w:t>20</w:t>
      </w:r>
      <w:r>
        <w:rPr>
          <w:rFonts w:ascii="仿宋" w:eastAsia="仿宋" w:hAnsi="仿宋" w:hint="eastAsia"/>
          <w:sz w:val="32"/>
          <w:szCs w:val="32"/>
        </w:rPr>
        <w:t>21年本年收入合计196.36万元，其中：一般公共预算财政拨款收入87.54万元，占44.6</w:t>
      </w:r>
      <w:r>
        <w:rPr>
          <w:rFonts w:ascii="仿宋" w:eastAsia="仿宋" w:hAnsi="仿宋"/>
          <w:sz w:val="32"/>
          <w:szCs w:val="32"/>
        </w:rPr>
        <w:t>%</w:t>
      </w:r>
      <w:r>
        <w:rPr>
          <w:rFonts w:ascii="仿宋" w:eastAsia="仿宋" w:hAnsi="仿宋" w:hint="eastAsia"/>
          <w:sz w:val="32"/>
          <w:szCs w:val="32"/>
        </w:rPr>
        <w:t>；事业收入68.06万元，占34.6</w:t>
      </w:r>
      <w:r>
        <w:rPr>
          <w:rFonts w:ascii="仿宋" w:eastAsia="仿宋" w:hAnsi="仿宋"/>
          <w:sz w:val="32"/>
          <w:szCs w:val="32"/>
        </w:rPr>
        <w:t>%</w:t>
      </w:r>
      <w:r>
        <w:rPr>
          <w:rFonts w:ascii="仿宋" w:eastAsia="仿宋" w:hAnsi="仿宋" w:hint="eastAsia"/>
          <w:sz w:val="32"/>
          <w:szCs w:val="32"/>
        </w:rPr>
        <w:t>；其他收入40.76万元，占20.8</w:t>
      </w:r>
      <w:r>
        <w:rPr>
          <w:rFonts w:ascii="仿宋" w:eastAsia="仿宋" w:hAnsi="仿宋"/>
          <w:sz w:val="32"/>
          <w:szCs w:val="32"/>
        </w:rPr>
        <w:t>%</w:t>
      </w:r>
      <w:r>
        <w:rPr>
          <w:rFonts w:ascii="仿宋" w:eastAsia="仿宋" w:hAnsi="仿宋" w:hint="eastAsia"/>
          <w:sz w:val="32"/>
          <w:szCs w:val="32"/>
        </w:rPr>
        <w:t>。</w:t>
      </w:r>
      <w:bookmarkEnd w:id="33"/>
    </w:p>
    <w:p w14:paraId="0271079A" w14:textId="77777777" w:rsidR="00D45EC6" w:rsidRDefault="00060DDC">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（图2：收入决算结构图）</w:t>
      </w:r>
    </w:p>
    <w:p w14:paraId="453D5C63" w14:textId="77777777" w:rsidR="00D45EC6" w:rsidRDefault="00060DDC">
      <w:pPr>
        <w:pStyle w:val="a3"/>
        <w:spacing w:before="93"/>
        <w:jc w:val="center"/>
      </w:pPr>
      <w:r>
        <w:rPr>
          <w:rFonts w:hint="eastAsia"/>
          <w:noProof/>
        </w:rPr>
        <w:drawing>
          <wp:inline distT="0" distB="0" distL="114300" distR="114300" wp14:anchorId="1FD18111" wp14:editId="43513F58">
            <wp:extent cx="4746625" cy="2543810"/>
            <wp:effectExtent l="4445" t="4445" r="11430" b="23495"/>
            <wp:docPr id="455" name="_x0000_i22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0E19B5" w14:textId="77777777" w:rsidR="00D45EC6" w:rsidRDefault="00060DDC">
      <w:pPr>
        <w:pStyle w:val="a7"/>
        <w:numPr>
          <w:ilvl w:val="0"/>
          <w:numId w:val="7"/>
        </w:numPr>
        <w:spacing w:line="600" w:lineRule="exact"/>
        <w:ind w:firstLineChars="0"/>
        <w:outlineLvl w:val="1"/>
        <w:rPr>
          <w:rStyle w:val="2Char"/>
          <w:rFonts w:ascii="黑体" w:eastAsia="黑体" w:hAnsi="黑体"/>
          <w:b w:val="0"/>
        </w:rPr>
      </w:pPr>
      <w:bookmarkStart w:id="34" w:name="_Toc15396605"/>
      <w:bookmarkStart w:id="35" w:name="_Toc28307"/>
      <w:bookmarkStart w:id="36"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34"/>
      <w:bookmarkEnd w:id="35"/>
      <w:bookmarkEnd w:id="36"/>
    </w:p>
    <w:p w14:paraId="5DFD1A21" w14:textId="77777777" w:rsidR="00D45EC6" w:rsidRDefault="00060DDC">
      <w:pPr>
        <w:spacing w:line="600" w:lineRule="exact"/>
        <w:ind w:firstLineChars="200" w:firstLine="640"/>
        <w:outlineLvl w:val="1"/>
        <w:rPr>
          <w:rFonts w:ascii="仿宋" w:eastAsia="仿宋" w:hAnsi="仿宋"/>
          <w:sz w:val="32"/>
          <w:szCs w:val="32"/>
        </w:rPr>
      </w:pPr>
      <w:bookmarkStart w:id="37" w:name="_Toc9561"/>
      <w:r>
        <w:rPr>
          <w:rFonts w:ascii="仿宋" w:eastAsia="仿宋" w:hAnsi="仿宋"/>
          <w:sz w:val="32"/>
          <w:szCs w:val="32"/>
        </w:rPr>
        <w:t>20</w:t>
      </w:r>
      <w:r>
        <w:rPr>
          <w:rFonts w:ascii="仿宋" w:eastAsia="仿宋" w:hAnsi="仿宋" w:hint="eastAsia"/>
          <w:sz w:val="32"/>
          <w:szCs w:val="32"/>
        </w:rPr>
        <w:t>21年本年支出合计196.36万元，其中：基本支出154.12万元，占78.4</w:t>
      </w:r>
      <w:r>
        <w:rPr>
          <w:rFonts w:ascii="仿宋" w:eastAsia="仿宋" w:hAnsi="仿宋"/>
          <w:sz w:val="32"/>
          <w:szCs w:val="32"/>
        </w:rPr>
        <w:t>%</w:t>
      </w:r>
      <w:r>
        <w:rPr>
          <w:rFonts w:ascii="仿宋" w:eastAsia="仿宋" w:hAnsi="仿宋" w:hint="eastAsia"/>
          <w:sz w:val="32"/>
          <w:szCs w:val="32"/>
        </w:rPr>
        <w:t>；项目支出42.24万元，占21.6</w:t>
      </w:r>
      <w:r>
        <w:rPr>
          <w:rFonts w:ascii="仿宋" w:eastAsia="仿宋" w:hAnsi="仿宋"/>
          <w:sz w:val="32"/>
          <w:szCs w:val="32"/>
        </w:rPr>
        <w:t>%</w:t>
      </w:r>
      <w:r>
        <w:rPr>
          <w:rFonts w:ascii="仿宋" w:eastAsia="仿宋" w:hAnsi="仿宋" w:hint="eastAsia"/>
          <w:sz w:val="32"/>
          <w:szCs w:val="32"/>
        </w:rPr>
        <w:t>。</w:t>
      </w:r>
      <w:bookmarkEnd w:id="37"/>
    </w:p>
    <w:p w14:paraId="51E05AF9" w14:textId="77777777" w:rsidR="00D45EC6" w:rsidRDefault="00060DDC">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（图3：支出决算结构图）</w:t>
      </w:r>
    </w:p>
    <w:p w14:paraId="270EED62" w14:textId="77777777" w:rsidR="00D45EC6" w:rsidRDefault="00060DDC">
      <w:pPr>
        <w:pStyle w:val="a3"/>
        <w:spacing w:before="93"/>
        <w:jc w:val="center"/>
      </w:pPr>
      <w:r>
        <w:rPr>
          <w:rFonts w:hint="eastAsia"/>
          <w:noProof/>
        </w:rPr>
        <w:drawing>
          <wp:inline distT="0" distB="0" distL="114300" distR="114300" wp14:anchorId="1EF7E877" wp14:editId="279DDA60">
            <wp:extent cx="4718685" cy="2343785"/>
            <wp:effectExtent l="4445" t="4445" r="20320" b="13970"/>
            <wp:docPr id="456" name="_x0000_i22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B583CD" w14:textId="77777777" w:rsidR="00D45EC6" w:rsidRDefault="00060DDC">
      <w:pPr>
        <w:spacing w:line="600" w:lineRule="exact"/>
        <w:ind w:firstLineChars="200" w:firstLine="640"/>
        <w:outlineLvl w:val="1"/>
        <w:rPr>
          <w:rStyle w:val="2Char"/>
          <w:rFonts w:ascii="黑体" w:eastAsia="黑体" w:hAnsi="黑体"/>
          <w:b w:val="0"/>
        </w:rPr>
      </w:pPr>
      <w:bookmarkStart w:id="38" w:name="_Toc15396606"/>
      <w:bookmarkStart w:id="39" w:name="_Toc15377208"/>
      <w:bookmarkStart w:id="40" w:name="_Toc359"/>
      <w:r>
        <w:rPr>
          <w:rFonts w:ascii="黑体" w:eastAsia="黑体" w:hAnsi="黑体" w:hint="eastAsia"/>
          <w:color w:val="000000" w:themeColor="text1"/>
          <w:sz w:val="32"/>
          <w:szCs w:val="32"/>
        </w:rPr>
        <w:t>四</w:t>
      </w:r>
      <w:r>
        <w:rPr>
          <w:rFonts w:ascii="黑体" w:eastAsia="黑体" w:hAnsi="黑体" w:hint="eastAsia"/>
          <w:sz w:val="32"/>
          <w:szCs w:val="32"/>
        </w:rPr>
        <w:t>、财</w:t>
      </w:r>
      <w:r>
        <w:rPr>
          <w:rStyle w:val="2Char"/>
          <w:rFonts w:ascii="黑体" w:eastAsia="黑体" w:hAnsi="黑体" w:hint="eastAsia"/>
          <w:b w:val="0"/>
        </w:rPr>
        <w:t>政</w:t>
      </w:r>
      <w:r w:rsidRPr="00316D3E">
        <w:rPr>
          <w:rStyle w:val="2Char"/>
          <w:rFonts w:ascii="黑体" w:eastAsia="黑体" w:hAnsi="黑体" w:hint="eastAsia"/>
          <w:b w:val="0"/>
        </w:rPr>
        <w:t>拨</w:t>
      </w:r>
      <w:r w:rsidRPr="00316D3E">
        <w:rPr>
          <w:rFonts w:ascii="黑体" w:eastAsia="黑体" w:hAnsi="黑体" w:hint="eastAsia"/>
          <w:sz w:val="32"/>
          <w:szCs w:val="32"/>
        </w:rPr>
        <w:t>款收入支出决算总体情况说明</w:t>
      </w:r>
      <w:bookmarkEnd w:id="38"/>
      <w:bookmarkEnd w:id="39"/>
      <w:bookmarkEnd w:id="40"/>
    </w:p>
    <w:p w14:paraId="088DEF9F" w14:textId="77777777" w:rsidR="00D45EC6" w:rsidRDefault="00060DDC">
      <w:pPr>
        <w:spacing w:line="540" w:lineRule="exact"/>
        <w:ind w:firstLine="64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21年财政拨款收、支总计87.54万元。与</w:t>
      </w:r>
      <w:r>
        <w:rPr>
          <w:rFonts w:ascii="仿宋" w:eastAsia="仿宋" w:hAnsi="仿宋"/>
          <w:sz w:val="32"/>
          <w:szCs w:val="32"/>
        </w:rPr>
        <w:t>20</w:t>
      </w:r>
      <w:r>
        <w:rPr>
          <w:rFonts w:ascii="仿宋" w:eastAsia="仿宋" w:hAnsi="仿宋" w:hint="eastAsia"/>
          <w:sz w:val="32"/>
          <w:szCs w:val="32"/>
        </w:rPr>
        <w:t>20年相</w:t>
      </w:r>
      <w:r>
        <w:rPr>
          <w:rFonts w:ascii="仿宋" w:eastAsia="仿宋" w:hAnsi="仿宋" w:hint="eastAsia"/>
          <w:sz w:val="32"/>
          <w:szCs w:val="32"/>
        </w:rPr>
        <w:lastRenderedPageBreak/>
        <w:t>比，财政拨款收、支总计各减少12.1万元，下降12</w:t>
      </w:r>
      <w:r>
        <w:rPr>
          <w:rFonts w:ascii="仿宋" w:eastAsia="仿宋" w:hAnsi="仿宋"/>
          <w:sz w:val="32"/>
          <w:szCs w:val="32"/>
        </w:rPr>
        <w:t>%</w:t>
      </w:r>
      <w:r>
        <w:rPr>
          <w:rFonts w:ascii="仿宋" w:eastAsia="仿宋" w:hAnsi="仿宋" w:hint="eastAsia"/>
          <w:sz w:val="32"/>
          <w:szCs w:val="32"/>
        </w:rPr>
        <w:t>。主要变动原因是</w:t>
      </w:r>
      <w:bookmarkStart w:id="41" w:name="OLE_LINK3"/>
      <w:r>
        <w:rPr>
          <w:rFonts w:ascii="仿宋" w:eastAsia="仿宋" w:hAnsi="仿宋" w:hint="eastAsia"/>
          <w:sz w:val="32"/>
          <w:szCs w:val="32"/>
        </w:rPr>
        <w:t>人员经费减少</w:t>
      </w:r>
      <w:bookmarkEnd w:id="41"/>
      <w:r>
        <w:rPr>
          <w:rFonts w:ascii="仿宋" w:eastAsia="仿宋" w:hAnsi="仿宋" w:hint="eastAsia"/>
          <w:sz w:val="32"/>
          <w:szCs w:val="32"/>
        </w:rPr>
        <w:t>。</w:t>
      </w:r>
    </w:p>
    <w:p w14:paraId="482E5751" w14:textId="77777777" w:rsidR="00D45EC6" w:rsidRDefault="00060DDC">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14:paraId="34D8A3DF" w14:textId="77777777" w:rsidR="00D45EC6" w:rsidRDefault="00060DDC">
      <w:pPr>
        <w:pStyle w:val="a3"/>
        <w:spacing w:before="93"/>
        <w:rPr>
          <w:rFonts w:eastAsia="仿宋"/>
        </w:rPr>
      </w:pPr>
      <w:r>
        <w:rPr>
          <w:rFonts w:eastAsia="仿宋" w:hint="eastAsia"/>
          <w:noProof/>
        </w:rPr>
        <w:drawing>
          <wp:inline distT="0" distB="0" distL="114300" distR="114300" wp14:anchorId="6DCF50BE" wp14:editId="455967E2">
            <wp:extent cx="4957445" cy="2343785"/>
            <wp:effectExtent l="4445" t="4445" r="10160" b="13970"/>
            <wp:docPr id="457" name="_x0000_i22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136A51" w14:textId="77777777" w:rsidR="00D45EC6" w:rsidRDefault="00060DDC">
      <w:pPr>
        <w:spacing w:line="600" w:lineRule="exact"/>
        <w:ind w:firstLineChars="200" w:firstLine="640"/>
        <w:outlineLvl w:val="1"/>
        <w:rPr>
          <w:rStyle w:val="2Char"/>
          <w:rFonts w:ascii="黑体" w:eastAsia="黑体" w:hAnsi="黑体"/>
          <w:b w:val="0"/>
        </w:rPr>
      </w:pPr>
      <w:bookmarkStart w:id="42" w:name="_Toc16330"/>
      <w:bookmarkStart w:id="43" w:name="_Toc15396607"/>
      <w:bookmarkStart w:id="44" w:name="_Toc15377209"/>
      <w:r>
        <w:rPr>
          <w:rFonts w:ascii="黑体" w:eastAsia="黑体" w:hAnsi="黑体" w:hint="eastAsia"/>
          <w:sz w:val="32"/>
          <w:szCs w:val="32"/>
        </w:rPr>
        <w:t>五、</w:t>
      </w:r>
      <w:r>
        <w:rPr>
          <w:rFonts w:ascii="黑体" w:eastAsia="黑体" w:hAnsi="黑体" w:hint="eastAsia"/>
          <w:b/>
          <w:sz w:val="32"/>
          <w:szCs w:val="32"/>
        </w:rPr>
        <w:t>一</w:t>
      </w:r>
      <w:r w:rsidRPr="00316D3E">
        <w:rPr>
          <w:rStyle w:val="2Char"/>
          <w:rFonts w:ascii="黑体" w:eastAsia="黑体" w:hAnsi="黑体" w:hint="eastAsia"/>
          <w:b w:val="0"/>
        </w:rPr>
        <w:t>般公共预算</w:t>
      </w:r>
      <w:r w:rsidRPr="00316D3E">
        <w:rPr>
          <w:rFonts w:ascii="黑体" w:eastAsia="黑体" w:hAnsi="黑体" w:hint="eastAsia"/>
          <w:sz w:val="32"/>
          <w:szCs w:val="32"/>
        </w:rPr>
        <w:t>财政拨款支出决算情况说明</w:t>
      </w:r>
      <w:bookmarkEnd w:id="42"/>
      <w:bookmarkEnd w:id="43"/>
      <w:bookmarkEnd w:id="44"/>
    </w:p>
    <w:p w14:paraId="61E28A21" w14:textId="77777777" w:rsidR="00D45EC6" w:rsidRDefault="00060DDC">
      <w:pPr>
        <w:spacing w:line="540" w:lineRule="exact"/>
        <w:ind w:firstLineChars="200" w:firstLine="643"/>
        <w:outlineLvl w:val="2"/>
        <w:rPr>
          <w:rFonts w:ascii="仿宋" w:eastAsia="仿宋" w:hAnsi="仿宋"/>
          <w:b/>
          <w:sz w:val="32"/>
          <w:szCs w:val="32"/>
        </w:rPr>
      </w:pPr>
      <w:bookmarkStart w:id="45" w:name="_Toc15377210"/>
      <w:r w:rsidRPr="00316D3E">
        <w:rPr>
          <w:rFonts w:ascii="仿宋" w:eastAsia="仿宋" w:hAnsi="仿宋" w:hint="eastAsia"/>
          <w:b/>
          <w:sz w:val="32"/>
          <w:szCs w:val="32"/>
        </w:rPr>
        <w:t>（一）一般公共预算财政拨款支出决算总体情</w:t>
      </w:r>
      <w:r>
        <w:rPr>
          <w:rFonts w:ascii="仿宋" w:eastAsia="仿宋" w:hAnsi="仿宋" w:hint="eastAsia"/>
          <w:b/>
          <w:sz w:val="32"/>
          <w:szCs w:val="32"/>
        </w:rPr>
        <w:t>况</w:t>
      </w:r>
      <w:bookmarkEnd w:id="45"/>
    </w:p>
    <w:p w14:paraId="4AD9F29F" w14:textId="77777777" w:rsidR="00D45EC6" w:rsidRDefault="00060DDC">
      <w:pPr>
        <w:spacing w:line="54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21年一般公共预算财政拨款支出87.54万元，占本年支出合计的44.5</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20年相比，一般公共预算财政拨款支出减少12.1万元，下降12</w:t>
      </w:r>
      <w:r>
        <w:rPr>
          <w:rFonts w:ascii="仿宋" w:eastAsia="仿宋" w:hAnsi="仿宋"/>
          <w:sz w:val="32"/>
          <w:szCs w:val="32"/>
        </w:rPr>
        <w:t>%</w:t>
      </w:r>
      <w:r>
        <w:rPr>
          <w:rFonts w:ascii="仿宋" w:eastAsia="仿宋" w:hAnsi="仿宋" w:hint="eastAsia"/>
          <w:sz w:val="32"/>
          <w:szCs w:val="32"/>
        </w:rPr>
        <w:t>。主要变动原因是人员经费减少。</w:t>
      </w:r>
    </w:p>
    <w:p w14:paraId="263DA76A" w14:textId="77777777" w:rsidR="00D45EC6" w:rsidRDefault="00060DDC">
      <w:pPr>
        <w:spacing w:line="540" w:lineRule="exact"/>
        <w:ind w:firstLineChars="200" w:firstLine="640"/>
        <w:rPr>
          <w:rFonts w:ascii="仿宋" w:eastAsia="仿宋" w:hAnsi="仿宋"/>
          <w:sz w:val="32"/>
          <w:szCs w:val="32"/>
        </w:rPr>
      </w:pPr>
      <w:r>
        <w:rPr>
          <w:rFonts w:ascii="仿宋" w:eastAsia="仿宋" w:hAnsi="仿宋" w:hint="eastAsia"/>
          <w:sz w:val="32"/>
          <w:szCs w:val="32"/>
        </w:rPr>
        <w:t>（图5：</w:t>
      </w:r>
      <w:bookmarkStart w:id="46" w:name="OLE_LINK4"/>
      <w:r>
        <w:rPr>
          <w:rFonts w:ascii="仿宋" w:eastAsia="仿宋" w:hAnsi="仿宋" w:hint="eastAsia"/>
          <w:sz w:val="32"/>
          <w:szCs w:val="32"/>
        </w:rPr>
        <w:t>一般公共预算财政拨款支出</w:t>
      </w:r>
      <w:bookmarkEnd w:id="46"/>
      <w:r>
        <w:rPr>
          <w:rFonts w:ascii="仿宋" w:eastAsia="仿宋" w:hAnsi="仿宋" w:hint="eastAsia"/>
          <w:sz w:val="32"/>
          <w:szCs w:val="32"/>
        </w:rPr>
        <w:t>决算变动情况）</w:t>
      </w:r>
    </w:p>
    <w:p w14:paraId="264C4555" w14:textId="77777777" w:rsidR="00D45EC6" w:rsidRDefault="00060DDC">
      <w:pPr>
        <w:pStyle w:val="a3"/>
        <w:spacing w:before="93"/>
      </w:pPr>
      <w:r>
        <w:rPr>
          <w:rFonts w:hint="eastAsia"/>
          <w:noProof/>
        </w:rPr>
        <w:drawing>
          <wp:inline distT="0" distB="0" distL="114300" distR="114300" wp14:anchorId="11F32172" wp14:editId="3756CBCF">
            <wp:extent cx="5185410" cy="2552065"/>
            <wp:effectExtent l="4445" t="4445" r="10795" b="15240"/>
            <wp:docPr id="458" name="_x0000_i22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0C8DB7" w14:textId="77777777" w:rsidR="00D45EC6" w:rsidRDefault="00060DDC">
      <w:pPr>
        <w:spacing w:line="600" w:lineRule="exact"/>
        <w:ind w:firstLineChars="200" w:firstLine="643"/>
        <w:outlineLvl w:val="2"/>
        <w:rPr>
          <w:rFonts w:ascii="仿宋" w:eastAsia="仿宋" w:hAnsi="仿宋"/>
          <w:b/>
          <w:sz w:val="32"/>
          <w:szCs w:val="32"/>
        </w:rPr>
      </w:pPr>
      <w:bookmarkStart w:id="47" w:name="_Toc15377211"/>
      <w:r>
        <w:rPr>
          <w:rFonts w:ascii="仿宋" w:eastAsia="仿宋" w:hAnsi="仿宋" w:hint="eastAsia"/>
          <w:b/>
          <w:sz w:val="32"/>
          <w:szCs w:val="32"/>
        </w:rPr>
        <w:lastRenderedPageBreak/>
        <w:t>（二）一般公共预算财政拨款支出决算结构情况</w:t>
      </w:r>
      <w:bookmarkEnd w:id="47"/>
    </w:p>
    <w:p w14:paraId="17A59C65" w14:textId="77777777" w:rsidR="00D45EC6" w:rsidRDefault="00060DDC">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w:t>
      </w:r>
      <w:bookmarkStart w:id="48" w:name="OLE_LINK5"/>
      <w:r>
        <w:rPr>
          <w:rFonts w:ascii="仿宋" w:eastAsia="仿宋" w:hAnsi="仿宋" w:hint="eastAsia"/>
          <w:sz w:val="32"/>
          <w:szCs w:val="32"/>
        </w:rPr>
        <w:t>一般公共预算财政拨款支出</w:t>
      </w:r>
      <w:bookmarkEnd w:id="48"/>
      <w:r>
        <w:rPr>
          <w:rFonts w:ascii="仿宋" w:eastAsia="仿宋" w:hAnsi="仿宋" w:hint="eastAsia"/>
          <w:sz w:val="32"/>
          <w:szCs w:val="32"/>
        </w:rPr>
        <w:t>87.54万元，主要用于以下方面</w:t>
      </w:r>
      <w:r>
        <w:t>：</w:t>
      </w:r>
      <w:r>
        <w:rPr>
          <w:rFonts w:ascii="仿宋" w:eastAsia="仿宋" w:hAnsi="仿宋" w:hint="eastAsia"/>
          <w:b/>
          <w:bCs/>
          <w:sz w:val="32"/>
          <w:szCs w:val="32"/>
        </w:rPr>
        <w:t>卫生健康支出</w:t>
      </w:r>
      <w:r>
        <w:rPr>
          <w:rFonts w:ascii="仿宋" w:eastAsia="仿宋" w:hAnsi="仿宋" w:hint="eastAsia"/>
          <w:sz w:val="32"/>
          <w:szCs w:val="32"/>
        </w:rPr>
        <w:t>87.29万元，占99.8</w:t>
      </w:r>
      <w:r>
        <w:rPr>
          <w:rFonts w:ascii="仿宋" w:eastAsia="仿宋" w:hAnsi="仿宋"/>
          <w:sz w:val="32"/>
          <w:szCs w:val="32"/>
        </w:rPr>
        <w:t>%</w:t>
      </w:r>
      <w:r>
        <w:rPr>
          <w:rFonts w:ascii="仿宋" w:eastAsia="仿宋" w:hAnsi="仿宋" w:hint="eastAsia"/>
          <w:sz w:val="32"/>
          <w:szCs w:val="32"/>
        </w:rPr>
        <w:t>；农林水支出0.25万元，占0.2%。</w:t>
      </w:r>
    </w:p>
    <w:p w14:paraId="476D8C48" w14:textId="77777777" w:rsidR="00D45EC6" w:rsidRDefault="00060DDC">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50AB8BD5" w14:textId="77777777" w:rsidR="00D45EC6" w:rsidRDefault="00060DDC">
      <w:pPr>
        <w:pStyle w:val="a3"/>
        <w:spacing w:before="93"/>
        <w:rPr>
          <w:rFonts w:eastAsia="仿宋"/>
        </w:rPr>
      </w:pPr>
      <w:r>
        <w:rPr>
          <w:rFonts w:eastAsia="仿宋" w:hint="eastAsia"/>
          <w:noProof/>
        </w:rPr>
        <w:drawing>
          <wp:inline distT="0" distB="0" distL="114300" distR="114300" wp14:anchorId="17D5A349" wp14:editId="79E5EE40">
            <wp:extent cx="4890135" cy="2200910"/>
            <wp:effectExtent l="4445" t="4445" r="20320" b="23495"/>
            <wp:docPr id="459" name="_x0000_i22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2056E0" w14:textId="77777777" w:rsidR="00D45EC6" w:rsidRDefault="00060DDC">
      <w:pPr>
        <w:spacing w:line="600" w:lineRule="exact"/>
        <w:ind w:firstLineChars="200" w:firstLine="643"/>
        <w:outlineLvl w:val="2"/>
        <w:rPr>
          <w:rFonts w:ascii="仿宋" w:eastAsia="仿宋" w:hAnsi="仿宋"/>
          <w:b/>
          <w:sz w:val="32"/>
          <w:szCs w:val="32"/>
        </w:rPr>
      </w:pPr>
      <w:bookmarkStart w:id="49" w:name="_Toc15377212"/>
      <w:r>
        <w:rPr>
          <w:rFonts w:ascii="仿宋" w:eastAsia="仿宋" w:hAnsi="仿宋" w:hint="eastAsia"/>
          <w:b/>
          <w:sz w:val="32"/>
          <w:szCs w:val="32"/>
        </w:rPr>
        <w:t>（三）一般公共预算财政拨款支出决算具体情况</w:t>
      </w:r>
      <w:bookmarkEnd w:id="49"/>
    </w:p>
    <w:p w14:paraId="53B1A9D0" w14:textId="77777777" w:rsidR="00D45EC6" w:rsidRDefault="00060DDC">
      <w:pPr>
        <w:spacing w:line="580" w:lineRule="exact"/>
        <w:ind w:firstLineChars="200" w:firstLine="643"/>
        <w:outlineLvl w:val="1"/>
        <w:rPr>
          <w:rFonts w:ascii="仿宋" w:eastAsia="仿宋" w:hAnsi="仿宋"/>
          <w:sz w:val="32"/>
          <w:szCs w:val="32"/>
        </w:rPr>
      </w:pPr>
      <w:bookmarkStart w:id="50" w:name="_Toc15378460"/>
      <w:bookmarkStart w:id="51" w:name="_Toc15377444"/>
      <w:bookmarkStart w:id="52" w:name="_Toc15377213"/>
      <w:bookmarkStart w:id="53" w:name="_Toc20972"/>
      <w:r>
        <w:rPr>
          <w:rFonts w:ascii="仿宋" w:eastAsia="仿宋" w:hAnsi="仿宋" w:hint="eastAsia"/>
          <w:b/>
          <w:sz w:val="32"/>
          <w:szCs w:val="32"/>
        </w:rPr>
        <w:t>2021年一般公共预算支出决算数为87.54</w:t>
      </w:r>
      <w:r>
        <w:rPr>
          <w:rFonts w:ascii="仿宋" w:eastAsia="仿宋" w:hAnsi="仿宋" w:hint="eastAsia"/>
          <w:sz w:val="32"/>
          <w:szCs w:val="32"/>
        </w:rPr>
        <w:t>，</w:t>
      </w:r>
      <w:r>
        <w:rPr>
          <w:rStyle w:val="a5"/>
          <w:rFonts w:ascii="仿宋" w:eastAsia="仿宋" w:hAnsi="仿宋" w:hint="eastAsia"/>
          <w:bCs/>
          <w:sz w:val="32"/>
          <w:szCs w:val="32"/>
        </w:rPr>
        <w:t>完成预算的100</w:t>
      </w:r>
      <w:r>
        <w:rPr>
          <w:rStyle w:val="a5"/>
          <w:rFonts w:ascii="仿宋" w:eastAsia="仿宋" w:hAnsi="仿宋"/>
          <w:bCs/>
          <w:sz w:val="32"/>
          <w:szCs w:val="32"/>
        </w:rPr>
        <w:t>%</w:t>
      </w:r>
      <w:r>
        <w:rPr>
          <w:rStyle w:val="a5"/>
          <w:rFonts w:ascii="仿宋" w:eastAsia="仿宋" w:hAnsi="仿宋" w:hint="eastAsia"/>
          <w:bCs/>
          <w:sz w:val="32"/>
          <w:szCs w:val="32"/>
        </w:rPr>
        <w:t>。</w:t>
      </w:r>
      <w:r>
        <w:rPr>
          <w:rFonts w:ascii="仿宋" w:eastAsia="仿宋" w:hAnsi="仿宋" w:hint="eastAsia"/>
          <w:bCs/>
          <w:sz w:val="32"/>
          <w:szCs w:val="32"/>
        </w:rPr>
        <w:t>其中</w:t>
      </w:r>
      <w:r w:rsidRPr="006F54EF">
        <w:rPr>
          <w:rFonts w:ascii="仿宋" w:eastAsia="仿宋" w:hAnsi="仿宋" w:hint="eastAsia"/>
          <w:bCs/>
          <w:sz w:val="32"/>
          <w:szCs w:val="32"/>
          <w:u w:val="thick" w:color="4B6EE0"/>
          <w:shd w:val="clear" w:color="auto" w:fill="6F8BE6"/>
        </w:rPr>
        <w:t>：</w:t>
      </w:r>
      <w:bookmarkEnd w:id="50"/>
      <w:bookmarkEnd w:id="51"/>
      <w:bookmarkEnd w:id="52"/>
      <w:bookmarkEnd w:id="53"/>
    </w:p>
    <w:p w14:paraId="61CC739E" w14:textId="77777777" w:rsidR="00D45EC6" w:rsidRDefault="00060DDC">
      <w:pPr>
        <w:spacing w:line="580" w:lineRule="exact"/>
        <w:ind w:firstLineChars="200" w:firstLine="643"/>
        <w:rPr>
          <w:rStyle w:val="a5"/>
          <w:rFonts w:ascii="仿宋" w:eastAsia="仿宋" w:hAnsi="仿宋"/>
          <w:b w:val="0"/>
          <w:bCs/>
          <w:sz w:val="32"/>
          <w:szCs w:val="32"/>
        </w:rPr>
      </w:pPr>
      <w:bookmarkStart w:id="54" w:name="OLE_LINK6"/>
      <w:r>
        <w:rPr>
          <w:rStyle w:val="a5"/>
          <w:rFonts w:ascii="仿宋" w:eastAsia="仿宋" w:hAnsi="仿宋" w:hint="eastAsia"/>
          <w:bCs/>
          <w:sz w:val="32"/>
          <w:szCs w:val="32"/>
        </w:rPr>
        <w:t>1</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w:t>
      </w:r>
      <w:bookmarkStart w:id="55" w:name="OLE_LINK7"/>
      <w:r>
        <w:rPr>
          <w:rStyle w:val="a5"/>
          <w:rFonts w:ascii="仿宋" w:eastAsia="仿宋" w:hAnsi="仿宋" w:hint="eastAsia"/>
          <w:bCs/>
          <w:sz w:val="32"/>
          <w:szCs w:val="32"/>
        </w:rPr>
        <w:t>基层医疗卫生机构</w:t>
      </w:r>
      <w:bookmarkEnd w:id="55"/>
      <w:r>
        <w:rPr>
          <w:rStyle w:val="a5"/>
          <w:rFonts w:ascii="仿宋" w:eastAsia="仿宋" w:hAnsi="仿宋" w:hint="eastAsia"/>
          <w:bCs/>
          <w:sz w:val="32"/>
          <w:szCs w:val="32"/>
        </w:rPr>
        <w:t>（款）乡镇卫生院（项）</w:t>
      </w:r>
      <w:r>
        <w:rPr>
          <w:rStyle w:val="a5"/>
          <w:rFonts w:ascii="仿宋" w:eastAsia="仿宋" w:hAnsi="仿宋"/>
          <w:bCs/>
          <w:sz w:val="32"/>
          <w:szCs w:val="32"/>
        </w:rPr>
        <w:t>:</w:t>
      </w:r>
      <w:r>
        <w:rPr>
          <w:rStyle w:val="a5"/>
          <w:rFonts w:ascii="仿宋" w:eastAsia="仿宋" w:hAnsi="仿宋" w:hint="eastAsia"/>
          <w:b w:val="0"/>
          <w:bCs/>
          <w:sz w:val="32"/>
          <w:szCs w:val="32"/>
        </w:rPr>
        <w:t>支出决算为45.30万</w:t>
      </w:r>
      <w:r>
        <w:rPr>
          <w:rFonts w:ascii="仿宋" w:eastAsia="仿宋" w:hAnsi="仿宋" w:hint="eastAsia"/>
          <w:bCs/>
          <w:sz w:val="32"/>
          <w:szCs w:val="32"/>
        </w:rPr>
        <w:t>元</w:t>
      </w:r>
      <w:r>
        <w:rPr>
          <w:rStyle w:val="a5"/>
          <w:rFonts w:ascii="仿宋" w:eastAsia="仿宋" w:hAnsi="仿宋" w:hint="eastAsia"/>
          <w:b w:val="0"/>
          <w:bCs/>
          <w:sz w:val="32"/>
          <w:szCs w:val="32"/>
        </w:rPr>
        <w:t>，</w:t>
      </w:r>
      <w:r>
        <w:rPr>
          <w:rFonts w:ascii="仿宋" w:eastAsia="仿宋" w:hAnsi="仿宋" w:hint="eastAsia"/>
          <w:bCs/>
          <w:sz w:val="32"/>
          <w:szCs w:val="32"/>
        </w:rPr>
        <w:t>完成预算</w:t>
      </w:r>
      <w:r>
        <w:rPr>
          <w:rStyle w:val="a5"/>
          <w:rFonts w:ascii="仿宋" w:eastAsia="仿宋" w:hAnsi="仿宋" w:hint="eastAsia"/>
          <w:b w:val="0"/>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 w:eastAsia="仿宋" w:hAnsi="仿宋" w:hint="eastAsia"/>
          <w:bCs/>
          <w:sz w:val="32"/>
          <w:szCs w:val="32"/>
        </w:rPr>
        <w:t>决算数等于预算数。</w:t>
      </w:r>
    </w:p>
    <w:p w14:paraId="7B7C532E" w14:textId="77777777" w:rsidR="00D45EC6" w:rsidRDefault="00060DDC">
      <w:pPr>
        <w:spacing w:line="58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2</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（类）基层医疗卫生机构（款）其他基层医疗卫生机构支出（项）</w:t>
      </w:r>
      <w:r>
        <w:rPr>
          <w:rStyle w:val="a5"/>
          <w:rFonts w:ascii="仿宋" w:eastAsia="仿宋" w:hAnsi="仿宋"/>
          <w:bCs/>
          <w:sz w:val="32"/>
          <w:szCs w:val="32"/>
        </w:rPr>
        <w:t>:</w:t>
      </w:r>
      <w:r>
        <w:rPr>
          <w:rStyle w:val="a5"/>
          <w:rFonts w:ascii="仿宋" w:eastAsia="仿宋" w:hAnsi="仿宋" w:hint="eastAsia"/>
          <w:b w:val="0"/>
          <w:bCs/>
          <w:sz w:val="32"/>
          <w:szCs w:val="32"/>
        </w:rPr>
        <w:t>支出决算为9.97万</w:t>
      </w:r>
      <w:r>
        <w:rPr>
          <w:rFonts w:ascii="仿宋" w:eastAsia="仿宋" w:hAnsi="仿宋" w:hint="eastAsia"/>
          <w:bCs/>
          <w:sz w:val="32"/>
          <w:szCs w:val="32"/>
        </w:rPr>
        <w:t>元</w:t>
      </w:r>
      <w:r>
        <w:rPr>
          <w:rStyle w:val="a5"/>
          <w:rFonts w:ascii="仿宋" w:eastAsia="仿宋" w:hAnsi="仿宋" w:hint="eastAsia"/>
          <w:b w:val="0"/>
          <w:bCs/>
          <w:sz w:val="32"/>
          <w:szCs w:val="32"/>
        </w:rPr>
        <w:t>，</w:t>
      </w:r>
      <w:r>
        <w:rPr>
          <w:rFonts w:ascii="仿宋" w:eastAsia="仿宋" w:hAnsi="仿宋" w:hint="eastAsia"/>
          <w:bCs/>
          <w:sz w:val="32"/>
          <w:szCs w:val="32"/>
        </w:rPr>
        <w:t>完成预算</w:t>
      </w:r>
      <w:r>
        <w:rPr>
          <w:rStyle w:val="a5"/>
          <w:rFonts w:ascii="仿宋" w:eastAsia="仿宋" w:hAnsi="仿宋" w:hint="eastAsia"/>
          <w:b w:val="0"/>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 w:eastAsia="仿宋" w:hAnsi="仿宋" w:hint="eastAsia"/>
          <w:bCs/>
          <w:sz w:val="32"/>
          <w:szCs w:val="32"/>
        </w:rPr>
        <w:t>决算数等于预算数。</w:t>
      </w:r>
    </w:p>
    <w:p w14:paraId="6B90034B" w14:textId="77777777" w:rsidR="00D45EC6" w:rsidRDefault="00060DDC">
      <w:pPr>
        <w:spacing w:line="58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3</w:t>
      </w:r>
      <w:r>
        <w:rPr>
          <w:rStyle w:val="a5"/>
          <w:rFonts w:ascii="仿宋" w:eastAsia="仿宋" w:hAnsi="仿宋"/>
          <w:bCs/>
          <w:sz w:val="32"/>
          <w:szCs w:val="32"/>
        </w:rPr>
        <w:t>.</w:t>
      </w:r>
      <w:r>
        <w:rPr>
          <w:rFonts w:ascii="仿宋" w:eastAsia="仿宋" w:hAnsi="仿宋" w:hint="eastAsia"/>
          <w:b/>
          <w:bCs/>
          <w:sz w:val="32"/>
          <w:szCs w:val="32"/>
        </w:rPr>
        <w:t>卫生健康</w:t>
      </w:r>
      <w:r>
        <w:rPr>
          <w:rStyle w:val="a5"/>
          <w:rFonts w:ascii="仿宋" w:eastAsia="仿宋" w:hAnsi="仿宋" w:hint="eastAsia"/>
          <w:bCs/>
          <w:sz w:val="32"/>
          <w:szCs w:val="32"/>
        </w:rPr>
        <w:t>（类）公共卫生（款）基本公共卫生服务（项）</w:t>
      </w:r>
      <w:r>
        <w:rPr>
          <w:rStyle w:val="a5"/>
          <w:rFonts w:ascii="仿宋" w:eastAsia="仿宋" w:hAnsi="仿宋"/>
          <w:bCs/>
          <w:sz w:val="32"/>
          <w:szCs w:val="32"/>
        </w:rPr>
        <w:t>:</w:t>
      </w:r>
      <w:r>
        <w:rPr>
          <w:rStyle w:val="a5"/>
          <w:rFonts w:ascii="仿宋" w:eastAsia="仿宋" w:hAnsi="仿宋" w:hint="eastAsia"/>
          <w:b w:val="0"/>
          <w:bCs/>
          <w:sz w:val="32"/>
          <w:szCs w:val="32"/>
        </w:rPr>
        <w:t>支出决算为32.02万</w:t>
      </w:r>
      <w:r>
        <w:rPr>
          <w:rFonts w:ascii="仿宋" w:eastAsia="仿宋" w:hAnsi="仿宋" w:hint="eastAsia"/>
          <w:bCs/>
          <w:sz w:val="32"/>
          <w:szCs w:val="32"/>
        </w:rPr>
        <w:t>元</w:t>
      </w:r>
      <w:r>
        <w:rPr>
          <w:rStyle w:val="a5"/>
          <w:rFonts w:ascii="仿宋" w:eastAsia="仿宋" w:hAnsi="仿宋" w:hint="eastAsia"/>
          <w:b w:val="0"/>
          <w:bCs/>
          <w:sz w:val="32"/>
          <w:szCs w:val="32"/>
        </w:rPr>
        <w:t>，</w:t>
      </w:r>
      <w:r>
        <w:rPr>
          <w:rFonts w:ascii="仿宋" w:eastAsia="仿宋" w:hAnsi="仿宋" w:hint="eastAsia"/>
          <w:bCs/>
          <w:sz w:val="32"/>
          <w:szCs w:val="32"/>
        </w:rPr>
        <w:t>完成预算</w:t>
      </w:r>
      <w:r>
        <w:rPr>
          <w:rStyle w:val="a5"/>
          <w:rFonts w:ascii="仿宋" w:eastAsia="仿宋" w:hAnsi="仿宋" w:hint="eastAsia"/>
          <w:b w:val="0"/>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 w:eastAsia="仿宋" w:hAnsi="仿宋" w:hint="eastAsia"/>
          <w:bCs/>
          <w:sz w:val="32"/>
          <w:szCs w:val="32"/>
        </w:rPr>
        <w:t>决算数等于预算数。</w:t>
      </w:r>
    </w:p>
    <w:p w14:paraId="0EDB508E" w14:textId="77777777" w:rsidR="00D45EC6" w:rsidRDefault="00060DDC">
      <w:p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bCs/>
          <w:sz w:val="32"/>
          <w:szCs w:val="32"/>
        </w:rPr>
        <w:t>4</w:t>
      </w:r>
      <w:r>
        <w:rPr>
          <w:rStyle w:val="a5"/>
          <w:rFonts w:ascii="仿宋" w:eastAsia="仿宋" w:hAnsi="仿宋"/>
          <w:bCs/>
          <w:sz w:val="32"/>
          <w:szCs w:val="32"/>
        </w:rPr>
        <w:t>.</w:t>
      </w:r>
      <w:r>
        <w:rPr>
          <w:rFonts w:ascii="仿宋" w:eastAsia="仿宋" w:hAnsi="仿宋" w:hint="eastAsia"/>
          <w:b/>
          <w:bCs/>
          <w:sz w:val="32"/>
          <w:szCs w:val="32"/>
        </w:rPr>
        <w:t>农林水</w:t>
      </w:r>
      <w:r>
        <w:rPr>
          <w:rStyle w:val="a5"/>
          <w:rFonts w:ascii="仿宋" w:eastAsia="仿宋" w:hAnsi="仿宋" w:hint="eastAsia"/>
          <w:bCs/>
          <w:sz w:val="32"/>
          <w:szCs w:val="32"/>
        </w:rPr>
        <w:t>（类）扶贫（款）其他扶贫支出（项）</w:t>
      </w:r>
      <w:r>
        <w:rPr>
          <w:rStyle w:val="a5"/>
          <w:rFonts w:ascii="仿宋" w:eastAsia="仿宋" w:hAnsi="仿宋"/>
          <w:bCs/>
          <w:sz w:val="32"/>
          <w:szCs w:val="32"/>
        </w:rPr>
        <w:t>:</w:t>
      </w:r>
      <w:r>
        <w:rPr>
          <w:rStyle w:val="a5"/>
          <w:rFonts w:ascii="仿宋" w:eastAsia="仿宋" w:hAnsi="仿宋" w:hint="eastAsia"/>
          <w:b w:val="0"/>
          <w:bCs/>
          <w:sz w:val="32"/>
          <w:szCs w:val="32"/>
        </w:rPr>
        <w:t>支出</w:t>
      </w:r>
      <w:r>
        <w:rPr>
          <w:rStyle w:val="a5"/>
          <w:rFonts w:ascii="仿宋" w:eastAsia="仿宋" w:hAnsi="仿宋" w:hint="eastAsia"/>
          <w:b w:val="0"/>
          <w:bCs/>
          <w:sz w:val="32"/>
          <w:szCs w:val="32"/>
        </w:rPr>
        <w:lastRenderedPageBreak/>
        <w:t>决算为0.25万</w:t>
      </w:r>
      <w:r>
        <w:rPr>
          <w:rFonts w:ascii="仿宋" w:eastAsia="仿宋" w:hAnsi="仿宋" w:hint="eastAsia"/>
          <w:bCs/>
          <w:sz w:val="32"/>
          <w:szCs w:val="32"/>
        </w:rPr>
        <w:t>元</w:t>
      </w:r>
      <w:r>
        <w:rPr>
          <w:rStyle w:val="a5"/>
          <w:rFonts w:ascii="仿宋" w:eastAsia="仿宋" w:hAnsi="仿宋" w:hint="eastAsia"/>
          <w:b w:val="0"/>
          <w:bCs/>
          <w:sz w:val="32"/>
          <w:szCs w:val="32"/>
        </w:rPr>
        <w:t>，</w:t>
      </w:r>
      <w:r>
        <w:rPr>
          <w:rFonts w:ascii="仿宋" w:eastAsia="仿宋" w:hAnsi="仿宋" w:hint="eastAsia"/>
          <w:bCs/>
          <w:sz w:val="32"/>
          <w:szCs w:val="32"/>
        </w:rPr>
        <w:t>完成预算</w:t>
      </w:r>
      <w:r>
        <w:rPr>
          <w:rStyle w:val="a5"/>
          <w:rFonts w:ascii="仿宋" w:eastAsia="仿宋" w:hAnsi="仿宋" w:hint="eastAsia"/>
          <w:b w:val="0"/>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 w:eastAsia="仿宋" w:hAnsi="仿宋" w:hint="eastAsia"/>
          <w:bCs/>
          <w:sz w:val="32"/>
          <w:szCs w:val="32"/>
        </w:rPr>
        <w:t>决算数等于预算数。</w:t>
      </w:r>
      <w:bookmarkEnd w:id="54"/>
    </w:p>
    <w:p w14:paraId="0EAE1841" w14:textId="77777777" w:rsidR="00D45EC6" w:rsidRDefault="00060DDC">
      <w:pPr>
        <w:tabs>
          <w:tab w:val="right" w:pos="8306"/>
        </w:tabs>
        <w:spacing w:line="600" w:lineRule="exact"/>
        <w:ind w:firstLine="640"/>
        <w:outlineLvl w:val="1"/>
        <w:rPr>
          <w:rStyle w:val="2Char"/>
        </w:rPr>
      </w:pPr>
      <w:bookmarkStart w:id="56" w:name="_Toc9430"/>
      <w:bookmarkStart w:id="57" w:name="_Toc15377214"/>
      <w:bookmarkStart w:id="58"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316D3E">
        <w:rPr>
          <w:rFonts w:ascii="黑体" w:eastAsia="黑体" w:hAnsi="黑体" w:hint="eastAsia"/>
          <w:sz w:val="32"/>
          <w:szCs w:val="32"/>
        </w:rPr>
        <w:t>财政拨款基本支出决算情况说明</w:t>
      </w:r>
      <w:bookmarkEnd w:id="56"/>
      <w:bookmarkEnd w:id="57"/>
      <w:bookmarkEnd w:id="58"/>
      <w:r>
        <w:rPr>
          <w:rStyle w:val="2Char"/>
          <w:rFonts w:ascii="黑体" w:eastAsia="黑体" w:hAnsi="黑体"/>
          <w:b w:val="0"/>
        </w:rPr>
        <w:tab/>
      </w:r>
    </w:p>
    <w:p w14:paraId="47E51FB9" w14:textId="77777777" w:rsidR="00D45EC6" w:rsidRDefault="00060DD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21年一般公共预算财政拨款基本支出45.30万元，其中：</w:t>
      </w:r>
    </w:p>
    <w:p w14:paraId="3BFED932" w14:textId="77777777" w:rsidR="00D45EC6" w:rsidRDefault="00060DDC">
      <w:pPr>
        <w:spacing w:line="600" w:lineRule="exact"/>
        <w:ind w:firstLine="645"/>
        <w:rPr>
          <w:rFonts w:ascii="仿宋" w:eastAsia="仿宋" w:hAnsi="仿宋"/>
          <w:sz w:val="32"/>
          <w:szCs w:val="32"/>
        </w:rPr>
      </w:pPr>
      <w:r>
        <w:rPr>
          <w:rFonts w:ascii="仿宋" w:eastAsia="仿宋" w:hAnsi="仿宋" w:hint="eastAsia"/>
          <w:sz w:val="32"/>
          <w:szCs w:val="32"/>
        </w:rPr>
        <w:t>人员经费45.30万元，主要包括：基本工资、住房公积金等。</w:t>
      </w:r>
    </w:p>
    <w:p w14:paraId="3ADF169A" w14:textId="77777777" w:rsidR="00D45EC6" w:rsidRDefault="00060DDC">
      <w:pPr>
        <w:spacing w:line="600" w:lineRule="exact"/>
        <w:ind w:firstLine="645"/>
        <w:rPr>
          <w:rFonts w:ascii="仿宋" w:eastAsia="仿宋" w:hAnsi="仿宋"/>
          <w:sz w:val="32"/>
          <w:szCs w:val="32"/>
        </w:rPr>
      </w:pPr>
      <w:r>
        <w:rPr>
          <w:rFonts w:ascii="仿宋" w:eastAsia="仿宋" w:hAnsi="仿宋" w:hint="eastAsia"/>
          <w:sz w:val="32"/>
          <w:szCs w:val="32"/>
        </w:rPr>
        <w:t>公用经费0万元。</w:t>
      </w:r>
    </w:p>
    <w:p w14:paraId="1B72D7B5" w14:textId="77777777" w:rsidR="00D45EC6" w:rsidRDefault="00060DDC">
      <w:pPr>
        <w:spacing w:line="600" w:lineRule="exact"/>
        <w:ind w:firstLine="640"/>
        <w:outlineLvl w:val="1"/>
        <w:rPr>
          <w:rStyle w:val="2Char"/>
          <w:rFonts w:ascii="黑体" w:eastAsia="黑体" w:hAnsi="黑体"/>
          <w:b w:val="0"/>
        </w:rPr>
      </w:pPr>
      <w:bookmarkStart w:id="59" w:name="_Toc31894"/>
      <w:bookmarkStart w:id="60" w:name="_Toc15396609"/>
      <w:bookmarkStart w:id="61"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w:t>
      </w:r>
      <w:r w:rsidRPr="00316D3E">
        <w:rPr>
          <w:rStyle w:val="2Char"/>
          <w:rFonts w:ascii="黑体" w:eastAsia="黑体" w:hAnsi="黑体" w:hint="eastAsia"/>
          <w:b w:val="0"/>
        </w:rPr>
        <w:t>拨</w:t>
      </w:r>
      <w:r w:rsidRPr="00316D3E">
        <w:rPr>
          <w:rFonts w:ascii="黑体" w:eastAsia="黑体" w:hAnsi="黑体" w:hint="eastAsia"/>
          <w:sz w:val="32"/>
          <w:szCs w:val="32"/>
        </w:rPr>
        <w:t>款支出决算情况说明</w:t>
      </w:r>
      <w:bookmarkEnd w:id="59"/>
      <w:bookmarkEnd w:id="60"/>
      <w:bookmarkEnd w:id="61"/>
    </w:p>
    <w:p w14:paraId="1FC9F25A" w14:textId="77777777" w:rsidR="00D45EC6" w:rsidRDefault="00060DDC">
      <w:pPr>
        <w:spacing w:line="600" w:lineRule="exact"/>
        <w:ind w:firstLine="640"/>
        <w:outlineLvl w:val="2"/>
        <w:rPr>
          <w:rFonts w:ascii="仿宋" w:eastAsia="仿宋" w:hAnsi="仿宋"/>
          <w:b/>
          <w:sz w:val="32"/>
          <w:szCs w:val="32"/>
        </w:rPr>
      </w:pPr>
      <w:bookmarkStart w:id="62" w:name="_Toc15377216"/>
      <w:r>
        <w:rPr>
          <w:rFonts w:ascii="仿宋" w:eastAsia="仿宋" w:hAnsi="仿宋" w:hint="eastAsia"/>
          <w:b/>
          <w:sz w:val="32"/>
          <w:szCs w:val="32"/>
        </w:rPr>
        <w:t>（一）“三公”经费财政拨款支出决算总体情况说明</w:t>
      </w:r>
      <w:bookmarkEnd w:id="62"/>
    </w:p>
    <w:p w14:paraId="216337FF" w14:textId="77777777" w:rsidR="00D45EC6" w:rsidRDefault="00060DD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21年“三公”经费财政拨款支出决算为0万元，完成预算0</w:t>
      </w:r>
      <w:r>
        <w:rPr>
          <w:rFonts w:ascii="仿宋" w:eastAsia="仿宋" w:hAnsi="仿宋"/>
          <w:sz w:val="32"/>
          <w:szCs w:val="32"/>
        </w:rPr>
        <w:t>%</w:t>
      </w:r>
      <w:r>
        <w:rPr>
          <w:rFonts w:ascii="仿宋" w:eastAsia="仿宋" w:hAnsi="仿宋" w:hint="eastAsia"/>
          <w:sz w:val="32"/>
          <w:szCs w:val="32"/>
        </w:rPr>
        <w:t>，决算数与预算数持平。</w:t>
      </w:r>
    </w:p>
    <w:p w14:paraId="7667E82E" w14:textId="77777777" w:rsidR="00D45EC6" w:rsidRDefault="00060DDC">
      <w:pPr>
        <w:spacing w:line="580" w:lineRule="exact"/>
        <w:ind w:firstLine="640"/>
        <w:outlineLvl w:val="2"/>
        <w:rPr>
          <w:rFonts w:ascii="仿宋" w:eastAsia="仿宋" w:hAnsi="仿宋"/>
          <w:b/>
          <w:sz w:val="32"/>
          <w:szCs w:val="32"/>
        </w:rPr>
      </w:pPr>
      <w:bookmarkStart w:id="63" w:name="_Toc15377217"/>
      <w:r>
        <w:rPr>
          <w:rFonts w:ascii="仿宋" w:eastAsia="仿宋" w:hAnsi="仿宋" w:hint="eastAsia"/>
          <w:b/>
          <w:sz w:val="32"/>
          <w:szCs w:val="32"/>
        </w:rPr>
        <w:t>（二）“三公”经费财政拨款支出决算具体情况说明</w:t>
      </w:r>
      <w:bookmarkEnd w:id="63"/>
    </w:p>
    <w:p w14:paraId="0B4335E8" w14:textId="77777777" w:rsidR="00D45EC6" w:rsidRDefault="00060DDC">
      <w:pPr>
        <w:spacing w:line="58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w:t>
      </w:r>
    </w:p>
    <w:p w14:paraId="2C77CF3D" w14:textId="77777777" w:rsidR="00D45EC6" w:rsidRDefault="00060DDC">
      <w:pPr>
        <w:spacing w:line="58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5"/>
          <w:rFonts w:ascii="仿宋" w:eastAsia="仿宋" w:hAnsi="仿宋" w:hint="eastAsia"/>
          <w:b w:val="0"/>
          <w:bCs/>
          <w:sz w:val="32"/>
          <w:szCs w:val="32"/>
        </w:rPr>
        <w:t>完成预算0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全年安排因公出国（境）团组0次，出国（境）0人。</w:t>
      </w:r>
    </w:p>
    <w:p w14:paraId="0B56155B" w14:textId="77777777" w:rsidR="00D45EC6" w:rsidRDefault="00060DDC">
      <w:pPr>
        <w:spacing w:line="58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t>，</w:t>
      </w:r>
      <w:r>
        <w:rPr>
          <w:rStyle w:val="a5"/>
          <w:rFonts w:ascii="仿宋" w:eastAsia="仿宋" w:hAnsi="仿宋" w:hint="eastAsia"/>
          <w:b w:val="0"/>
          <w:bCs/>
          <w:sz w:val="32"/>
          <w:szCs w:val="32"/>
        </w:rPr>
        <w:t>完成预算0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公务用车购置及运行维护费支出决算与</w:t>
      </w:r>
      <w:r>
        <w:rPr>
          <w:rFonts w:ascii="仿宋_GB2312" w:eastAsia="仿宋_GB2312"/>
          <w:sz w:val="32"/>
          <w:szCs w:val="32"/>
        </w:rPr>
        <w:t>20</w:t>
      </w:r>
      <w:r>
        <w:rPr>
          <w:rFonts w:ascii="仿宋_GB2312" w:eastAsia="仿宋_GB2312" w:hint="eastAsia"/>
          <w:sz w:val="32"/>
          <w:szCs w:val="32"/>
        </w:rPr>
        <w:t>20年无变化。</w:t>
      </w:r>
    </w:p>
    <w:p w14:paraId="007DEE66" w14:textId="77777777" w:rsidR="00D45EC6" w:rsidRDefault="00060DDC">
      <w:pPr>
        <w:spacing w:line="58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月底，单位共有公务用车0辆</w:t>
      </w:r>
      <w:bookmarkStart w:id="64" w:name="OLE_LINK8"/>
      <w:r>
        <w:rPr>
          <w:rFonts w:ascii="仿宋_GB2312" w:eastAsia="仿宋_GB2312" w:hint="eastAsia"/>
          <w:sz w:val="32"/>
          <w:szCs w:val="32"/>
        </w:rPr>
        <w:t>。</w:t>
      </w:r>
      <w:bookmarkEnd w:id="64"/>
    </w:p>
    <w:p w14:paraId="7A2F6437" w14:textId="77777777" w:rsidR="00D45EC6" w:rsidRDefault="00060DDC">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072495C9" w14:textId="77777777" w:rsidR="00D45EC6" w:rsidRDefault="00060DDC">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w:t>
      </w:r>
      <w:r>
        <w:rPr>
          <w:rStyle w:val="a5"/>
          <w:rFonts w:ascii="仿宋" w:eastAsia="仿宋" w:hAnsi="仿宋" w:hint="eastAsia"/>
          <w:b w:val="0"/>
          <w:bCs/>
          <w:sz w:val="32"/>
          <w:szCs w:val="32"/>
        </w:rPr>
        <w:t>完成预算的0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其中</w:t>
      </w:r>
      <w:r w:rsidRPr="006F54EF">
        <w:rPr>
          <w:rFonts w:ascii="仿宋_GB2312" w:eastAsia="仿宋_GB2312" w:hint="eastAsia"/>
          <w:sz w:val="32"/>
          <w:szCs w:val="32"/>
          <w:u w:val="thick" w:color="4B6EE0"/>
          <w:shd w:val="clear" w:color="auto" w:fill="6F8BE6"/>
        </w:rPr>
        <w:t>：</w:t>
      </w:r>
    </w:p>
    <w:p w14:paraId="2192EC28" w14:textId="77777777" w:rsidR="00D45EC6" w:rsidRDefault="00060DDC">
      <w:pPr>
        <w:spacing w:line="600" w:lineRule="exact"/>
        <w:ind w:firstLine="640"/>
        <w:rPr>
          <w:rFonts w:ascii="仿宋_GB2312" w:eastAsia="仿宋_GB2312"/>
          <w:sz w:val="32"/>
          <w:szCs w:val="32"/>
        </w:rPr>
      </w:pPr>
      <w:r>
        <w:rPr>
          <w:rFonts w:ascii="仿宋" w:eastAsia="仿宋" w:hAnsi="仿宋" w:hint="eastAsia"/>
          <w:b/>
          <w:sz w:val="32"/>
          <w:szCs w:val="32"/>
        </w:rPr>
        <w:lastRenderedPageBreak/>
        <w:t>国内公务接待支出</w:t>
      </w:r>
      <w:r>
        <w:rPr>
          <w:rFonts w:ascii="仿宋" w:eastAsia="仿宋" w:hAnsi="仿宋" w:hint="eastAsia"/>
          <w:sz w:val="32"/>
          <w:szCs w:val="32"/>
        </w:rPr>
        <w:t>0</w:t>
      </w:r>
      <w:r>
        <w:rPr>
          <w:rFonts w:ascii="仿宋_GB2312" w:eastAsia="仿宋_GB2312" w:hint="eastAsia"/>
          <w:sz w:val="32"/>
          <w:szCs w:val="32"/>
        </w:rPr>
        <w:t>万元。</w:t>
      </w:r>
    </w:p>
    <w:p w14:paraId="1C7A6D7C" w14:textId="77777777" w:rsidR="00D45EC6" w:rsidRDefault="00060DDC">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p>
    <w:p w14:paraId="1FC6F54E" w14:textId="77777777" w:rsidR="00D45EC6" w:rsidRDefault="00060DDC">
      <w:pPr>
        <w:spacing w:line="560" w:lineRule="exact"/>
        <w:ind w:firstLine="640"/>
        <w:outlineLvl w:val="1"/>
        <w:rPr>
          <w:rStyle w:val="2Char"/>
          <w:rFonts w:ascii="黑体" w:eastAsia="黑体" w:hAnsi="黑体"/>
        </w:rPr>
      </w:pPr>
      <w:bookmarkStart w:id="65" w:name="_Toc15396610"/>
      <w:bookmarkStart w:id="66" w:name="_Toc15377218"/>
      <w:bookmarkStart w:id="67" w:name="_Toc32394"/>
      <w:r>
        <w:rPr>
          <w:rFonts w:ascii="黑体" w:eastAsia="黑体" w:hint="eastAsia"/>
          <w:sz w:val="32"/>
          <w:szCs w:val="32"/>
        </w:rPr>
        <w:t>八、</w:t>
      </w:r>
      <w:r>
        <w:rPr>
          <w:rStyle w:val="2Char"/>
          <w:rFonts w:ascii="黑体" w:eastAsia="黑体" w:hAnsi="黑体" w:hint="eastAsia"/>
          <w:b w:val="0"/>
        </w:rPr>
        <w:t>政府性</w:t>
      </w:r>
      <w:r>
        <w:rPr>
          <w:rFonts w:ascii="黑体" w:eastAsia="黑体" w:hAnsi="黑体" w:hint="eastAsia"/>
        </w:rPr>
        <w:t>基金</w:t>
      </w:r>
      <w:r>
        <w:rPr>
          <w:rStyle w:val="2Char"/>
          <w:rFonts w:ascii="黑体" w:eastAsia="黑体" w:hAnsi="黑体" w:hint="eastAsia"/>
          <w:b w:val="0"/>
        </w:rPr>
        <w:t>预算</w:t>
      </w:r>
      <w:r>
        <w:rPr>
          <w:rFonts w:ascii="黑体" w:eastAsia="黑体" w:hAnsi="黑体" w:hint="eastAsia"/>
        </w:rPr>
        <w:t>支出决算情况说明</w:t>
      </w:r>
      <w:bookmarkEnd w:id="65"/>
      <w:bookmarkEnd w:id="66"/>
      <w:bookmarkEnd w:id="67"/>
    </w:p>
    <w:p w14:paraId="2EBD8136" w14:textId="77777777" w:rsidR="00D45EC6" w:rsidRDefault="00060DDC">
      <w:pPr>
        <w:spacing w:line="56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21年政府性基金预算财政拨款支出为0元。</w:t>
      </w:r>
    </w:p>
    <w:p w14:paraId="3712C039" w14:textId="77777777" w:rsidR="00D45EC6" w:rsidRDefault="00060DDC">
      <w:pPr>
        <w:numPr>
          <w:ilvl w:val="0"/>
          <w:numId w:val="11"/>
        </w:numPr>
        <w:spacing w:line="560" w:lineRule="exact"/>
        <w:ind w:firstLine="640"/>
        <w:outlineLvl w:val="1"/>
        <w:rPr>
          <w:rStyle w:val="2Char"/>
          <w:rFonts w:ascii="黑体" w:eastAsia="黑体" w:hAnsi="黑体"/>
          <w:b w:val="0"/>
        </w:rPr>
      </w:pPr>
      <w:bookmarkStart w:id="68" w:name="_Toc15377219"/>
      <w:bookmarkStart w:id="69" w:name="_Toc15396611"/>
      <w:bookmarkStart w:id="70" w:name="_Toc11525"/>
      <w:r>
        <w:rPr>
          <w:rStyle w:val="2Char"/>
          <w:rFonts w:ascii="黑体" w:eastAsia="黑体" w:hAnsi="黑体" w:hint="eastAsia"/>
          <w:b w:val="0"/>
        </w:rPr>
        <w:t>国有资本经营预算</w:t>
      </w:r>
      <w:r>
        <w:rPr>
          <w:rFonts w:ascii="黑体" w:eastAsia="黑体" w:hAnsi="黑体" w:hint="eastAsia"/>
        </w:rPr>
        <w:t>支出决算情况说明</w:t>
      </w:r>
      <w:bookmarkEnd w:id="68"/>
      <w:bookmarkEnd w:id="69"/>
      <w:bookmarkEnd w:id="70"/>
    </w:p>
    <w:p w14:paraId="656508BF" w14:textId="77777777" w:rsidR="00D45EC6" w:rsidRDefault="00060DDC">
      <w:pPr>
        <w:spacing w:line="56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700D7082" w14:textId="77777777" w:rsidR="00D45EC6" w:rsidRDefault="00060DDC">
      <w:pPr>
        <w:numPr>
          <w:ilvl w:val="0"/>
          <w:numId w:val="11"/>
        </w:numPr>
        <w:spacing w:line="560" w:lineRule="exact"/>
        <w:ind w:firstLine="640"/>
        <w:outlineLvl w:val="1"/>
        <w:rPr>
          <w:rStyle w:val="2Char"/>
          <w:rFonts w:ascii="黑体" w:eastAsia="黑体" w:hAnsi="黑体"/>
          <w:b w:val="0"/>
        </w:rPr>
      </w:pPr>
      <w:bookmarkStart w:id="71" w:name="_Toc15396612"/>
      <w:bookmarkStart w:id="72" w:name="_Toc21696"/>
      <w:bookmarkStart w:id="73" w:name="_Toc15377221"/>
      <w:r>
        <w:rPr>
          <w:rStyle w:val="2Char"/>
          <w:rFonts w:ascii="黑体" w:eastAsia="黑体" w:hAnsi="黑体" w:hint="eastAsia"/>
          <w:b w:val="0"/>
        </w:rPr>
        <w:t>其他重要事项的情况说明</w:t>
      </w:r>
      <w:bookmarkEnd w:id="71"/>
      <w:bookmarkEnd w:id="72"/>
      <w:bookmarkEnd w:id="73"/>
    </w:p>
    <w:p w14:paraId="4EA2255C" w14:textId="77777777" w:rsidR="00D45EC6" w:rsidRDefault="00060DDC">
      <w:pPr>
        <w:spacing w:line="560" w:lineRule="exact"/>
        <w:ind w:firstLineChars="200" w:firstLine="643"/>
        <w:outlineLvl w:val="2"/>
        <w:rPr>
          <w:rFonts w:ascii="仿宋" w:eastAsia="仿宋" w:hAnsi="仿宋"/>
          <w:sz w:val="32"/>
          <w:szCs w:val="32"/>
        </w:rPr>
      </w:pPr>
      <w:bookmarkStart w:id="74" w:name="_Toc15377222"/>
      <w:r>
        <w:rPr>
          <w:rFonts w:ascii="仿宋" w:eastAsia="仿宋" w:hAnsi="仿宋" w:hint="eastAsia"/>
          <w:b/>
          <w:sz w:val="32"/>
          <w:szCs w:val="32"/>
        </w:rPr>
        <w:t>（一）机关运行经费支出情况</w:t>
      </w:r>
      <w:bookmarkEnd w:id="74"/>
    </w:p>
    <w:p w14:paraId="3D801742" w14:textId="77777777" w:rsidR="00D45EC6" w:rsidRDefault="00060DDC">
      <w:pPr>
        <w:spacing w:line="56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21年，本单位运行经费支出0万元，与</w:t>
      </w:r>
      <w:r>
        <w:rPr>
          <w:rFonts w:ascii="仿宋_GB2312" w:eastAsia="仿宋_GB2312"/>
          <w:sz w:val="32"/>
          <w:szCs w:val="32"/>
        </w:rPr>
        <w:t>20</w:t>
      </w:r>
      <w:r>
        <w:rPr>
          <w:rFonts w:ascii="仿宋_GB2312" w:eastAsia="仿宋_GB2312" w:hint="eastAsia"/>
          <w:sz w:val="32"/>
          <w:szCs w:val="32"/>
        </w:rPr>
        <w:t>20年决算数持平。</w:t>
      </w:r>
    </w:p>
    <w:p w14:paraId="76091AD6" w14:textId="77777777" w:rsidR="00D45EC6" w:rsidRDefault="00060DDC">
      <w:pPr>
        <w:autoSpaceDE w:val="0"/>
        <w:autoSpaceDN w:val="0"/>
        <w:adjustRightInd w:val="0"/>
        <w:spacing w:line="560" w:lineRule="exact"/>
        <w:ind w:firstLineChars="200" w:firstLine="643"/>
        <w:jc w:val="left"/>
        <w:outlineLvl w:val="2"/>
        <w:rPr>
          <w:rFonts w:ascii="仿宋" w:eastAsia="仿宋" w:hAnsi="仿宋"/>
          <w:b/>
          <w:sz w:val="32"/>
          <w:szCs w:val="32"/>
        </w:rPr>
      </w:pPr>
      <w:bookmarkStart w:id="75" w:name="_Toc15377223"/>
      <w:r>
        <w:rPr>
          <w:rFonts w:ascii="仿宋" w:eastAsia="仿宋" w:hAnsi="仿宋" w:hint="eastAsia"/>
          <w:b/>
          <w:sz w:val="32"/>
          <w:szCs w:val="32"/>
        </w:rPr>
        <w:t>（二）政府采购支出情况</w:t>
      </w:r>
      <w:bookmarkEnd w:id="75"/>
    </w:p>
    <w:p w14:paraId="5657781B" w14:textId="77777777" w:rsidR="00D45EC6" w:rsidRDefault="00060DDC">
      <w:pPr>
        <w:spacing w:line="56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Pr>
          <w:rFonts w:eastAsia="仿宋_GB2312" w:hint="eastAsia"/>
          <w:sz w:val="32"/>
        </w:rPr>
        <w:t>本单位政府采购支出总额</w:t>
      </w:r>
      <w:r>
        <w:rPr>
          <w:rFonts w:eastAsia="仿宋_GB2312"/>
          <w:sz w:val="32"/>
        </w:rPr>
        <w:t>0</w:t>
      </w:r>
      <w:r>
        <w:rPr>
          <w:rFonts w:eastAsia="仿宋_GB2312" w:hint="eastAsia"/>
          <w:sz w:val="32"/>
        </w:rPr>
        <w:t>万元</w:t>
      </w:r>
      <w:r>
        <w:rPr>
          <w:rFonts w:ascii="仿宋_GB2312" w:eastAsia="仿宋_GB2312" w:hint="eastAsia"/>
          <w:sz w:val="32"/>
          <w:szCs w:val="32"/>
        </w:rPr>
        <w:t>。</w:t>
      </w:r>
    </w:p>
    <w:p w14:paraId="74A78117" w14:textId="77777777" w:rsidR="00D45EC6" w:rsidRDefault="00060DDC">
      <w:pPr>
        <w:autoSpaceDE w:val="0"/>
        <w:autoSpaceDN w:val="0"/>
        <w:adjustRightInd w:val="0"/>
        <w:spacing w:line="560" w:lineRule="exact"/>
        <w:ind w:firstLineChars="200" w:firstLine="643"/>
        <w:jc w:val="left"/>
        <w:outlineLvl w:val="2"/>
        <w:rPr>
          <w:rFonts w:ascii="仿宋" w:eastAsia="仿宋" w:hAnsi="仿宋"/>
          <w:b/>
          <w:sz w:val="32"/>
          <w:szCs w:val="32"/>
        </w:rPr>
      </w:pPr>
      <w:bookmarkStart w:id="76" w:name="_Toc15377224"/>
      <w:r>
        <w:rPr>
          <w:rFonts w:ascii="仿宋" w:eastAsia="仿宋" w:hAnsi="仿宋" w:hint="eastAsia"/>
          <w:b/>
          <w:sz w:val="32"/>
          <w:szCs w:val="32"/>
        </w:rPr>
        <w:t>（三）国有资产占有使用情况</w:t>
      </w:r>
      <w:bookmarkEnd w:id="76"/>
    </w:p>
    <w:p w14:paraId="59105507" w14:textId="77777777" w:rsidR="00D45EC6" w:rsidRDefault="00060DDC">
      <w:pPr>
        <w:autoSpaceDE w:val="0"/>
        <w:autoSpaceDN w:val="0"/>
        <w:adjustRightIn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日，本单位共有车辆0辆。单价</w:t>
      </w:r>
      <w:r>
        <w:rPr>
          <w:rFonts w:ascii="仿宋_GB2312" w:eastAsia="仿宋_GB2312"/>
          <w:sz w:val="32"/>
          <w:szCs w:val="32"/>
        </w:rPr>
        <w:t>50</w:t>
      </w:r>
      <w:r>
        <w:rPr>
          <w:rFonts w:ascii="仿宋_GB2312" w:eastAsia="仿宋_GB2312" w:hint="eastAsia"/>
          <w:sz w:val="32"/>
          <w:szCs w:val="32"/>
        </w:rPr>
        <w:t>万元以上通用设备0台，单价</w:t>
      </w:r>
      <w:r>
        <w:rPr>
          <w:rFonts w:ascii="仿宋_GB2312" w:eastAsia="仿宋_GB2312"/>
          <w:sz w:val="32"/>
          <w:szCs w:val="32"/>
        </w:rPr>
        <w:t>100</w:t>
      </w:r>
      <w:r>
        <w:rPr>
          <w:rFonts w:ascii="仿宋_GB2312" w:eastAsia="仿宋_GB2312" w:hint="eastAsia"/>
          <w:sz w:val="32"/>
          <w:szCs w:val="32"/>
        </w:rPr>
        <w:t>万元以上专用设备0台。</w:t>
      </w:r>
    </w:p>
    <w:p w14:paraId="629AC92E" w14:textId="77777777" w:rsidR="00D45EC6" w:rsidRDefault="00060DDC">
      <w:pPr>
        <w:autoSpaceDE w:val="0"/>
        <w:autoSpaceDN w:val="0"/>
        <w:adjustRightInd w:val="0"/>
        <w:spacing w:line="56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6724C92B" w14:textId="77777777" w:rsidR="00D45EC6" w:rsidRDefault="00060DDC">
      <w:pPr>
        <w:spacing w:line="560" w:lineRule="exact"/>
        <w:ind w:firstLineChars="200" w:firstLine="640"/>
        <w:rPr>
          <w:highlight w:val="yellow"/>
        </w:rPr>
      </w:pPr>
      <w:r>
        <w:rPr>
          <w:rFonts w:ascii="仿宋_GB2312" w:eastAsia="仿宋_GB2312" w:hAnsi="仿宋_GB2312" w:cs="仿宋_GB2312" w:hint="eastAsia"/>
          <w:sz w:val="32"/>
          <w:szCs w:val="32"/>
        </w:rPr>
        <w:t>根据预算绩效管理要求，本单位在2021年度预算编制阶段，组织对基本公共卫生服务、重大公共卫生服务、基药补助、扶贫项目等3个项目开展了预算事前绩效评估，对3个项目编制了绩效目标，预算执行过程中，选取3个项目开展绩效监控，年终执行完毕后，对3个项目开展了绩效自评，2021年特定目标类部门预算项目绩效目标自评表见附件1；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1年单位整体支出绩效评价情况开展绩效自评，自评表见附件2</w:t>
      </w:r>
      <w:r>
        <w:t>.</w:t>
      </w:r>
    </w:p>
    <w:p w14:paraId="09466033" w14:textId="77777777" w:rsidR="00D45EC6" w:rsidRDefault="00060DDC">
      <w:pPr>
        <w:widowControl/>
        <w:jc w:val="left"/>
        <w:rPr>
          <w:rFonts w:ascii="仿宋_GB2312" w:eastAsia="仿宋_GB2312"/>
          <w:b/>
          <w:sz w:val="32"/>
          <w:szCs w:val="32"/>
        </w:rPr>
      </w:pPr>
      <w:r>
        <w:lastRenderedPageBreak/>
        <w:br w:type="page"/>
      </w:r>
    </w:p>
    <w:p w14:paraId="6BE53561" w14:textId="77777777" w:rsidR="00D45EC6" w:rsidRDefault="00060DDC">
      <w:pPr>
        <w:numPr>
          <w:ilvl w:val="0"/>
          <w:numId w:val="6"/>
        </w:numPr>
        <w:spacing w:line="600" w:lineRule="exact"/>
        <w:ind w:firstLineChars="150" w:firstLine="660"/>
        <w:jc w:val="center"/>
        <w:outlineLvl w:val="0"/>
        <w:rPr>
          <w:rStyle w:val="1Char"/>
          <w:rFonts w:ascii="黑体" w:eastAsia="黑体" w:hAnsi="黑体"/>
          <w:b w:val="0"/>
        </w:rPr>
      </w:pPr>
      <w:bookmarkStart w:id="77" w:name="_Toc4983"/>
      <w:bookmarkStart w:id="78" w:name="_Toc15396613"/>
      <w:bookmarkStart w:id="79"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77"/>
      <w:bookmarkEnd w:id="78"/>
      <w:bookmarkEnd w:id="79"/>
    </w:p>
    <w:p w14:paraId="533DB490" w14:textId="77777777" w:rsidR="00D45EC6" w:rsidRDefault="00D45EC6">
      <w:pPr>
        <w:spacing w:line="600" w:lineRule="exact"/>
        <w:jc w:val="left"/>
        <w:rPr>
          <w:rFonts w:ascii="宋体"/>
          <w:b/>
          <w:sz w:val="44"/>
          <w:szCs w:val="44"/>
        </w:rPr>
      </w:pPr>
    </w:p>
    <w:p w14:paraId="0144C891"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46CF0465"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14:paraId="0EE8667F"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04B0BFE0"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14:paraId="0BBDAE86"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14:paraId="06DCFC5C" w14:textId="45CD7062"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D030CF" w:rsidRPr="00D030CF">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p>
    <w:p w14:paraId="66CA194E"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7239B4E7" w14:textId="32F6A97A"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D030CF" w:rsidRPr="00D030CF">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14:paraId="2ADDED84" w14:textId="77777777" w:rsidR="00D45EC6" w:rsidRDefault="00060DDC">
      <w:pPr>
        <w:pStyle w:val="Default"/>
        <w:spacing w:line="560" w:lineRule="exact"/>
        <w:ind w:firstLineChars="200" w:firstLine="640"/>
        <w:rPr>
          <w:rFonts w:ascii="仿宋_GB2312" w:eastAsia="仿宋_GB2312"/>
          <w:color w:val="auto"/>
          <w:sz w:val="32"/>
          <w:szCs w:val="32"/>
        </w:rPr>
      </w:pPr>
      <w:r w:rsidRPr="00D030CF">
        <w:rPr>
          <w:rFonts w:ascii="仿宋_GB2312" w:eastAsia="仿宋_GB2312" w:hint="eastAsia"/>
          <w:color w:val="auto"/>
          <w:sz w:val="32"/>
          <w:szCs w:val="32"/>
          <w:u w:val="thick" w:color="FFB03A"/>
          <w:shd w:val="clear" w:color="auto" w:fill="FFEFD8"/>
        </w:rPr>
        <w:t>9.</w:t>
      </w:r>
      <w:r>
        <w:rPr>
          <w:rFonts w:ascii="仿宋_GB2312" w:eastAsia="仿宋_GB2312" w:hint="eastAsia"/>
          <w:color w:val="auto"/>
          <w:sz w:val="32"/>
          <w:szCs w:val="32"/>
        </w:rPr>
        <w:t>卫生健康支出（类）基层医疗卫生机构（款）乡镇卫生院（项）：反映用于乡镇卫生院的支出。</w:t>
      </w:r>
    </w:p>
    <w:p w14:paraId="1EEDB480"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w:t>
      </w:r>
      <w:r>
        <w:rPr>
          <w:rFonts w:ascii="仿宋_GB2312" w:eastAsia="仿宋_GB2312"/>
          <w:color w:val="auto"/>
          <w:sz w:val="32"/>
          <w:szCs w:val="32"/>
        </w:rPr>
        <w:t>.</w:t>
      </w:r>
      <w:r>
        <w:rPr>
          <w:rFonts w:ascii="仿宋_GB2312" w:eastAsia="仿宋_GB2312" w:hint="eastAsia"/>
          <w:color w:val="auto"/>
          <w:sz w:val="32"/>
          <w:szCs w:val="32"/>
        </w:rPr>
        <w:t>卫生健康支出（类）基层医疗卫生机构（款）其他基层医疗卫生机构（项）：指用于村卫生室方面的支出。</w:t>
      </w:r>
    </w:p>
    <w:p w14:paraId="20325A49"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11</w:t>
      </w:r>
      <w:r>
        <w:rPr>
          <w:rFonts w:ascii="仿宋_GB2312" w:eastAsia="仿宋_GB2312"/>
          <w:color w:val="auto"/>
          <w:sz w:val="32"/>
          <w:szCs w:val="32"/>
        </w:rPr>
        <w:t>.</w:t>
      </w:r>
      <w:r>
        <w:rPr>
          <w:rFonts w:ascii="仿宋_GB2312" w:eastAsia="仿宋_GB2312" w:hint="eastAsia"/>
          <w:color w:val="auto"/>
          <w:sz w:val="32"/>
          <w:szCs w:val="32"/>
        </w:rPr>
        <w:t>卫生健康支出（类）公共卫生（款）基本公共卫生服务（项）</w:t>
      </w:r>
      <w:r>
        <w:rPr>
          <w:rFonts w:ascii="仿宋_GB2312" w:eastAsia="仿宋_GB2312"/>
          <w:color w:val="auto"/>
          <w:sz w:val="32"/>
          <w:szCs w:val="32"/>
        </w:rPr>
        <w:t>:</w:t>
      </w:r>
      <w:r>
        <w:rPr>
          <w:rFonts w:ascii="仿宋_GB2312" w:eastAsia="仿宋_GB2312" w:hint="eastAsia"/>
          <w:color w:val="auto"/>
          <w:sz w:val="32"/>
          <w:szCs w:val="32"/>
        </w:rPr>
        <w:t>指用于基本公共卫生服务支出。</w:t>
      </w:r>
    </w:p>
    <w:p w14:paraId="46BE5672" w14:textId="77777777" w:rsidR="00D45EC6" w:rsidRDefault="00060DDC">
      <w:pPr>
        <w:pStyle w:val="Default"/>
        <w:spacing w:line="560" w:lineRule="exact"/>
        <w:ind w:firstLineChars="200" w:firstLine="640"/>
        <w:rPr>
          <w:rFonts w:hAnsi="仿宋"/>
          <w:b/>
          <w:color w:val="auto"/>
          <w:sz w:val="32"/>
          <w:szCs w:val="32"/>
        </w:rPr>
      </w:pPr>
      <w:r>
        <w:rPr>
          <w:rFonts w:ascii="仿宋_GB2312" w:eastAsia="仿宋_GB2312" w:hint="eastAsia"/>
          <w:color w:val="auto"/>
          <w:sz w:val="32"/>
          <w:szCs w:val="32"/>
        </w:rPr>
        <w:t>12</w:t>
      </w:r>
      <w:r>
        <w:rPr>
          <w:rFonts w:ascii="仿宋_GB2312" w:eastAsia="仿宋_GB2312"/>
          <w:color w:val="auto"/>
          <w:sz w:val="32"/>
          <w:szCs w:val="32"/>
        </w:rPr>
        <w:t>.</w:t>
      </w:r>
      <w:r>
        <w:rPr>
          <w:rFonts w:ascii="仿宋_GB2312" w:eastAsia="仿宋_GB2312" w:hint="eastAsia"/>
          <w:color w:val="auto"/>
          <w:sz w:val="32"/>
          <w:szCs w:val="32"/>
        </w:rPr>
        <w:t>农林水支出（类）扶贫（款）其他扶贫支出（项）</w:t>
      </w:r>
      <w:r>
        <w:rPr>
          <w:rFonts w:ascii="仿宋_GB2312" w:eastAsia="仿宋_GB2312"/>
          <w:color w:val="auto"/>
          <w:sz w:val="32"/>
          <w:szCs w:val="32"/>
        </w:rPr>
        <w:t>:</w:t>
      </w:r>
      <w:r>
        <w:rPr>
          <w:rFonts w:ascii="仿宋_GB2312" w:eastAsia="仿宋_GB2312" w:hint="eastAsia"/>
          <w:color w:val="auto"/>
          <w:sz w:val="32"/>
          <w:szCs w:val="32"/>
        </w:rPr>
        <w:lastRenderedPageBreak/>
        <w:t>指其他用于扶贫方面的支出。</w:t>
      </w:r>
    </w:p>
    <w:p w14:paraId="0F072889" w14:textId="77777777" w:rsidR="00D45EC6" w:rsidRDefault="00060DDC">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14:paraId="20AAD06F" w14:textId="77777777" w:rsidR="00D45EC6" w:rsidRDefault="00060DDC">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项目支出：指在基本支出之外为完成特定行政任务和</w:t>
      </w:r>
      <w:r w:rsidRPr="006F54EF">
        <w:rPr>
          <w:rFonts w:ascii="仿宋_GB2312" w:eastAsia="仿宋_GB2312" w:hint="eastAsia"/>
          <w:sz w:val="32"/>
          <w:szCs w:val="32"/>
          <w:u w:val="thick" w:color="FFB03A"/>
          <w:shd w:val="clear" w:color="auto" w:fill="FFEFD8"/>
        </w:rPr>
        <w:t>事业</w:t>
      </w:r>
      <w:r>
        <w:rPr>
          <w:rFonts w:ascii="仿宋_GB2312" w:eastAsia="仿宋_GB2312" w:hint="eastAsia"/>
          <w:sz w:val="32"/>
          <w:szCs w:val="32"/>
        </w:rPr>
        <w:t>发展目标所发生的支出。</w:t>
      </w:r>
    </w:p>
    <w:p w14:paraId="540B02CC" w14:textId="77777777" w:rsidR="00D45EC6" w:rsidRDefault="00060DDC">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14:paraId="45772918"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16</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07706785" w14:textId="77777777" w:rsidR="00D45EC6" w:rsidRDefault="00060DD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E401F12" w14:textId="77777777" w:rsidR="00D45EC6" w:rsidRDefault="00D45EC6">
      <w:pPr>
        <w:pStyle w:val="Default"/>
        <w:spacing w:line="560" w:lineRule="exact"/>
        <w:ind w:firstLineChars="200" w:firstLine="640"/>
        <w:rPr>
          <w:rFonts w:ascii="仿宋_GB2312" w:eastAsia="仿宋_GB2312" w:cs="黑体"/>
          <w:color w:val="auto"/>
          <w:sz w:val="32"/>
          <w:szCs w:val="32"/>
        </w:rPr>
      </w:pPr>
    </w:p>
    <w:p w14:paraId="7CF4F9DC" w14:textId="77777777" w:rsidR="00D45EC6" w:rsidRDefault="00D45EC6">
      <w:pPr>
        <w:spacing w:line="600" w:lineRule="exact"/>
        <w:jc w:val="center"/>
        <w:outlineLvl w:val="0"/>
        <w:rPr>
          <w:rFonts w:ascii="黑体" w:eastAsia="黑体" w:hAnsi="黑体"/>
          <w:sz w:val="44"/>
          <w:szCs w:val="44"/>
        </w:rPr>
      </w:pPr>
      <w:bookmarkStart w:id="80" w:name="_Toc15396614"/>
      <w:bookmarkStart w:id="81" w:name="_Toc1864"/>
      <w:bookmarkStart w:id="82" w:name="_Toc15377226"/>
    </w:p>
    <w:p w14:paraId="5D2264BB" w14:textId="77777777" w:rsidR="00D45EC6" w:rsidRDefault="00D45EC6">
      <w:pPr>
        <w:spacing w:line="600" w:lineRule="exact"/>
        <w:jc w:val="center"/>
        <w:outlineLvl w:val="0"/>
        <w:rPr>
          <w:rFonts w:ascii="黑体" w:eastAsia="黑体" w:hAnsi="黑体"/>
          <w:sz w:val="44"/>
          <w:szCs w:val="44"/>
        </w:rPr>
      </w:pPr>
    </w:p>
    <w:p w14:paraId="0B7F44DC" w14:textId="77777777" w:rsidR="00D45EC6" w:rsidRDefault="00060DDC">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w:t>
      </w:r>
      <w:r>
        <w:rPr>
          <w:rFonts w:ascii="黑体" w:eastAsia="黑体" w:hAnsi="黑体" w:hint="eastAsia"/>
        </w:rPr>
        <w:t>分附件</w:t>
      </w:r>
      <w:bookmarkEnd w:id="80"/>
      <w:bookmarkEnd w:id="81"/>
    </w:p>
    <w:p w14:paraId="2C81671E" w14:textId="77777777" w:rsidR="00D45EC6" w:rsidRDefault="00060DDC">
      <w:pPr>
        <w:spacing w:line="572" w:lineRule="exact"/>
        <w:jc w:val="left"/>
        <w:outlineLvl w:val="1"/>
        <w:rPr>
          <w:rFonts w:ascii="仿宋_GB2312" w:eastAsia="黑体" w:hAnsi="仿宋_GB2312" w:cs="仿宋_GB2312"/>
          <w:sz w:val="32"/>
          <w:szCs w:val="32"/>
        </w:rPr>
      </w:pPr>
      <w:bookmarkStart w:id="83" w:name="_Toc26341"/>
      <w:bookmarkStart w:id="84" w:name="OLE_LINK12"/>
      <w:r>
        <w:rPr>
          <w:rFonts w:ascii="黑体" w:eastAsia="黑体" w:hAnsi="黑体" w:cs="黑体" w:hint="eastAsia"/>
          <w:sz w:val="32"/>
          <w:szCs w:val="32"/>
        </w:rPr>
        <w:t>附件1</w:t>
      </w:r>
      <w:bookmarkEnd w:id="83"/>
      <w:bookmarkEnd w:id="84"/>
    </w:p>
    <w:tbl>
      <w:tblPr>
        <w:tblpPr w:leftFromText="180" w:rightFromText="180" w:vertAnchor="text" w:horzAnchor="page" w:tblpX="880" w:tblpY="350"/>
        <w:tblOverlap w:val="never"/>
        <w:tblW w:w="10791" w:type="dxa"/>
        <w:tblLook w:val="0600" w:firstRow="0" w:lastRow="0" w:firstColumn="0" w:lastColumn="0" w:noHBand="1" w:noVBand="1"/>
      </w:tblPr>
      <w:tblGrid>
        <w:gridCol w:w="698"/>
        <w:gridCol w:w="825"/>
        <w:gridCol w:w="1064"/>
        <w:gridCol w:w="2010"/>
        <w:gridCol w:w="471"/>
        <w:gridCol w:w="773"/>
        <w:gridCol w:w="1302"/>
        <w:gridCol w:w="1070"/>
        <w:gridCol w:w="779"/>
        <w:gridCol w:w="1115"/>
        <w:gridCol w:w="684"/>
      </w:tblGrid>
      <w:tr w:rsidR="00D45EC6" w14:paraId="54455CB2" w14:textId="77777777">
        <w:trPr>
          <w:trHeight w:val="570"/>
        </w:trPr>
        <w:tc>
          <w:tcPr>
            <w:tcW w:w="10791" w:type="dxa"/>
            <w:gridSpan w:val="11"/>
            <w:tcBorders>
              <w:top w:val="nil"/>
              <w:left w:val="nil"/>
              <w:bottom w:val="nil"/>
              <w:right w:val="nil"/>
            </w:tcBorders>
            <w:shd w:val="clear" w:color="auto" w:fill="auto"/>
            <w:vAlign w:val="center"/>
          </w:tcPr>
          <w:p w14:paraId="7B5DB067" w14:textId="77777777" w:rsidR="00D45EC6" w:rsidRDefault="00060DDC">
            <w:pPr>
              <w:widowControl/>
              <w:jc w:val="center"/>
              <w:textAlignment w:val="center"/>
              <w:rPr>
                <w:rFonts w:ascii="宋体" w:hAnsi="宋体" w:cs="宋体"/>
                <w:color w:val="000000"/>
                <w:sz w:val="32"/>
                <w:szCs w:val="32"/>
              </w:rPr>
            </w:pPr>
            <w:bookmarkStart w:id="85" w:name="_Toc15396618"/>
            <w:r>
              <w:rPr>
                <w:rFonts w:ascii="宋体" w:hAnsi="宋体" w:cs="宋体" w:hint="eastAsia"/>
                <w:b/>
                <w:bCs/>
                <w:color w:val="000000"/>
                <w:kern w:val="0"/>
                <w:sz w:val="32"/>
                <w:szCs w:val="32"/>
              </w:rPr>
              <w:t>绩效目标自评表</w:t>
            </w:r>
          </w:p>
        </w:tc>
      </w:tr>
      <w:tr w:rsidR="00D45EC6" w14:paraId="5DCBE1FA" w14:textId="77777777">
        <w:trPr>
          <w:trHeight w:val="420"/>
        </w:trPr>
        <w:tc>
          <w:tcPr>
            <w:tcW w:w="10791" w:type="dxa"/>
            <w:gridSpan w:val="11"/>
            <w:tcBorders>
              <w:top w:val="nil"/>
              <w:left w:val="nil"/>
              <w:bottom w:val="single" w:sz="4" w:space="0" w:color="000000"/>
              <w:right w:val="nil"/>
            </w:tcBorders>
            <w:shd w:val="clear" w:color="auto" w:fill="auto"/>
          </w:tcPr>
          <w:p w14:paraId="04020D7B" w14:textId="77777777" w:rsidR="00D45EC6" w:rsidRDefault="00060DDC">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D45EC6" w14:paraId="03429E53" w14:textId="77777777">
        <w:trPr>
          <w:trHeight w:val="555"/>
        </w:trPr>
        <w:tc>
          <w:tcPr>
            <w:tcW w:w="25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A919C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2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F891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基本公共卫生经费</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C0DD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6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BC48D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刘清权</w:t>
            </w:r>
          </w:p>
        </w:tc>
      </w:tr>
      <w:tr w:rsidR="00D45EC6" w14:paraId="6E6679CC" w14:textId="77777777">
        <w:trPr>
          <w:trHeight w:val="300"/>
        </w:trPr>
        <w:tc>
          <w:tcPr>
            <w:tcW w:w="25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C0773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2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A996FA"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通江县卫生健康局</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CF2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6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461A2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通江县民胜镇大兴卫生院</w:t>
            </w:r>
          </w:p>
        </w:tc>
      </w:tr>
      <w:tr w:rsidR="00D45EC6" w14:paraId="632F1313" w14:textId="77777777">
        <w:trPr>
          <w:trHeight w:val="465"/>
        </w:trPr>
        <w:tc>
          <w:tcPr>
            <w:tcW w:w="25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5B7E51"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14:paraId="0D09E95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17C0" w14:textId="77777777" w:rsidR="00D45EC6" w:rsidRDefault="00D45EC6">
            <w:pPr>
              <w:rPr>
                <w:rFonts w:ascii="宋体" w:hAnsi="宋体" w:cs="宋体"/>
                <w:color w:val="000000"/>
                <w:sz w:val="20"/>
                <w:szCs w:val="20"/>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21119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ACBCD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4C4D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46C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5EB4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D45EC6" w14:paraId="06C4DA5B" w14:textId="77777777">
        <w:trPr>
          <w:trHeight w:val="282"/>
        </w:trPr>
        <w:tc>
          <w:tcPr>
            <w:tcW w:w="258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FBA06A" w14:textId="77777777" w:rsidR="00D45EC6" w:rsidRDefault="00D45EC6">
            <w:pPr>
              <w:jc w:val="center"/>
              <w:rPr>
                <w:rFonts w:ascii="宋体" w:hAnsi="宋体" w:cs="宋体"/>
                <w:color w:val="000000"/>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5B430"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1E595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32.02</w:t>
            </w: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58E5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32.02</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324B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4F473"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A370" w14:textId="77777777" w:rsidR="00D45EC6" w:rsidRDefault="00060DDC">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D45EC6" w14:paraId="4C4E5A1A" w14:textId="77777777">
        <w:trPr>
          <w:trHeight w:val="282"/>
        </w:trPr>
        <w:tc>
          <w:tcPr>
            <w:tcW w:w="258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F9804B" w14:textId="77777777" w:rsidR="00D45EC6" w:rsidRDefault="00D45EC6">
            <w:pPr>
              <w:jc w:val="center"/>
              <w:rPr>
                <w:rFonts w:ascii="宋体" w:hAnsi="宋体" w:cs="宋体"/>
                <w:color w:val="000000"/>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B8FAB"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836579"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32.02</w:t>
            </w: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D877F9"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32.02</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5AF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3821"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1CA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D45EC6" w14:paraId="1D7C058E" w14:textId="77777777">
        <w:trPr>
          <w:trHeight w:val="282"/>
        </w:trPr>
        <w:tc>
          <w:tcPr>
            <w:tcW w:w="258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E37CD2" w14:textId="77777777" w:rsidR="00D45EC6" w:rsidRDefault="00D45EC6">
            <w:pPr>
              <w:jc w:val="center"/>
              <w:rPr>
                <w:rFonts w:ascii="宋体" w:hAnsi="宋体" w:cs="宋体"/>
                <w:color w:val="000000"/>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7B46"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DE175A" w14:textId="77777777" w:rsidR="00D45EC6" w:rsidRDefault="00D45EC6">
            <w:pPr>
              <w:jc w:val="center"/>
              <w:rPr>
                <w:rFonts w:ascii="宋体" w:hAnsi="宋体" w:cs="宋体"/>
                <w:color w:val="000000"/>
                <w:sz w:val="20"/>
                <w:szCs w:val="20"/>
              </w:rPr>
            </w:pP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32B941"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9B91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FB12E" w14:textId="77777777" w:rsidR="00D45EC6" w:rsidRDefault="00D45EC6">
            <w:pPr>
              <w:jc w:val="left"/>
              <w:rPr>
                <w:rFonts w:ascii="宋体" w:hAnsi="宋体" w:cs="宋体"/>
                <w:color w:val="000000"/>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D002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D45EC6" w14:paraId="4D52193E" w14:textId="77777777">
        <w:trPr>
          <w:trHeight w:val="28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EDD85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1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91BE4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9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3D6B8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D45EC6" w14:paraId="3116797A" w14:textId="77777777">
        <w:trPr>
          <w:trHeight w:val="5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9F3025" w14:textId="77777777" w:rsidR="00D45EC6" w:rsidRDefault="00D45EC6">
            <w:pPr>
              <w:jc w:val="center"/>
              <w:rPr>
                <w:rFonts w:ascii="宋体" w:hAnsi="宋体" w:cs="宋体"/>
                <w:color w:val="000000"/>
                <w:sz w:val="20"/>
                <w:szCs w:val="20"/>
              </w:rPr>
            </w:pPr>
          </w:p>
        </w:tc>
        <w:tc>
          <w:tcPr>
            <w:tcW w:w="51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06E65D" w14:textId="23AF0503" w:rsidR="00D45EC6" w:rsidRDefault="00060DDC">
            <w:pPr>
              <w:widowControl/>
              <w:jc w:val="center"/>
              <w:textAlignment w:val="center"/>
              <w:rPr>
                <w:rFonts w:ascii="宋体" w:hAnsi="宋体" w:cs="宋体"/>
                <w:color w:val="000000"/>
                <w:sz w:val="20"/>
                <w:szCs w:val="20"/>
              </w:rPr>
            </w:pPr>
            <w:r w:rsidRPr="006F54EF">
              <w:rPr>
                <w:rFonts w:ascii="宋体" w:hAnsi="宋体" w:cs="宋体" w:hint="eastAsia"/>
                <w:color w:val="000000"/>
                <w:kern w:val="0"/>
                <w:sz w:val="20"/>
                <w:szCs w:val="20"/>
                <w:u w:val="thick" w:color="FFB03A"/>
                <w:shd w:val="clear" w:color="auto" w:fill="FFEFD8"/>
              </w:rPr>
              <w:t>1</w:t>
            </w:r>
            <w:r w:rsidR="00D030CF" w:rsidRPr="006F54EF">
              <w:rPr>
                <w:rFonts w:ascii="宋体" w:hAnsi="宋体" w:cs="宋体"/>
                <w:color w:val="000000"/>
                <w:kern w:val="0"/>
                <w:sz w:val="20"/>
                <w:szCs w:val="20"/>
                <w:u w:val="thick" w:color="FFB03A"/>
                <w:shd w:val="clear" w:color="auto" w:fill="FFEFD8"/>
              </w:rPr>
              <w:t>.</w:t>
            </w:r>
            <w:r>
              <w:rPr>
                <w:rFonts w:ascii="宋体" w:hAnsi="宋体" w:cs="宋体" w:hint="eastAsia"/>
                <w:color w:val="000000"/>
                <w:kern w:val="0"/>
                <w:sz w:val="20"/>
                <w:szCs w:val="20"/>
              </w:rPr>
              <w:t>实现辖区内群众总体健康档案管理的全覆盖。2</w:t>
            </w:r>
            <w:r w:rsidR="00D030CF" w:rsidRPr="00D030CF">
              <w:rPr>
                <w:rFonts w:ascii="宋体" w:hAnsi="宋体" w:cs="宋体"/>
                <w:color w:val="000000"/>
                <w:kern w:val="0"/>
                <w:sz w:val="20"/>
                <w:szCs w:val="20"/>
                <w:u w:color="46CD7E"/>
              </w:rPr>
              <w:t>.</w:t>
            </w:r>
            <w:r>
              <w:rPr>
                <w:rFonts w:ascii="宋体" w:hAnsi="宋体" w:cs="宋体" w:hint="eastAsia"/>
                <w:color w:val="000000"/>
                <w:kern w:val="0"/>
                <w:sz w:val="20"/>
                <w:szCs w:val="20"/>
              </w:rPr>
              <w:t>提高辖区内群众的健康知识及了解基本的健康扶贫及慢病筛选的政策。 3</w:t>
            </w:r>
            <w:r w:rsidR="00D030CF" w:rsidRPr="00D030CF">
              <w:rPr>
                <w:rFonts w:ascii="宋体" w:hAnsi="宋体" w:cs="宋体"/>
                <w:color w:val="000000"/>
                <w:kern w:val="0"/>
                <w:sz w:val="20"/>
                <w:szCs w:val="20"/>
                <w:u w:color="46CD7E"/>
              </w:rPr>
              <w:t>.</w:t>
            </w:r>
            <w:r>
              <w:rPr>
                <w:rFonts w:ascii="宋体" w:hAnsi="宋体" w:cs="宋体" w:hint="eastAsia"/>
                <w:color w:val="000000"/>
                <w:kern w:val="0"/>
                <w:sz w:val="20"/>
                <w:szCs w:val="20"/>
              </w:rPr>
              <w:t>确保辖区内群众的公共卫生的享受权</w:t>
            </w:r>
          </w:p>
        </w:tc>
        <w:tc>
          <w:tcPr>
            <w:tcW w:w="49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C05F5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已循序完成预定目标</w:t>
            </w:r>
          </w:p>
        </w:tc>
      </w:tr>
      <w:tr w:rsidR="00D45EC6" w14:paraId="2F06C68B" w14:textId="77777777">
        <w:trPr>
          <w:trHeight w:val="559"/>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63F143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8369B"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14:paraId="5953DF5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B7FA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4CA68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246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0CA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389C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6D5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183B6" w14:textId="77777777" w:rsidR="00D45EC6" w:rsidRDefault="00060DD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D45EC6" w14:paraId="34B1493B" w14:textId="77777777">
        <w:trPr>
          <w:trHeight w:val="540"/>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1FB8BC7" w14:textId="77777777" w:rsidR="00D45EC6" w:rsidRDefault="00D45EC6">
            <w:pPr>
              <w:jc w:val="center"/>
              <w:rPr>
                <w:rFonts w:ascii="宋体" w:hAnsi="宋体" w:cs="宋体"/>
                <w:color w:val="00000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2E1D7F"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14:paraId="762E608F"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14:paraId="6C3B3C77"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378B9E70"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0249F640" w14:textId="77777777" w:rsidR="00D45EC6" w:rsidRDefault="00060DDC">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78944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CFC8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财政拨款补助基本公共卫生服务人数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183C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8C82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6583人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3566"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6583人</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55C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A5B22E" w14:textId="77777777" w:rsidR="00D45EC6" w:rsidRDefault="00D45EC6">
            <w:pPr>
              <w:jc w:val="center"/>
              <w:rPr>
                <w:rFonts w:ascii="宋体" w:hAnsi="宋体" w:cs="宋体"/>
                <w:color w:val="000000"/>
                <w:sz w:val="20"/>
                <w:szCs w:val="20"/>
              </w:rPr>
            </w:pPr>
          </w:p>
        </w:tc>
      </w:tr>
      <w:tr w:rsidR="00D45EC6" w14:paraId="3C85AF1A"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05330F5"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89D648"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EE7999"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BBC9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财政拨款基本</w:t>
            </w:r>
            <w:proofErr w:type="gramStart"/>
            <w:r>
              <w:rPr>
                <w:rFonts w:ascii="宋体" w:hAnsi="宋体" w:cs="宋体" w:hint="eastAsia"/>
                <w:color w:val="000000"/>
                <w:kern w:val="0"/>
                <w:sz w:val="20"/>
                <w:szCs w:val="20"/>
              </w:rPr>
              <w:t>公卫服务</w:t>
            </w:r>
            <w:proofErr w:type="gramEnd"/>
            <w:r>
              <w:rPr>
                <w:rFonts w:ascii="宋体" w:hAnsi="宋体" w:cs="宋体" w:hint="eastAsia"/>
                <w:color w:val="000000"/>
                <w:kern w:val="0"/>
                <w:sz w:val="20"/>
                <w:szCs w:val="20"/>
              </w:rPr>
              <w:t>经费</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0CA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80D7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32.02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8EA1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32.02</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459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BD3ACC" w14:textId="77777777" w:rsidR="00D45EC6" w:rsidRDefault="00D45EC6">
            <w:pPr>
              <w:jc w:val="center"/>
              <w:rPr>
                <w:rFonts w:ascii="宋体" w:hAnsi="宋体" w:cs="宋体"/>
                <w:color w:val="000000"/>
                <w:sz w:val="20"/>
                <w:szCs w:val="20"/>
              </w:rPr>
            </w:pPr>
          </w:p>
        </w:tc>
      </w:tr>
      <w:tr w:rsidR="00D45EC6" w14:paraId="10C8D6DC"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F9B502F"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00FD0"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4B7866"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56D917"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20BF"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C0D9C"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30BCA"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8105D"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87A4D" w14:textId="77777777" w:rsidR="00D45EC6" w:rsidRDefault="00D45EC6">
            <w:pPr>
              <w:jc w:val="center"/>
              <w:rPr>
                <w:rFonts w:ascii="宋体" w:hAnsi="宋体" w:cs="宋体"/>
                <w:color w:val="000000"/>
                <w:sz w:val="20"/>
                <w:szCs w:val="20"/>
              </w:rPr>
            </w:pPr>
          </w:p>
        </w:tc>
      </w:tr>
      <w:tr w:rsidR="00D45EC6" w14:paraId="6E7EA0DB"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3E76535"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2246F8" w14:textId="77777777" w:rsidR="00D45EC6" w:rsidRDefault="00D45EC6">
            <w:pPr>
              <w:jc w:val="center"/>
              <w:rPr>
                <w:rFonts w:ascii="宋体" w:hAnsi="宋体" w:cs="宋体"/>
                <w:color w:val="000000"/>
                <w:sz w:val="20"/>
                <w:szCs w:val="20"/>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09721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6A6F3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财政拨款补助基本公共卫生人员经费保障率</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484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CDA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32A8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4791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A5D8E5" w14:textId="77777777" w:rsidR="00D45EC6" w:rsidRDefault="00D45EC6">
            <w:pPr>
              <w:jc w:val="center"/>
              <w:rPr>
                <w:rFonts w:ascii="宋体" w:hAnsi="宋体" w:cs="宋体"/>
                <w:color w:val="000000"/>
                <w:sz w:val="20"/>
                <w:szCs w:val="20"/>
              </w:rPr>
            </w:pPr>
          </w:p>
        </w:tc>
      </w:tr>
      <w:tr w:rsidR="00D45EC6" w14:paraId="13130A0A"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AEDDF55"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D7766"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FA74BF"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DA46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健康体检、预防接种等项目覆盖率</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7F5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686E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B13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C47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4249B9" w14:textId="77777777" w:rsidR="00D45EC6" w:rsidRDefault="00D45EC6">
            <w:pPr>
              <w:jc w:val="center"/>
              <w:rPr>
                <w:rFonts w:ascii="宋体" w:hAnsi="宋体" w:cs="宋体"/>
                <w:color w:val="000000"/>
                <w:sz w:val="20"/>
                <w:szCs w:val="20"/>
              </w:rPr>
            </w:pPr>
          </w:p>
        </w:tc>
      </w:tr>
      <w:tr w:rsidR="00D45EC6" w14:paraId="07E9879D" w14:textId="77777777">
        <w:trPr>
          <w:trHeight w:val="280"/>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C74CE37"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17F0BF"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7B7DEB"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A727E"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289D"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DC489"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989C4"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727C8"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ADD5A2" w14:textId="77777777" w:rsidR="00D45EC6" w:rsidRDefault="00D45EC6">
            <w:pPr>
              <w:jc w:val="center"/>
              <w:rPr>
                <w:rFonts w:ascii="宋体" w:hAnsi="宋体" w:cs="宋体"/>
                <w:color w:val="000000"/>
                <w:sz w:val="20"/>
                <w:szCs w:val="20"/>
              </w:rPr>
            </w:pPr>
          </w:p>
        </w:tc>
      </w:tr>
      <w:tr w:rsidR="00D45EC6" w14:paraId="6274F6FE"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5044AC2"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B4BB36" w14:textId="77777777" w:rsidR="00D45EC6" w:rsidRDefault="00D45EC6">
            <w:pPr>
              <w:jc w:val="center"/>
              <w:rPr>
                <w:rFonts w:ascii="宋体" w:hAnsi="宋体" w:cs="宋体"/>
                <w:color w:val="000000"/>
                <w:sz w:val="20"/>
                <w:szCs w:val="20"/>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7ECC14" w14:textId="5DB10D68" w:rsidR="00D45EC6" w:rsidRDefault="00D030CF">
            <w:pPr>
              <w:widowControl/>
              <w:jc w:val="center"/>
              <w:textAlignment w:val="center"/>
              <w:rPr>
                <w:rFonts w:ascii="宋体" w:hAnsi="宋体" w:cs="宋体"/>
                <w:color w:val="000000"/>
                <w:sz w:val="20"/>
                <w:szCs w:val="20"/>
              </w:rPr>
            </w:pPr>
            <w:r w:rsidRPr="00D030CF">
              <w:rPr>
                <w:rFonts w:ascii="宋体" w:hAnsi="宋体" w:cs="宋体" w:hint="eastAsia"/>
                <w:color w:val="000000"/>
                <w:kern w:val="0"/>
                <w:sz w:val="20"/>
                <w:szCs w:val="20"/>
                <w:u w:color="46CD7E"/>
              </w:rPr>
              <w:t>时效性</w:t>
            </w:r>
            <w:r w:rsidR="00060DDC">
              <w:rPr>
                <w:rFonts w:ascii="宋体" w:hAnsi="宋体" w:cs="宋体" w:hint="eastAsia"/>
                <w:color w:val="000000"/>
                <w:kern w:val="0"/>
                <w:sz w:val="20"/>
                <w:szCs w:val="20"/>
              </w:rPr>
              <w:t>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7DD5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财政拨款补助基本公共卫生人员经费及公用经费发放及时率</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A77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CEB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3CCD9"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96C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52D9AA" w14:textId="77777777" w:rsidR="00D45EC6" w:rsidRDefault="00D45EC6">
            <w:pPr>
              <w:jc w:val="center"/>
              <w:rPr>
                <w:rFonts w:ascii="宋体" w:hAnsi="宋体" w:cs="宋体"/>
                <w:color w:val="000000"/>
                <w:sz w:val="20"/>
                <w:szCs w:val="20"/>
              </w:rPr>
            </w:pPr>
          </w:p>
        </w:tc>
      </w:tr>
      <w:tr w:rsidR="00D45EC6" w14:paraId="1ECF5998"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C345CDF"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DB99D9"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A9F491"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85D9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体检、慢病筛查等项目及时完成</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BD19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206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8A8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7FE1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C95E6" w14:textId="77777777" w:rsidR="00D45EC6" w:rsidRDefault="00D45EC6">
            <w:pPr>
              <w:jc w:val="center"/>
              <w:rPr>
                <w:rFonts w:ascii="宋体" w:hAnsi="宋体" w:cs="宋体"/>
                <w:color w:val="000000"/>
                <w:sz w:val="20"/>
                <w:szCs w:val="20"/>
              </w:rPr>
            </w:pPr>
          </w:p>
        </w:tc>
      </w:tr>
      <w:tr w:rsidR="00D45EC6" w14:paraId="3084942B"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3ACE92C"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7A055D"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CAC75"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0DF18"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665A"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3ADF"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97559"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A661"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A6C948" w14:textId="77777777" w:rsidR="00D45EC6" w:rsidRDefault="00D45EC6">
            <w:pPr>
              <w:jc w:val="center"/>
              <w:rPr>
                <w:rFonts w:ascii="宋体" w:hAnsi="宋体" w:cs="宋体"/>
                <w:color w:val="000000"/>
                <w:sz w:val="20"/>
                <w:szCs w:val="20"/>
              </w:rPr>
            </w:pPr>
          </w:p>
        </w:tc>
      </w:tr>
      <w:tr w:rsidR="00D45EC6" w14:paraId="3E1C00B8"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934F442"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8B827C" w14:textId="77777777" w:rsidR="00D45EC6" w:rsidRDefault="00D45EC6">
            <w:pPr>
              <w:jc w:val="center"/>
              <w:rPr>
                <w:rFonts w:ascii="宋体" w:hAnsi="宋体" w:cs="宋体"/>
                <w:color w:val="000000"/>
                <w:sz w:val="20"/>
                <w:szCs w:val="20"/>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19A83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6FF4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4名公共卫生人员绩效工资</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051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0E3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12.72万元</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2F2B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12.72万元</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A901"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13505" w14:textId="77777777" w:rsidR="00D45EC6" w:rsidRDefault="00D45EC6">
            <w:pPr>
              <w:jc w:val="center"/>
              <w:rPr>
                <w:rFonts w:ascii="宋体" w:hAnsi="宋体" w:cs="宋体"/>
                <w:color w:val="000000"/>
                <w:sz w:val="20"/>
                <w:szCs w:val="20"/>
              </w:rPr>
            </w:pPr>
          </w:p>
        </w:tc>
      </w:tr>
      <w:tr w:rsidR="00D45EC6" w14:paraId="201DDD6A"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3546F14"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36431B"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B951C7"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831982" w14:textId="77777777" w:rsidR="00D45EC6" w:rsidRDefault="00060DDC">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4名公卫人员</w:t>
            </w:r>
            <w:proofErr w:type="gramEnd"/>
            <w:r>
              <w:rPr>
                <w:rFonts w:ascii="宋体" w:hAnsi="宋体" w:cs="宋体" w:hint="eastAsia"/>
                <w:color w:val="000000"/>
                <w:kern w:val="0"/>
                <w:sz w:val="20"/>
                <w:szCs w:val="20"/>
              </w:rPr>
              <w:t>五险</w:t>
            </w:r>
            <w:proofErr w:type="gramStart"/>
            <w:r>
              <w:rPr>
                <w:rFonts w:ascii="宋体" w:hAnsi="宋体" w:cs="宋体" w:hint="eastAsia"/>
                <w:color w:val="000000"/>
                <w:kern w:val="0"/>
                <w:sz w:val="20"/>
                <w:szCs w:val="20"/>
              </w:rPr>
              <w:t>一</w:t>
            </w:r>
            <w:proofErr w:type="gramEnd"/>
            <w:r>
              <w:rPr>
                <w:rFonts w:ascii="宋体" w:hAnsi="宋体" w:cs="宋体" w:hint="eastAsia"/>
                <w:color w:val="000000"/>
                <w:kern w:val="0"/>
                <w:sz w:val="20"/>
                <w:szCs w:val="20"/>
              </w:rPr>
              <w:t>金</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65E60"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F740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4.2万元</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2DA4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4.2万元</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CB64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4A8004" w14:textId="77777777" w:rsidR="00D45EC6" w:rsidRDefault="00D45EC6">
            <w:pPr>
              <w:jc w:val="center"/>
              <w:rPr>
                <w:rFonts w:ascii="宋体" w:hAnsi="宋体" w:cs="宋体"/>
                <w:color w:val="000000"/>
                <w:sz w:val="20"/>
                <w:szCs w:val="20"/>
              </w:rPr>
            </w:pPr>
          </w:p>
        </w:tc>
      </w:tr>
      <w:tr w:rsidR="00D45EC6" w14:paraId="6260BEBE"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4C3FBAF"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9B29AF"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9B18DC"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5742E" w14:textId="77777777" w:rsidR="00D45EC6" w:rsidRDefault="00060DDC">
            <w:pPr>
              <w:widowControl/>
              <w:jc w:val="center"/>
              <w:textAlignment w:val="center"/>
              <w:rPr>
                <w:rFonts w:ascii="宋体" w:hAnsi="宋体" w:cs="宋体"/>
                <w:color w:val="000000"/>
                <w:sz w:val="20"/>
                <w:szCs w:val="20"/>
              </w:rPr>
            </w:pPr>
            <w:r w:rsidRPr="006F54EF">
              <w:rPr>
                <w:rFonts w:ascii="宋体" w:hAnsi="宋体" w:cs="宋体" w:hint="eastAsia"/>
                <w:color w:val="000000"/>
                <w:kern w:val="0"/>
                <w:sz w:val="20"/>
                <w:szCs w:val="20"/>
                <w:u w:val="thick" w:color="FFB03A"/>
                <w:shd w:val="clear" w:color="auto" w:fill="FFEFD8"/>
              </w:rPr>
              <w:t>乡村医生</w:t>
            </w:r>
            <w:r>
              <w:rPr>
                <w:rFonts w:ascii="宋体" w:hAnsi="宋体" w:cs="宋体" w:hint="eastAsia"/>
                <w:color w:val="000000"/>
                <w:kern w:val="0"/>
                <w:sz w:val="20"/>
                <w:szCs w:val="20"/>
              </w:rPr>
              <w:t>服务经费</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6F4C1"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88D9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12.8万元</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C9D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12.8万元</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A54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577C6" w14:textId="77777777" w:rsidR="00D45EC6" w:rsidRDefault="00D45EC6">
            <w:pPr>
              <w:jc w:val="center"/>
              <w:rPr>
                <w:rFonts w:ascii="宋体" w:hAnsi="宋体" w:cs="宋体"/>
                <w:color w:val="000000"/>
                <w:sz w:val="20"/>
                <w:szCs w:val="20"/>
              </w:rPr>
            </w:pPr>
          </w:p>
        </w:tc>
      </w:tr>
      <w:tr w:rsidR="00D45EC6" w14:paraId="32DAF779"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4827ABB"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AB2D81" w14:textId="77777777" w:rsidR="00D45EC6" w:rsidRDefault="00D45EC6">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71F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A3B92" w14:textId="77777777" w:rsidR="00D45EC6" w:rsidRDefault="00060DDC">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其他公卫办公</w:t>
            </w:r>
            <w:proofErr w:type="gramEnd"/>
            <w:r>
              <w:rPr>
                <w:rFonts w:ascii="宋体" w:hAnsi="宋体" w:cs="宋体" w:hint="eastAsia"/>
                <w:color w:val="000000"/>
                <w:kern w:val="0"/>
                <w:sz w:val="20"/>
                <w:szCs w:val="20"/>
              </w:rPr>
              <w:t>用品经费</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C08E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A751"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2.3万元</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8BA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2.3万元</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FBC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D9DC09" w14:textId="77777777" w:rsidR="00D45EC6" w:rsidRDefault="00D45EC6">
            <w:pPr>
              <w:jc w:val="center"/>
              <w:rPr>
                <w:rFonts w:ascii="宋体" w:hAnsi="宋体" w:cs="宋体"/>
                <w:color w:val="000000"/>
                <w:sz w:val="20"/>
                <w:szCs w:val="20"/>
              </w:rPr>
            </w:pPr>
          </w:p>
        </w:tc>
      </w:tr>
      <w:tr w:rsidR="00D45EC6" w14:paraId="27C37A82"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554AB43" w14:textId="77777777" w:rsidR="00D45EC6" w:rsidRDefault="00D45EC6">
            <w:pPr>
              <w:jc w:val="center"/>
              <w:rPr>
                <w:rFonts w:ascii="宋体" w:hAnsi="宋体" w:cs="宋体"/>
                <w:color w:val="00000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3AD5B2" w14:textId="77777777" w:rsidR="00D45EC6" w:rsidRDefault="00060DDC">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14:paraId="2824FBE3"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14:paraId="2DDFEE6F"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02CAF04B"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3E712A2A" w14:textId="77777777" w:rsidR="00D45EC6" w:rsidRDefault="00060DDC">
            <w:pPr>
              <w:widowControl/>
              <w:jc w:val="center"/>
              <w:textAlignment w:val="center"/>
              <w:rPr>
                <w:rFonts w:ascii="宋体" w:hAnsi="宋体" w:cs="宋体"/>
                <w:color w:val="000000"/>
                <w:sz w:val="20"/>
                <w:szCs w:val="20"/>
              </w:rPr>
            </w:pPr>
            <w:r w:rsidRPr="006F54EF">
              <w:rPr>
                <w:rFonts w:ascii="宋体" w:hAnsi="宋体" w:cs="宋体" w:hint="eastAsia"/>
                <w:color w:val="000000"/>
                <w:kern w:val="0"/>
                <w:sz w:val="20"/>
                <w:szCs w:val="20"/>
                <w:u w:val="thick" w:color="4B6EE0"/>
                <w:shd w:val="clear" w:color="auto" w:fill="6F8BE6"/>
              </w:rPr>
              <w:t>(</w:t>
            </w:r>
            <w:r>
              <w:rPr>
                <w:rFonts w:ascii="宋体" w:hAnsi="宋体" w:cs="宋体" w:hint="eastAsia"/>
                <w:color w:val="000000"/>
                <w:kern w:val="0"/>
                <w:sz w:val="20"/>
                <w:szCs w:val="20"/>
              </w:rPr>
              <w:t>30分</w:t>
            </w:r>
            <w:r w:rsidRPr="006F54EF">
              <w:rPr>
                <w:rFonts w:ascii="宋体" w:hAnsi="宋体" w:cs="宋体" w:hint="eastAsia"/>
                <w:color w:val="000000"/>
                <w:kern w:val="0"/>
                <w:sz w:val="20"/>
                <w:szCs w:val="20"/>
                <w:u w:val="thick" w:color="4B6EE0"/>
                <w:shd w:val="clear" w:color="auto" w:fill="6F8BE6"/>
              </w:rPr>
              <w:t>)</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6B5A97"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14:paraId="2F7F085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70590F" w14:textId="77777777" w:rsidR="00D45EC6" w:rsidRDefault="00060DDC">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公卫人员</w:t>
            </w:r>
            <w:proofErr w:type="gramEnd"/>
            <w:r>
              <w:rPr>
                <w:rFonts w:ascii="宋体" w:hAnsi="宋体" w:cs="宋体" w:hint="eastAsia"/>
                <w:color w:val="000000"/>
                <w:kern w:val="0"/>
                <w:sz w:val="20"/>
                <w:szCs w:val="20"/>
              </w:rPr>
              <w:t>购买式服务经济增收率</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71A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38B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642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D2C0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FF649B" w14:textId="77777777" w:rsidR="00D45EC6" w:rsidRDefault="00D45EC6">
            <w:pPr>
              <w:jc w:val="center"/>
              <w:rPr>
                <w:rFonts w:ascii="宋体" w:hAnsi="宋体" w:cs="宋体"/>
                <w:color w:val="000000"/>
                <w:sz w:val="20"/>
                <w:szCs w:val="20"/>
              </w:rPr>
            </w:pPr>
          </w:p>
        </w:tc>
      </w:tr>
      <w:tr w:rsidR="00D45EC6" w14:paraId="2E110F24"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13F8BCB"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E2B7EC"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B6B606"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71BD20"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5043"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F9CD"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BF0AE"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40CA"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DB7B2B" w14:textId="77777777" w:rsidR="00D45EC6" w:rsidRDefault="00D45EC6">
            <w:pPr>
              <w:jc w:val="center"/>
              <w:rPr>
                <w:rFonts w:ascii="宋体" w:hAnsi="宋体" w:cs="宋体"/>
                <w:color w:val="000000"/>
                <w:sz w:val="20"/>
                <w:szCs w:val="20"/>
              </w:rPr>
            </w:pPr>
          </w:p>
        </w:tc>
      </w:tr>
      <w:tr w:rsidR="00D45EC6" w14:paraId="569FC968"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F7EAEEB"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095B38"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FD31C2"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6AC514"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775CB"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ECB4F"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A5204"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45C3"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6094D" w14:textId="77777777" w:rsidR="00D45EC6" w:rsidRDefault="00D45EC6">
            <w:pPr>
              <w:jc w:val="center"/>
              <w:rPr>
                <w:rFonts w:ascii="宋体" w:hAnsi="宋体" w:cs="宋体"/>
                <w:color w:val="000000"/>
                <w:sz w:val="20"/>
                <w:szCs w:val="20"/>
              </w:rPr>
            </w:pPr>
          </w:p>
        </w:tc>
      </w:tr>
      <w:tr w:rsidR="00D45EC6" w14:paraId="62395084"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AFE6CFA"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796A1" w14:textId="77777777" w:rsidR="00D45EC6" w:rsidRDefault="00D45EC6">
            <w:pPr>
              <w:jc w:val="center"/>
              <w:rPr>
                <w:rFonts w:ascii="宋体" w:hAnsi="宋体" w:cs="宋体"/>
                <w:color w:val="000000"/>
                <w:sz w:val="20"/>
                <w:szCs w:val="20"/>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4A4FDE"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14:paraId="5AE6C60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7ADD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居民健康保健意识和健康知识知晓</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607B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40C0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DE95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E94F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67F94" w14:textId="77777777" w:rsidR="00D45EC6" w:rsidRDefault="00D45EC6">
            <w:pPr>
              <w:jc w:val="center"/>
              <w:rPr>
                <w:rFonts w:ascii="宋体" w:hAnsi="宋体" w:cs="宋体"/>
                <w:color w:val="000000"/>
                <w:sz w:val="20"/>
                <w:szCs w:val="20"/>
              </w:rPr>
            </w:pPr>
          </w:p>
        </w:tc>
      </w:tr>
      <w:tr w:rsidR="00D45EC6" w14:paraId="765D820B"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BD2CC8B"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DBC3F"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2BAF3A"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E251B"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238E7"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C353"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AEC9F"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43C59"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7BE719" w14:textId="77777777" w:rsidR="00D45EC6" w:rsidRDefault="00D45EC6">
            <w:pPr>
              <w:jc w:val="center"/>
              <w:rPr>
                <w:rFonts w:ascii="宋体" w:hAnsi="宋体" w:cs="宋体"/>
                <w:color w:val="000000"/>
                <w:sz w:val="20"/>
                <w:szCs w:val="20"/>
              </w:rPr>
            </w:pPr>
          </w:p>
        </w:tc>
      </w:tr>
      <w:tr w:rsidR="00D45EC6" w14:paraId="44C04C33"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C52E9A3"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DA05FB"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243A16"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D537E8"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97ED"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0E00"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10AF7"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E6DF7"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D541A" w14:textId="77777777" w:rsidR="00D45EC6" w:rsidRDefault="00D45EC6">
            <w:pPr>
              <w:jc w:val="center"/>
              <w:rPr>
                <w:rFonts w:ascii="宋体" w:hAnsi="宋体" w:cs="宋体"/>
                <w:color w:val="000000"/>
                <w:sz w:val="20"/>
                <w:szCs w:val="20"/>
              </w:rPr>
            </w:pPr>
          </w:p>
        </w:tc>
      </w:tr>
      <w:tr w:rsidR="00D45EC6" w14:paraId="23FC0891"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03829F4"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E3EEC" w14:textId="77777777" w:rsidR="00D45EC6" w:rsidRDefault="00D45EC6">
            <w:pPr>
              <w:jc w:val="center"/>
              <w:rPr>
                <w:rFonts w:ascii="宋体" w:hAnsi="宋体" w:cs="宋体"/>
                <w:color w:val="000000"/>
                <w:sz w:val="20"/>
                <w:szCs w:val="20"/>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B0AFF0"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14:paraId="1D5A599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2CA431"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3C292"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1B8E"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9D921"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6AFD"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044C9E" w14:textId="77777777" w:rsidR="00D45EC6" w:rsidRDefault="00D45EC6">
            <w:pPr>
              <w:jc w:val="center"/>
              <w:rPr>
                <w:rFonts w:ascii="宋体" w:hAnsi="宋体" w:cs="宋体"/>
                <w:color w:val="000000"/>
                <w:sz w:val="20"/>
                <w:szCs w:val="20"/>
              </w:rPr>
            </w:pPr>
          </w:p>
        </w:tc>
      </w:tr>
      <w:tr w:rsidR="00D45EC6" w14:paraId="05928E69"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6E15AE0"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7FFB1"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C90B9B"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F1F22"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55C9"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D25D"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82B87"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AA98A"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7089F" w14:textId="77777777" w:rsidR="00D45EC6" w:rsidRDefault="00D45EC6">
            <w:pPr>
              <w:jc w:val="center"/>
              <w:rPr>
                <w:rFonts w:ascii="宋体" w:hAnsi="宋体" w:cs="宋体"/>
                <w:color w:val="000000"/>
                <w:sz w:val="20"/>
                <w:szCs w:val="20"/>
              </w:rPr>
            </w:pPr>
          </w:p>
        </w:tc>
      </w:tr>
      <w:tr w:rsidR="00D45EC6" w14:paraId="7FF27468" w14:textId="77777777">
        <w:trPr>
          <w:trHeight w:val="520"/>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26E1308"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CFF49" w14:textId="77777777" w:rsidR="00D45EC6" w:rsidRDefault="00D45EC6">
            <w:pPr>
              <w:jc w:val="center"/>
              <w:rPr>
                <w:rFonts w:ascii="宋体" w:hAnsi="宋体" w:cs="宋体"/>
                <w:color w:val="000000"/>
                <w:sz w:val="20"/>
                <w:szCs w:val="20"/>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3A642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0A401"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慢病筛查，健康扶贫等公益项目可持续性</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758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B57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06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9DB0"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36233B" w14:textId="77777777" w:rsidR="00D45EC6" w:rsidRDefault="00D45EC6">
            <w:pPr>
              <w:jc w:val="center"/>
              <w:rPr>
                <w:rFonts w:ascii="宋体" w:hAnsi="宋体" w:cs="宋体"/>
                <w:color w:val="000000"/>
                <w:sz w:val="20"/>
                <w:szCs w:val="20"/>
              </w:rPr>
            </w:pPr>
          </w:p>
        </w:tc>
      </w:tr>
      <w:tr w:rsidR="00D45EC6" w14:paraId="0EA88833"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368C227"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ED1C20"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5CB5D2"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B7E3A1"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43CA7"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7B01A"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C2B0"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D3D9"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3F3B1" w14:textId="77777777" w:rsidR="00D45EC6" w:rsidRDefault="00D45EC6">
            <w:pPr>
              <w:jc w:val="center"/>
              <w:rPr>
                <w:rFonts w:ascii="宋体" w:hAnsi="宋体" w:cs="宋体"/>
                <w:color w:val="000000"/>
                <w:sz w:val="20"/>
                <w:szCs w:val="20"/>
              </w:rPr>
            </w:pPr>
          </w:p>
        </w:tc>
      </w:tr>
      <w:tr w:rsidR="00D45EC6" w14:paraId="24E2B359"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27DB729"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E8874B"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B3B91"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48CBB2"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B30FA"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B1FA"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7E6A"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83FE"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C9F29" w14:textId="77777777" w:rsidR="00D45EC6" w:rsidRDefault="00D45EC6">
            <w:pPr>
              <w:jc w:val="center"/>
              <w:rPr>
                <w:rFonts w:ascii="宋体" w:hAnsi="宋体" w:cs="宋体"/>
                <w:color w:val="000000"/>
                <w:sz w:val="20"/>
                <w:szCs w:val="20"/>
              </w:rPr>
            </w:pPr>
          </w:p>
        </w:tc>
      </w:tr>
      <w:tr w:rsidR="00D45EC6" w14:paraId="40A773C4"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80733CD"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5B0A7A" w14:textId="77777777" w:rsidR="00D45EC6" w:rsidRDefault="00D45EC6">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BD5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459656"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53204"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C95F3"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6498"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E27A"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193231" w14:textId="77777777" w:rsidR="00D45EC6" w:rsidRDefault="00D45EC6">
            <w:pPr>
              <w:jc w:val="center"/>
              <w:rPr>
                <w:rFonts w:ascii="宋体" w:hAnsi="宋体" w:cs="宋体"/>
                <w:color w:val="000000"/>
                <w:sz w:val="20"/>
                <w:szCs w:val="20"/>
              </w:rPr>
            </w:pPr>
          </w:p>
        </w:tc>
      </w:tr>
      <w:tr w:rsidR="00D45EC6" w14:paraId="35664A93"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3110AAE" w14:textId="77777777" w:rsidR="00D45EC6" w:rsidRDefault="00D45EC6">
            <w:pPr>
              <w:jc w:val="center"/>
              <w:rPr>
                <w:rFonts w:ascii="宋体" w:hAnsi="宋体" w:cs="宋体"/>
                <w:color w:val="000000"/>
                <w:sz w:val="20"/>
                <w:szCs w:val="20"/>
              </w:rPr>
            </w:pP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D3A54D"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14:paraId="257970FD" w14:textId="77777777" w:rsidR="00D45EC6" w:rsidRDefault="00060DDC">
            <w:pPr>
              <w:widowControl/>
              <w:jc w:val="center"/>
              <w:textAlignment w:val="center"/>
              <w:rPr>
                <w:rFonts w:ascii="宋体" w:hAnsi="宋体" w:cs="宋体"/>
                <w:color w:val="000000"/>
                <w:sz w:val="20"/>
                <w:szCs w:val="20"/>
              </w:rPr>
            </w:pPr>
            <w:r w:rsidRPr="006F54EF">
              <w:rPr>
                <w:rFonts w:ascii="宋体" w:hAnsi="宋体" w:cs="宋体" w:hint="eastAsia"/>
                <w:color w:val="000000"/>
                <w:kern w:val="0"/>
                <w:sz w:val="20"/>
                <w:szCs w:val="20"/>
                <w:u w:val="thick" w:color="4B6EE0"/>
                <w:shd w:val="clear" w:color="auto" w:fill="6F8BE6"/>
              </w:rPr>
              <w:t>(</w:t>
            </w:r>
            <w:r>
              <w:rPr>
                <w:rFonts w:ascii="宋体" w:hAnsi="宋体" w:cs="宋体" w:hint="eastAsia"/>
                <w:color w:val="000000"/>
                <w:kern w:val="0"/>
                <w:sz w:val="20"/>
                <w:szCs w:val="20"/>
              </w:rPr>
              <w:t>10分</w:t>
            </w:r>
            <w:r w:rsidRPr="006F54EF">
              <w:rPr>
                <w:rFonts w:ascii="宋体" w:hAnsi="宋体" w:cs="宋体" w:hint="eastAsia"/>
                <w:color w:val="000000"/>
                <w:kern w:val="0"/>
                <w:sz w:val="20"/>
                <w:szCs w:val="20"/>
                <w:u w:val="thick" w:color="4B6EE0"/>
                <w:shd w:val="clear" w:color="auto" w:fill="6F8BE6"/>
              </w:rPr>
              <w:t>)</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F050AF"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14:paraId="24541AF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9A99C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居民满意度</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DF7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55C1"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5CD8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B0DD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BF8BE3" w14:textId="77777777" w:rsidR="00D45EC6" w:rsidRDefault="00D45EC6">
            <w:pPr>
              <w:jc w:val="center"/>
              <w:rPr>
                <w:rFonts w:ascii="宋体" w:hAnsi="宋体" w:cs="宋体"/>
                <w:color w:val="000000"/>
                <w:sz w:val="20"/>
                <w:szCs w:val="20"/>
              </w:rPr>
            </w:pPr>
          </w:p>
        </w:tc>
      </w:tr>
      <w:tr w:rsidR="00D45EC6" w14:paraId="3FEE6889"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047AB57"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84FC73"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D5AB6F"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1E8B22" w14:textId="77777777" w:rsidR="00D45EC6" w:rsidRDefault="00060DDC">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公卫人员</w:t>
            </w:r>
            <w:proofErr w:type="gramEnd"/>
            <w:r>
              <w:rPr>
                <w:rFonts w:ascii="宋体" w:hAnsi="宋体" w:cs="宋体" w:hint="eastAsia"/>
                <w:color w:val="000000"/>
                <w:kern w:val="0"/>
                <w:sz w:val="20"/>
                <w:szCs w:val="20"/>
              </w:rPr>
              <w:t>满意度</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C479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3DE3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081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B8F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FDCEAC" w14:textId="77777777" w:rsidR="00D45EC6" w:rsidRDefault="00D45EC6">
            <w:pPr>
              <w:jc w:val="center"/>
              <w:rPr>
                <w:rFonts w:ascii="宋体" w:hAnsi="宋体" w:cs="宋体"/>
                <w:color w:val="000000"/>
                <w:sz w:val="20"/>
                <w:szCs w:val="20"/>
              </w:rPr>
            </w:pPr>
          </w:p>
        </w:tc>
      </w:tr>
      <w:tr w:rsidR="00D45EC6" w14:paraId="2188E5A8"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82D379F"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B9F29" w14:textId="77777777" w:rsidR="00D45EC6" w:rsidRDefault="00D45EC6">
            <w:pPr>
              <w:jc w:val="center"/>
              <w:rPr>
                <w:rFonts w:ascii="宋体" w:hAnsi="宋体" w:cs="宋体"/>
                <w:color w:val="000000"/>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D5BDE9" w14:textId="77777777" w:rsidR="00D45EC6" w:rsidRDefault="00D45EC6">
            <w:pPr>
              <w:jc w:val="center"/>
              <w:rPr>
                <w:rFonts w:ascii="宋体" w:hAnsi="宋体" w:cs="宋体"/>
                <w:color w:val="000000"/>
                <w:sz w:val="20"/>
                <w:szCs w:val="20"/>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E38191"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E5D23"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C9CD"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59F42"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B5C08"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46431A" w14:textId="77777777" w:rsidR="00D45EC6" w:rsidRDefault="00D45EC6">
            <w:pPr>
              <w:jc w:val="center"/>
              <w:rPr>
                <w:rFonts w:ascii="宋体" w:hAnsi="宋体" w:cs="宋体"/>
                <w:color w:val="000000"/>
                <w:sz w:val="20"/>
                <w:szCs w:val="20"/>
              </w:rPr>
            </w:pPr>
          </w:p>
        </w:tc>
      </w:tr>
      <w:tr w:rsidR="00D45EC6" w14:paraId="4735D489" w14:textId="77777777">
        <w:trPr>
          <w:trHeight w:val="252"/>
        </w:trPr>
        <w:tc>
          <w:tcPr>
            <w:tcW w:w="69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BDF3420" w14:textId="77777777" w:rsidR="00D45EC6" w:rsidRDefault="00D45EC6">
            <w:pPr>
              <w:jc w:val="center"/>
              <w:rPr>
                <w:rFonts w:ascii="宋体" w:hAnsi="宋体" w:cs="宋体"/>
                <w:color w:val="000000"/>
                <w:sz w:val="20"/>
                <w:szCs w:val="20"/>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DF7E26" w14:textId="77777777" w:rsidR="00D45EC6" w:rsidRDefault="00D45EC6">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5F6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4E0D2" w14:textId="77777777" w:rsidR="00D45EC6" w:rsidRDefault="00D45EC6">
            <w:pPr>
              <w:jc w:val="center"/>
              <w:rPr>
                <w:rFonts w:ascii="宋体" w:hAnsi="宋体" w:cs="宋体"/>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1944F" w14:textId="77777777" w:rsidR="00D45EC6" w:rsidRDefault="00D45EC6">
            <w:pPr>
              <w:jc w:val="center"/>
              <w:rPr>
                <w:rFonts w:ascii="宋体" w:hAnsi="宋体" w:cs="宋体"/>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6123" w14:textId="77777777" w:rsidR="00D45EC6" w:rsidRDefault="00D45EC6">
            <w:pPr>
              <w:jc w:val="center"/>
              <w:rPr>
                <w:rFonts w:ascii="宋体" w:hAnsi="宋体" w:cs="宋体"/>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254C" w14:textId="77777777" w:rsidR="00D45EC6" w:rsidRDefault="00D45EC6">
            <w:pPr>
              <w:jc w:val="center"/>
              <w:rPr>
                <w:rFonts w:ascii="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DCD8C" w14:textId="77777777" w:rsidR="00D45EC6" w:rsidRDefault="00D45EC6">
            <w:pPr>
              <w:jc w:val="center"/>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F32DED" w14:textId="77777777" w:rsidR="00D45EC6" w:rsidRDefault="00D45EC6">
            <w:pPr>
              <w:jc w:val="center"/>
              <w:rPr>
                <w:rFonts w:ascii="宋体" w:hAnsi="宋体" w:cs="宋体"/>
                <w:color w:val="000000"/>
                <w:sz w:val="20"/>
                <w:szCs w:val="20"/>
              </w:rPr>
            </w:pPr>
          </w:p>
        </w:tc>
      </w:tr>
      <w:tr w:rsidR="00D45EC6" w14:paraId="1377A19F" w14:textId="77777777">
        <w:trPr>
          <w:trHeight w:val="252"/>
        </w:trPr>
        <w:tc>
          <w:tcPr>
            <w:tcW w:w="50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276ADA" w14:textId="77777777" w:rsidR="00D45EC6" w:rsidRDefault="00060DD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1A4B" w14:textId="77777777" w:rsidR="00D45EC6" w:rsidRDefault="00060DD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C74B4" w14:textId="77777777" w:rsidR="00D45EC6" w:rsidRDefault="00D45EC6">
            <w:pPr>
              <w:jc w:val="center"/>
              <w:rPr>
                <w:rFonts w:ascii="宋体" w:hAnsi="宋体" w:cs="宋体"/>
                <w:b/>
                <w:bCs/>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605D7" w14:textId="77777777" w:rsidR="00D45EC6" w:rsidRDefault="00060DD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DAEB0A" w14:textId="77777777" w:rsidR="00D45EC6" w:rsidRDefault="00D45EC6">
            <w:pPr>
              <w:jc w:val="center"/>
              <w:rPr>
                <w:rFonts w:ascii="宋体" w:hAnsi="宋体" w:cs="宋体"/>
                <w:color w:val="000000"/>
                <w:sz w:val="20"/>
                <w:szCs w:val="20"/>
              </w:rPr>
            </w:pPr>
          </w:p>
        </w:tc>
      </w:tr>
    </w:tbl>
    <w:tbl>
      <w:tblPr>
        <w:tblpPr w:leftFromText="180" w:rightFromText="180" w:vertAnchor="text" w:horzAnchor="page" w:tblpX="880" w:tblpY="765"/>
        <w:tblOverlap w:val="never"/>
        <w:tblW w:w="10650" w:type="dxa"/>
        <w:tblLook w:val="0600" w:firstRow="0" w:lastRow="0" w:firstColumn="0" w:lastColumn="0" w:noHBand="1" w:noVBand="1"/>
      </w:tblPr>
      <w:tblGrid>
        <w:gridCol w:w="554"/>
        <w:gridCol w:w="758"/>
        <w:gridCol w:w="1018"/>
        <w:gridCol w:w="2428"/>
        <w:gridCol w:w="509"/>
        <w:gridCol w:w="599"/>
        <w:gridCol w:w="1277"/>
        <w:gridCol w:w="1406"/>
        <w:gridCol w:w="683"/>
        <w:gridCol w:w="926"/>
        <w:gridCol w:w="492"/>
      </w:tblGrid>
      <w:tr w:rsidR="00D45EC6" w14:paraId="2812E290" w14:textId="77777777">
        <w:trPr>
          <w:trHeight w:val="570"/>
        </w:trPr>
        <w:tc>
          <w:tcPr>
            <w:tcW w:w="10650" w:type="dxa"/>
            <w:gridSpan w:val="11"/>
            <w:tcBorders>
              <w:top w:val="nil"/>
              <w:left w:val="nil"/>
              <w:bottom w:val="nil"/>
              <w:right w:val="nil"/>
            </w:tcBorders>
            <w:shd w:val="clear" w:color="auto" w:fill="auto"/>
            <w:vAlign w:val="center"/>
          </w:tcPr>
          <w:p w14:paraId="6F801312" w14:textId="77777777" w:rsidR="00D45EC6" w:rsidRDefault="00D45EC6">
            <w:pPr>
              <w:widowControl/>
              <w:jc w:val="center"/>
              <w:textAlignment w:val="center"/>
              <w:rPr>
                <w:rFonts w:ascii="宋体" w:hAnsi="宋体" w:cs="宋体"/>
                <w:b/>
                <w:bCs/>
                <w:color w:val="000000"/>
                <w:kern w:val="0"/>
                <w:sz w:val="32"/>
                <w:szCs w:val="32"/>
              </w:rPr>
            </w:pPr>
          </w:p>
          <w:p w14:paraId="1F68903A" w14:textId="77777777" w:rsidR="00D45EC6" w:rsidRDefault="00D45EC6">
            <w:pPr>
              <w:widowControl/>
              <w:jc w:val="center"/>
              <w:textAlignment w:val="center"/>
              <w:rPr>
                <w:rFonts w:ascii="宋体" w:hAnsi="宋体" w:cs="宋体"/>
                <w:b/>
                <w:bCs/>
                <w:color w:val="000000"/>
                <w:kern w:val="0"/>
                <w:sz w:val="32"/>
                <w:szCs w:val="32"/>
              </w:rPr>
            </w:pPr>
          </w:p>
          <w:p w14:paraId="0971D020" w14:textId="77777777" w:rsidR="00D45EC6" w:rsidRDefault="00D45EC6">
            <w:pPr>
              <w:widowControl/>
              <w:jc w:val="center"/>
              <w:textAlignment w:val="center"/>
              <w:rPr>
                <w:rFonts w:ascii="宋体" w:hAnsi="宋体" w:cs="宋体"/>
                <w:b/>
                <w:bCs/>
                <w:color w:val="000000"/>
                <w:kern w:val="0"/>
                <w:sz w:val="32"/>
                <w:szCs w:val="32"/>
              </w:rPr>
            </w:pPr>
          </w:p>
          <w:p w14:paraId="6E4A00F0" w14:textId="77777777" w:rsidR="00D45EC6" w:rsidRDefault="00060DDC">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rPr>
              <w:t>绩效目标自评表</w:t>
            </w:r>
          </w:p>
        </w:tc>
      </w:tr>
      <w:tr w:rsidR="00D45EC6" w14:paraId="148580A9" w14:textId="77777777">
        <w:trPr>
          <w:trHeight w:val="420"/>
        </w:trPr>
        <w:tc>
          <w:tcPr>
            <w:tcW w:w="10650" w:type="dxa"/>
            <w:gridSpan w:val="11"/>
            <w:tcBorders>
              <w:top w:val="nil"/>
              <w:left w:val="nil"/>
              <w:bottom w:val="single" w:sz="4" w:space="0" w:color="000000"/>
              <w:right w:val="nil"/>
            </w:tcBorders>
            <w:shd w:val="clear" w:color="auto" w:fill="auto"/>
          </w:tcPr>
          <w:p w14:paraId="778A6D06" w14:textId="77777777" w:rsidR="00D45EC6" w:rsidRDefault="006239D0" w:rsidP="006239D0">
            <w:pPr>
              <w:widowControl/>
              <w:tabs>
                <w:tab w:val="left" w:pos="4392"/>
                <w:tab w:val="center" w:pos="5217"/>
              </w:tabs>
              <w:jc w:val="left"/>
              <w:textAlignment w:val="top"/>
              <w:rPr>
                <w:rFonts w:ascii="宋体" w:hAnsi="宋体" w:cs="宋体"/>
                <w:color w:val="000000"/>
                <w:sz w:val="22"/>
                <w:szCs w:val="22"/>
              </w:rPr>
            </w:pPr>
            <w:r>
              <w:rPr>
                <w:rFonts w:ascii="宋体" w:hAnsi="宋体" w:cs="宋体"/>
                <w:color w:val="000000"/>
                <w:kern w:val="0"/>
                <w:sz w:val="22"/>
                <w:szCs w:val="22"/>
              </w:rPr>
              <w:tab/>
            </w:r>
            <w:r>
              <w:rPr>
                <w:rFonts w:ascii="宋体" w:hAnsi="宋体" w:cs="宋体"/>
                <w:color w:val="000000"/>
                <w:kern w:val="0"/>
                <w:sz w:val="22"/>
                <w:szCs w:val="22"/>
              </w:rPr>
              <w:tab/>
            </w:r>
            <w:r w:rsidR="00060DDC">
              <w:rPr>
                <w:rFonts w:ascii="宋体" w:hAnsi="宋体" w:cs="宋体" w:hint="eastAsia"/>
                <w:color w:val="000000"/>
                <w:kern w:val="0"/>
                <w:sz w:val="22"/>
                <w:szCs w:val="22"/>
              </w:rPr>
              <w:t>（2021年度）</w:t>
            </w:r>
          </w:p>
        </w:tc>
      </w:tr>
      <w:tr w:rsidR="00D45EC6" w14:paraId="2BE54C24" w14:textId="77777777">
        <w:trPr>
          <w:trHeight w:val="555"/>
        </w:trPr>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A5821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5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7BF2F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驻村工作经费</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9BF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4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8008F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刘清权</w:t>
            </w:r>
          </w:p>
        </w:tc>
      </w:tr>
      <w:tr w:rsidR="00D45EC6" w14:paraId="49E77923" w14:textId="77777777">
        <w:trPr>
          <w:trHeight w:val="300"/>
        </w:trPr>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A6DB7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5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D5A24"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通江县卫生健康局</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D39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4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3E4B9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通江县民胜镇大兴卫生院</w:t>
            </w:r>
          </w:p>
        </w:tc>
      </w:tr>
      <w:tr w:rsidR="00D45EC6" w14:paraId="06E07344" w14:textId="77777777">
        <w:trPr>
          <w:trHeight w:val="465"/>
        </w:trPr>
        <w:tc>
          <w:tcPr>
            <w:tcW w:w="2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1F08E8"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资金情况</w:t>
            </w:r>
          </w:p>
          <w:p w14:paraId="51A59A4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2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C6225" w14:textId="77777777" w:rsidR="00D45EC6" w:rsidRDefault="00D45EC6">
            <w:pPr>
              <w:rPr>
                <w:rFonts w:ascii="宋体" w:hAnsi="宋体" w:cs="宋体"/>
                <w:color w:val="000000"/>
                <w:sz w:val="20"/>
                <w:szCs w:val="20"/>
              </w:rPr>
            </w:pP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E02C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全年预算数（A）</w:t>
            </w: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E58C0"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全年执行数（B）</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954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E318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执行率（B/A</w:t>
            </w:r>
            <w: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F3AD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D45EC6" w14:paraId="5AB14C8B" w14:textId="77777777">
        <w:trPr>
          <w:trHeight w:val="282"/>
        </w:trPr>
        <w:tc>
          <w:tcPr>
            <w:tcW w:w="2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B2BD89" w14:textId="77777777" w:rsidR="00D45EC6" w:rsidRDefault="00D45EC6">
            <w:pPr>
              <w:jc w:val="center"/>
              <w:rPr>
                <w:rFonts w:ascii="宋体" w:hAnsi="宋体" w:cs="宋体"/>
                <w:color w:val="000000"/>
                <w:sz w:val="20"/>
                <w:szCs w:val="20"/>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E15B3"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3414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0.25</w:t>
            </w: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5C250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0.25</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18B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E4EB1"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D909B" w14:textId="77777777" w:rsidR="00D45EC6" w:rsidRDefault="00060DDC">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D45EC6" w14:paraId="15020E02" w14:textId="77777777">
        <w:trPr>
          <w:trHeight w:val="282"/>
        </w:trPr>
        <w:tc>
          <w:tcPr>
            <w:tcW w:w="2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D26036" w14:textId="77777777" w:rsidR="00D45EC6" w:rsidRDefault="00D45EC6">
            <w:pPr>
              <w:jc w:val="center"/>
              <w:rPr>
                <w:rFonts w:ascii="宋体" w:hAnsi="宋体" w:cs="宋体"/>
                <w:color w:val="000000"/>
                <w:sz w:val="20"/>
                <w:szCs w:val="20"/>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1F127"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4D307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0.25</w:t>
            </w: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495A7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0.25</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140A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A3F4E"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B57B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D45EC6" w14:paraId="0D75EBAF" w14:textId="77777777">
        <w:trPr>
          <w:trHeight w:val="282"/>
        </w:trPr>
        <w:tc>
          <w:tcPr>
            <w:tcW w:w="2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E0317B" w14:textId="77777777" w:rsidR="00D45EC6" w:rsidRDefault="00D45EC6">
            <w:pPr>
              <w:jc w:val="center"/>
              <w:rPr>
                <w:rFonts w:ascii="宋体" w:hAnsi="宋体" w:cs="宋体"/>
                <w:color w:val="000000"/>
                <w:sz w:val="20"/>
                <w:szCs w:val="20"/>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6EB7D" w14:textId="77777777" w:rsidR="00D45EC6" w:rsidRDefault="00060D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4EFE8" w14:textId="77777777" w:rsidR="00D45EC6" w:rsidRDefault="00D45EC6">
            <w:pPr>
              <w:jc w:val="center"/>
              <w:rPr>
                <w:rFonts w:ascii="宋体" w:hAnsi="宋体" w:cs="宋体"/>
                <w:color w:val="000000"/>
                <w:sz w:val="20"/>
                <w:szCs w:val="20"/>
              </w:rPr>
            </w:pP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44546D"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7957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D517" w14:textId="77777777" w:rsidR="00D45EC6" w:rsidRDefault="00D45EC6">
            <w:pPr>
              <w:jc w:val="left"/>
              <w:rPr>
                <w:rFonts w:ascii="宋体" w:hAnsi="宋体" w:cs="宋体"/>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4AB8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D45EC6" w14:paraId="65590417" w14:textId="77777777">
        <w:trPr>
          <w:trHeight w:val="282"/>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DF5989"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53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7AC91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7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82508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D45EC6" w14:paraId="330B8972" w14:textId="77777777">
        <w:trPr>
          <w:trHeight w:val="525"/>
        </w:trPr>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FEE284" w14:textId="77777777" w:rsidR="00D45EC6" w:rsidRDefault="00D45EC6">
            <w:pPr>
              <w:jc w:val="center"/>
              <w:rPr>
                <w:rFonts w:ascii="宋体" w:hAnsi="宋体" w:cs="宋体"/>
                <w:color w:val="000000"/>
                <w:sz w:val="20"/>
                <w:szCs w:val="20"/>
              </w:rPr>
            </w:pPr>
          </w:p>
        </w:tc>
        <w:tc>
          <w:tcPr>
            <w:tcW w:w="53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44949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通过预算执行：保障通江县民胜镇大兴卫生院1名驻村扶贫人员的生活及工作补助。</w:t>
            </w:r>
          </w:p>
        </w:tc>
        <w:tc>
          <w:tcPr>
            <w:tcW w:w="47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05D00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实际支出严格控制在预算内，并按期完成。</w:t>
            </w:r>
          </w:p>
        </w:tc>
      </w:tr>
      <w:tr w:rsidR="00D45EC6" w14:paraId="7EED6983" w14:textId="77777777">
        <w:trPr>
          <w:trHeight w:val="720"/>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CA4A48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绩效指标</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84E72"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一级</w:t>
            </w:r>
          </w:p>
          <w:p w14:paraId="77F633D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0BE4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0F36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76E9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9A5F0"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FCC4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D267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9ABA64" w14:textId="77777777" w:rsidR="00D45EC6" w:rsidRDefault="00060DD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D45EC6" w14:paraId="08F3A8AA" w14:textId="77777777">
        <w:trPr>
          <w:trHeight w:val="54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4F5C8F6" w14:textId="77777777" w:rsidR="00D45EC6" w:rsidRDefault="00D45EC6">
            <w:pPr>
              <w:jc w:val="center"/>
              <w:rPr>
                <w:rFonts w:ascii="宋体" w:hAnsi="宋体" w:cs="宋体"/>
                <w:color w:val="000000"/>
                <w:sz w:val="20"/>
                <w:szCs w:val="20"/>
              </w:rPr>
            </w:pP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2B87AC"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产</w:t>
            </w:r>
          </w:p>
          <w:p w14:paraId="6500802A"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出</w:t>
            </w:r>
          </w:p>
          <w:p w14:paraId="5F41AB50"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75561704"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02BDF76F" w14:textId="77777777" w:rsidR="00D45EC6" w:rsidRDefault="00060DDC">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50分</w:t>
            </w:r>
            <w:r>
              <w:t>）</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C9FDE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EFAB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驻村扶贫人数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F16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3CC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7C8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60C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11B5E" w14:textId="77777777" w:rsidR="00D45EC6" w:rsidRDefault="00D45EC6">
            <w:pPr>
              <w:jc w:val="center"/>
              <w:rPr>
                <w:rFonts w:ascii="宋体" w:hAnsi="宋体" w:cs="宋体"/>
                <w:color w:val="000000"/>
                <w:sz w:val="20"/>
                <w:szCs w:val="20"/>
              </w:rPr>
            </w:pPr>
          </w:p>
        </w:tc>
      </w:tr>
      <w:tr w:rsidR="00D45EC6" w14:paraId="62FCD5DE"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69A3397"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B9D350"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EC8B63"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AC414F"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6690"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8D9C"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677B6"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B3318"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D3FF7A" w14:textId="77777777" w:rsidR="00D45EC6" w:rsidRDefault="00D45EC6">
            <w:pPr>
              <w:jc w:val="center"/>
              <w:rPr>
                <w:rFonts w:ascii="宋体" w:hAnsi="宋体" w:cs="宋体"/>
                <w:color w:val="000000"/>
                <w:sz w:val="20"/>
                <w:szCs w:val="20"/>
              </w:rPr>
            </w:pPr>
          </w:p>
        </w:tc>
      </w:tr>
      <w:tr w:rsidR="00D45EC6" w14:paraId="71298A64"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8A58ABB"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C7DCAF"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69FA9F"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05F74"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AE01A"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3FBC6"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E827F"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F205"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E15FEB" w14:textId="77777777" w:rsidR="00D45EC6" w:rsidRDefault="00D45EC6">
            <w:pPr>
              <w:jc w:val="center"/>
              <w:rPr>
                <w:rFonts w:ascii="宋体" w:hAnsi="宋体" w:cs="宋体"/>
                <w:color w:val="000000"/>
                <w:sz w:val="20"/>
                <w:szCs w:val="20"/>
              </w:rPr>
            </w:pPr>
          </w:p>
        </w:tc>
      </w:tr>
      <w:tr w:rsidR="00D45EC6" w14:paraId="6186B0FA"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1AF1E3B"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799AC" w14:textId="77777777" w:rsidR="00D45EC6" w:rsidRDefault="00D45EC6">
            <w:pPr>
              <w:jc w:val="center"/>
              <w:rPr>
                <w:rFonts w:ascii="宋体" w:hAnsi="宋体" w:cs="宋体"/>
                <w:color w:val="000000"/>
                <w:sz w:val="20"/>
                <w:szCs w:val="20"/>
              </w:rPr>
            </w:pP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3F25F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A03D5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驻村扶贫人员办公费的报账使用率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E67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EE4A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6C5D1"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FB30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D3CDB1" w14:textId="77777777" w:rsidR="00D45EC6" w:rsidRDefault="00D45EC6">
            <w:pPr>
              <w:jc w:val="center"/>
              <w:rPr>
                <w:rFonts w:ascii="宋体" w:hAnsi="宋体" w:cs="宋体"/>
                <w:color w:val="000000"/>
                <w:sz w:val="20"/>
                <w:szCs w:val="20"/>
              </w:rPr>
            </w:pPr>
          </w:p>
        </w:tc>
      </w:tr>
      <w:tr w:rsidR="00D45EC6" w14:paraId="72ED2B4F"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7405113"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2E8BE"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57AC9F"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6234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本单位驻村工作队驻村时间不少于22天</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5557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29F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0A9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2906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B9C6E" w14:textId="77777777" w:rsidR="00D45EC6" w:rsidRDefault="00D45EC6">
            <w:pPr>
              <w:jc w:val="center"/>
              <w:rPr>
                <w:rFonts w:ascii="宋体" w:hAnsi="宋体" w:cs="宋体"/>
                <w:color w:val="000000"/>
                <w:sz w:val="20"/>
                <w:szCs w:val="20"/>
              </w:rPr>
            </w:pPr>
          </w:p>
        </w:tc>
      </w:tr>
      <w:tr w:rsidR="00D45EC6" w14:paraId="106C7144" w14:textId="77777777">
        <w:trPr>
          <w:trHeight w:val="28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FA35F94"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965735"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9C46B2"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10E93"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91D87"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B542"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C906C"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6B5A"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C6005" w14:textId="77777777" w:rsidR="00D45EC6" w:rsidRDefault="00D45EC6">
            <w:pPr>
              <w:jc w:val="center"/>
              <w:rPr>
                <w:rFonts w:ascii="宋体" w:hAnsi="宋体" w:cs="宋体"/>
                <w:color w:val="000000"/>
                <w:sz w:val="20"/>
                <w:szCs w:val="20"/>
              </w:rPr>
            </w:pPr>
          </w:p>
        </w:tc>
      </w:tr>
      <w:tr w:rsidR="00D45EC6" w14:paraId="3DE4B80E"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B420230"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5AC607" w14:textId="77777777" w:rsidR="00D45EC6" w:rsidRDefault="00D45EC6">
            <w:pPr>
              <w:jc w:val="center"/>
              <w:rPr>
                <w:rFonts w:ascii="宋体" w:hAnsi="宋体" w:cs="宋体"/>
                <w:color w:val="000000"/>
                <w:sz w:val="20"/>
                <w:szCs w:val="20"/>
              </w:rPr>
            </w:pP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6BC52D" w14:textId="2B85B446" w:rsidR="00D45EC6" w:rsidRDefault="00D030CF">
            <w:pPr>
              <w:widowControl/>
              <w:jc w:val="center"/>
              <w:textAlignment w:val="center"/>
              <w:rPr>
                <w:rFonts w:ascii="宋体" w:hAnsi="宋体" w:cs="宋体"/>
                <w:color w:val="000000"/>
                <w:sz w:val="20"/>
                <w:szCs w:val="20"/>
              </w:rPr>
            </w:pPr>
            <w:r w:rsidRPr="00D030CF">
              <w:rPr>
                <w:rFonts w:ascii="宋体" w:hAnsi="宋体" w:cs="宋体" w:hint="eastAsia"/>
                <w:color w:val="000000"/>
                <w:kern w:val="0"/>
                <w:sz w:val="20"/>
                <w:szCs w:val="20"/>
                <w:u w:color="46CD7E"/>
              </w:rPr>
              <w:t>时效性</w:t>
            </w:r>
            <w:r w:rsidR="00060DDC">
              <w:rPr>
                <w:rFonts w:ascii="宋体" w:hAnsi="宋体" w:cs="宋体" w:hint="eastAsia"/>
                <w:color w:val="000000"/>
                <w:kern w:val="0"/>
                <w:sz w:val="20"/>
                <w:szCs w:val="20"/>
              </w:rPr>
              <w:t>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77FF8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按期完成</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B00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585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2021年1-12月</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58C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2021年1-12月</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7DB9"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00676" w14:textId="77777777" w:rsidR="00D45EC6" w:rsidRDefault="00D45EC6">
            <w:pPr>
              <w:jc w:val="center"/>
              <w:rPr>
                <w:rFonts w:ascii="宋体" w:hAnsi="宋体" w:cs="宋体"/>
                <w:color w:val="000000"/>
                <w:sz w:val="20"/>
                <w:szCs w:val="20"/>
              </w:rPr>
            </w:pPr>
          </w:p>
        </w:tc>
      </w:tr>
      <w:tr w:rsidR="00D45EC6" w14:paraId="78F44C2F"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A75CD1A"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4A1404"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EED8CA"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FF701C"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CBAE3"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72B3"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F2DDF"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F8C9D"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42639C" w14:textId="77777777" w:rsidR="00D45EC6" w:rsidRDefault="00D45EC6">
            <w:pPr>
              <w:jc w:val="center"/>
              <w:rPr>
                <w:rFonts w:ascii="宋体" w:hAnsi="宋体" w:cs="宋体"/>
                <w:color w:val="000000"/>
                <w:sz w:val="20"/>
                <w:szCs w:val="20"/>
              </w:rPr>
            </w:pPr>
          </w:p>
        </w:tc>
      </w:tr>
      <w:tr w:rsidR="00D45EC6" w14:paraId="7261224E"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F1B9239"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C564F4"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BED317"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4C2F0"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76A20"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1EA0"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6A129"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9536"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60100" w14:textId="77777777" w:rsidR="00D45EC6" w:rsidRDefault="00D45EC6">
            <w:pPr>
              <w:jc w:val="center"/>
              <w:rPr>
                <w:rFonts w:ascii="宋体" w:hAnsi="宋体" w:cs="宋体"/>
                <w:color w:val="000000"/>
                <w:sz w:val="20"/>
                <w:szCs w:val="20"/>
              </w:rPr>
            </w:pPr>
          </w:p>
        </w:tc>
      </w:tr>
      <w:tr w:rsidR="00D45EC6" w14:paraId="5CAEC962"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36E0B37"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B100A3" w14:textId="77777777" w:rsidR="00D45EC6" w:rsidRDefault="00D45EC6">
            <w:pPr>
              <w:jc w:val="center"/>
              <w:rPr>
                <w:rFonts w:ascii="宋体" w:hAnsi="宋体" w:cs="宋体"/>
                <w:color w:val="000000"/>
                <w:sz w:val="20"/>
                <w:szCs w:val="20"/>
              </w:rPr>
            </w:pP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726E3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C124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财政拨付资金占项目实施总成本比重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5C16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A3CD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D5142"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378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70F9D" w14:textId="77777777" w:rsidR="00D45EC6" w:rsidRDefault="00D45EC6">
            <w:pPr>
              <w:jc w:val="center"/>
              <w:rPr>
                <w:rFonts w:ascii="宋体" w:hAnsi="宋体" w:cs="宋体"/>
                <w:color w:val="000000"/>
                <w:sz w:val="20"/>
                <w:szCs w:val="20"/>
              </w:rPr>
            </w:pPr>
          </w:p>
        </w:tc>
      </w:tr>
      <w:tr w:rsidR="00D45EC6" w14:paraId="5DA2D397"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8709C27"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235F0E"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028297"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8A0E9"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047A"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A3A6"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DD4A"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22C63"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4D96E7" w14:textId="77777777" w:rsidR="00D45EC6" w:rsidRDefault="00D45EC6">
            <w:pPr>
              <w:jc w:val="center"/>
              <w:rPr>
                <w:rFonts w:ascii="宋体" w:hAnsi="宋体" w:cs="宋体"/>
                <w:color w:val="000000"/>
                <w:sz w:val="20"/>
                <w:szCs w:val="20"/>
              </w:rPr>
            </w:pPr>
          </w:p>
        </w:tc>
      </w:tr>
      <w:tr w:rsidR="00D45EC6" w14:paraId="397AB29B"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A9C201F"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891E0D"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2BBEE"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005FD2"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C446"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61C2"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2F63"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AF9F"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D4B9D" w14:textId="77777777" w:rsidR="00D45EC6" w:rsidRDefault="00D45EC6">
            <w:pPr>
              <w:jc w:val="center"/>
              <w:rPr>
                <w:rFonts w:ascii="宋体" w:hAnsi="宋体" w:cs="宋体"/>
                <w:color w:val="000000"/>
                <w:sz w:val="20"/>
                <w:szCs w:val="20"/>
              </w:rPr>
            </w:pPr>
          </w:p>
        </w:tc>
      </w:tr>
      <w:tr w:rsidR="00D45EC6" w14:paraId="2AD56940"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322C5B7"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07DC6A" w14:textId="77777777" w:rsidR="00D45EC6" w:rsidRDefault="00D45EC6">
            <w:pPr>
              <w:jc w:val="center"/>
              <w:rPr>
                <w:rFonts w:ascii="宋体" w:hAnsi="宋体" w:cs="宋体"/>
                <w:color w:val="000000"/>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ADA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D646D2"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7CDFD"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64BBD"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4990"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6B9C3"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113E7" w14:textId="77777777" w:rsidR="00D45EC6" w:rsidRDefault="00D45EC6">
            <w:pPr>
              <w:jc w:val="center"/>
              <w:rPr>
                <w:rFonts w:ascii="宋体" w:hAnsi="宋体" w:cs="宋体"/>
                <w:color w:val="000000"/>
                <w:sz w:val="20"/>
                <w:szCs w:val="20"/>
              </w:rPr>
            </w:pPr>
          </w:p>
        </w:tc>
      </w:tr>
      <w:tr w:rsidR="00D45EC6" w14:paraId="7BBEF67A"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833780B" w14:textId="77777777" w:rsidR="00D45EC6" w:rsidRDefault="00D45EC6">
            <w:pPr>
              <w:jc w:val="center"/>
              <w:rPr>
                <w:rFonts w:ascii="宋体" w:hAnsi="宋体" w:cs="宋体"/>
                <w:color w:val="000000"/>
                <w:sz w:val="20"/>
                <w:szCs w:val="20"/>
              </w:rPr>
            </w:pP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9115E3" w14:textId="77777777" w:rsidR="00D45EC6" w:rsidRDefault="00060DDC">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效</w:t>
            </w:r>
            <w:proofErr w:type="gramEnd"/>
          </w:p>
          <w:p w14:paraId="5E0181C6"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益</w:t>
            </w:r>
          </w:p>
          <w:p w14:paraId="7ADC80BD"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指</w:t>
            </w:r>
          </w:p>
          <w:p w14:paraId="7843BD81"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标</w:t>
            </w:r>
          </w:p>
          <w:p w14:paraId="59C9FEF7" w14:textId="77777777" w:rsidR="00D45EC6" w:rsidRDefault="00060DDC">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30分</w:t>
            </w:r>
            <w:r>
              <w:t>）</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47225F"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经济效益</w:t>
            </w:r>
          </w:p>
          <w:p w14:paraId="04FE6BC9"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9A642"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BFA35"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AA0FD"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EECAB"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A1F08"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C5579D" w14:textId="77777777" w:rsidR="00D45EC6" w:rsidRDefault="00D45EC6">
            <w:pPr>
              <w:jc w:val="center"/>
              <w:rPr>
                <w:rFonts w:ascii="宋体" w:hAnsi="宋体" w:cs="宋体"/>
                <w:color w:val="000000"/>
                <w:sz w:val="20"/>
                <w:szCs w:val="20"/>
              </w:rPr>
            </w:pPr>
          </w:p>
        </w:tc>
      </w:tr>
      <w:tr w:rsidR="00D45EC6" w14:paraId="3E56FCDE"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8029B5B"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EE7C5"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E581F"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E751C9"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7285"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44BD"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8DA22"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50B2A"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DA28AC" w14:textId="77777777" w:rsidR="00D45EC6" w:rsidRDefault="00D45EC6">
            <w:pPr>
              <w:jc w:val="center"/>
              <w:rPr>
                <w:rFonts w:ascii="宋体" w:hAnsi="宋体" w:cs="宋体"/>
                <w:color w:val="000000"/>
                <w:sz w:val="20"/>
                <w:szCs w:val="20"/>
              </w:rPr>
            </w:pPr>
          </w:p>
        </w:tc>
      </w:tr>
      <w:tr w:rsidR="00D45EC6" w14:paraId="1F9BF652"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A2F94D6"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6D9474"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E5279E"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2DAD72"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A81D"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0EC4"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51D1"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85E3"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40978" w14:textId="77777777" w:rsidR="00D45EC6" w:rsidRDefault="00D45EC6">
            <w:pPr>
              <w:jc w:val="center"/>
              <w:rPr>
                <w:rFonts w:ascii="宋体" w:hAnsi="宋体" w:cs="宋体"/>
                <w:color w:val="000000"/>
                <w:sz w:val="20"/>
                <w:szCs w:val="20"/>
              </w:rPr>
            </w:pPr>
          </w:p>
        </w:tc>
      </w:tr>
      <w:tr w:rsidR="00D45EC6" w14:paraId="275C578C"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D456455"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26E1BA" w14:textId="77777777" w:rsidR="00D45EC6" w:rsidRDefault="00D45EC6">
            <w:pPr>
              <w:jc w:val="center"/>
              <w:rPr>
                <w:rFonts w:ascii="宋体" w:hAnsi="宋体" w:cs="宋体"/>
                <w:color w:val="000000"/>
                <w:sz w:val="20"/>
                <w:szCs w:val="20"/>
              </w:rPr>
            </w:pP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AE7609"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社会效益</w:t>
            </w:r>
          </w:p>
          <w:p w14:paraId="2FF30C77"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1F8D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驻村人员、帮扶对象幸福指数增加</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02A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3049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61A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27B9"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FBEA67" w14:textId="77777777" w:rsidR="00D45EC6" w:rsidRDefault="00D45EC6">
            <w:pPr>
              <w:jc w:val="center"/>
              <w:rPr>
                <w:rFonts w:ascii="宋体" w:hAnsi="宋体" w:cs="宋体"/>
                <w:color w:val="000000"/>
                <w:sz w:val="20"/>
                <w:szCs w:val="20"/>
              </w:rPr>
            </w:pPr>
          </w:p>
        </w:tc>
      </w:tr>
      <w:tr w:rsidR="00D45EC6" w14:paraId="5F6916D2"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C975F71"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533C3"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0FA524"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3F461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提高了扶贫对象的生活水平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0F5D6"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FAE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E919"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4FF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4193E" w14:textId="77777777" w:rsidR="00D45EC6" w:rsidRDefault="00D45EC6">
            <w:pPr>
              <w:jc w:val="center"/>
              <w:rPr>
                <w:rFonts w:ascii="宋体" w:hAnsi="宋体" w:cs="宋体"/>
                <w:color w:val="000000"/>
                <w:sz w:val="20"/>
                <w:szCs w:val="20"/>
              </w:rPr>
            </w:pPr>
          </w:p>
        </w:tc>
      </w:tr>
      <w:tr w:rsidR="00D45EC6" w14:paraId="5B56400A"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D9D5213"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62904B"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4694F2"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CCB997"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C01B"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952A"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3F6E"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72A43"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D3B3C" w14:textId="77777777" w:rsidR="00D45EC6" w:rsidRDefault="00D45EC6">
            <w:pPr>
              <w:jc w:val="center"/>
              <w:rPr>
                <w:rFonts w:ascii="宋体" w:hAnsi="宋体" w:cs="宋体"/>
                <w:color w:val="000000"/>
                <w:sz w:val="20"/>
                <w:szCs w:val="20"/>
              </w:rPr>
            </w:pPr>
          </w:p>
        </w:tc>
      </w:tr>
      <w:tr w:rsidR="00D45EC6" w14:paraId="58F2FE10"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6E3B845"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20F37A" w14:textId="77777777" w:rsidR="00D45EC6" w:rsidRDefault="00D45EC6">
            <w:pPr>
              <w:jc w:val="center"/>
              <w:rPr>
                <w:rFonts w:ascii="宋体" w:hAnsi="宋体" w:cs="宋体"/>
                <w:color w:val="000000"/>
                <w:sz w:val="20"/>
                <w:szCs w:val="20"/>
              </w:rPr>
            </w:pP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2962F1"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生态效益</w:t>
            </w:r>
          </w:p>
          <w:p w14:paraId="0EC5864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BE0E2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精准扶贫活动，改善人居环境</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15091"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CD48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BAB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506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46427" w14:textId="77777777" w:rsidR="00D45EC6" w:rsidRDefault="00D45EC6">
            <w:pPr>
              <w:jc w:val="center"/>
              <w:rPr>
                <w:rFonts w:ascii="宋体" w:hAnsi="宋体" w:cs="宋体"/>
                <w:color w:val="000000"/>
                <w:sz w:val="20"/>
                <w:szCs w:val="20"/>
              </w:rPr>
            </w:pPr>
          </w:p>
        </w:tc>
      </w:tr>
      <w:tr w:rsidR="00D45EC6" w14:paraId="1488B275"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D099A1B"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9E608"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AB439"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72A"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9289"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682A"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9D74A"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2F63"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7E354" w14:textId="77777777" w:rsidR="00D45EC6" w:rsidRDefault="00D45EC6">
            <w:pPr>
              <w:jc w:val="center"/>
              <w:rPr>
                <w:rFonts w:ascii="宋体" w:hAnsi="宋体" w:cs="宋体"/>
                <w:color w:val="000000"/>
                <w:sz w:val="20"/>
                <w:szCs w:val="20"/>
              </w:rPr>
            </w:pPr>
          </w:p>
        </w:tc>
      </w:tr>
      <w:tr w:rsidR="00D45EC6" w14:paraId="0BD219D4"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B32FB08"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D55B84"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4A93A"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7CDA7B"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6744E"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8A316"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592A"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4F64"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546C78" w14:textId="77777777" w:rsidR="00D45EC6" w:rsidRDefault="00D45EC6">
            <w:pPr>
              <w:jc w:val="center"/>
              <w:rPr>
                <w:rFonts w:ascii="宋体" w:hAnsi="宋体" w:cs="宋体"/>
                <w:color w:val="000000"/>
                <w:sz w:val="20"/>
                <w:szCs w:val="20"/>
              </w:rPr>
            </w:pPr>
          </w:p>
        </w:tc>
      </w:tr>
      <w:tr w:rsidR="00D45EC6" w14:paraId="02FC4DAA" w14:textId="77777777">
        <w:trPr>
          <w:trHeight w:val="300"/>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6359284"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4283C8" w14:textId="77777777" w:rsidR="00D45EC6" w:rsidRDefault="00D45EC6">
            <w:pPr>
              <w:jc w:val="center"/>
              <w:rPr>
                <w:rFonts w:ascii="宋体" w:hAnsi="宋体" w:cs="宋体"/>
                <w:color w:val="000000"/>
                <w:sz w:val="20"/>
                <w:szCs w:val="20"/>
              </w:rPr>
            </w:pP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C6617B"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966CA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体现政策导向，激发社会活力</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E24A"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FD8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43A3"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5C060"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D1D599" w14:textId="77777777" w:rsidR="00D45EC6" w:rsidRDefault="00D45EC6">
            <w:pPr>
              <w:jc w:val="center"/>
              <w:rPr>
                <w:rFonts w:ascii="宋体" w:hAnsi="宋体" w:cs="宋体"/>
                <w:color w:val="000000"/>
                <w:sz w:val="20"/>
                <w:szCs w:val="20"/>
              </w:rPr>
            </w:pPr>
          </w:p>
        </w:tc>
      </w:tr>
      <w:tr w:rsidR="00D45EC6" w14:paraId="2B1FD7DA"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43C28A2"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EF9955"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DA317D"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9598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对社会未来可持续发展的影响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D91E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F5C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9CF5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3B99C"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46552" w14:textId="77777777" w:rsidR="00D45EC6" w:rsidRDefault="00D45EC6">
            <w:pPr>
              <w:jc w:val="center"/>
              <w:rPr>
                <w:rFonts w:ascii="宋体" w:hAnsi="宋体" w:cs="宋体"/>
                <w:color w:val="000000"/>
                <w:sz w:val="20"/>
                <w:szCs w:val="20"/>
              </w:rPr>
            </w:pPr>
          </w:p>
        </w:tc>
      </w:tr>
      <w:tr w:rsidR="00D45EC6" w14:paraId="74DC43D1"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FA89098"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C02596"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6EA376"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81DA02"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5527F"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AAED3"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A294"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DE02"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FCF31" w14:textId="77777777" w:rsidR="00D45EC6" w:rsidRDefault="00D45EC6">
            <w:pPr>
              <w:jc w:val="center"/>
              <w:rPr>
                <w:rFonts w:ascii="宋体" w:hAnsi="宋体" w:cs="宋体"/>
                <w:color w:val="000000"/>
                <w:sz w:val="20"/>
                <w:szCs w:val="20"/>
              </w:rPr>
            </w:pPr>
          </w:p>
        </w:tc>
      </w:tr>
      <w:tr w:rsidR="00D45EC6" w14:paraId="603F75B8"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122B1E5"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0F7987" w14:textId="77777777" w:rsidR="00D45EC6" w:rsidRDefault="00D45EC6">
            <w:pPr>
              <w:jc w:val="center"/>
              <w:rPr>
                <w:rFonts w:ascii="宋体" w:hAnsi="宋体" w:cs="宋体"/>
                <w:color w:val="000000"/>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619FE"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0FF91F"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D78E"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E2C63"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9CEF3"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4F2DB"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458657" w14:textId="77777777" w:rsidR="00D45EC6" w:rsidRDefault="00D45EC6">
            <w:pPr>
              <w:jc w:val="center"/>
              <w:rPr>
                <w:rFonts w:ascii="宋体" w:hAnsi="宋体" w:cs="宋体"/>
                <w:color w:val="000000"/>
                <w:sz w:val="20"/>
                <w:szCs w:val="20"/>
              </w:rPr>
            </w:pPr>
          </w:p>
        </w:tc>
      </w:tr>
      <w:tr w:rsidR="00D45EC6" w14:paraId="403C9E59"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D9403EF" w14:textId="77777777" w:rsidR="00D45EC6" w:rsidRDefault="00D45EC6">
            <w:pPr>
              <w:jc w:val="center"/>
              <w:rPr>
                <w:rFonts w:ascii="宋体" w:hAnsi="宋体" w:cs="宋体"/>
                <w:color w:val="000000"/>
                <w:sz w:val="20"/>
                <w:szCs w:val="20"/>
              </w:rPr>
            </w:pP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67DDD6"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p w14:paraId="55B637E1" w14:textId="77777777" w:rsidR="00D45EC6" w:rsidRDefault="00060DDC">
            <w:pPr>
              <w:widowControl/>
              <w:jc w:val="center"/>
              <w:textAlignment w:val="center"/>
              <w:rPr>
                <w:rFonts w:ascii="宋体" w:hAnsi="宋体" w:cs="宋体"/>
                <w:color w:val="000000"/>
                <w:sz w:val="20"/>
                <w:szCs w:val="20"/>
              </w:rPr>
            </w:pPr>
            <w:r>
              <w:t>（</w:t>
            </w:r>
            <w:r>
              <w:rPr>
                <w:rFonts w:ascii="宋体" w:hAnsi="宋体" w:cs="宋体" w:hint="eastAsia"/>
                <w:color w:val="000000"/>
                <w:kern w:val="0"/>
                <w:sz w:val="20"/>
                <w:szCs w:val="20"/>
              </w:rPr>
              <w:t>10分</w:t>
            </w:r>
            <w:r>
              <w:t>）</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8A841C" w14:textId="77777777" w:rsidR="00D45EC6" w:rsidRDefault="00060DDC">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服务对象</w:t>
            </w:r>
          </w:p>
          <w:p w14:paraId="3EFB0A0D"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D736F" w14:textId="1485B855"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通过项目的实施，力争使我县相关</w:t>
            </w:r>
            <w:r w:rsidR="00D030CF" w:rsidRPr="00D030CF">
              <w:rPr>
                <w:rFonts w:ascii="宋体" w:hAnsi="宋体" w:cs="宋体" w:hint="eastAsia"/>
                <w:color w:val="000000"/>
                <w:kern w:val="0"/>
                <w:sz w:val="20"/>
                <w:szCs w:val="20"/>
                <w:u w:color="46CD7E"/>
              </w:rPr>
              <w:t>部门</w:t>
            </w:r>
            <w:r>
              <w:rPr>
                <w:rFonts w:ascii="宋体" w:hAnsi="宋体" w:cs="宋体" w:hint="eastAsia"/>
                <w:color w:val="000000"/>
                <w:kern w:val="0"/>
                <w:sz w:val="20"/>
                <w:szCs w:val="20"/>
              </w:rPr>
              <w:t>领导和社会对我院项目实施的满意度达到较好水平</w:t>
            </w:r>
            <w: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23394"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8ED5"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14198"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E313F"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40D3D" w14:textId="77777777" w:rsidR="00D45EC6" w:rsidRDefault="00D45EC6">
            <w:pPr>
              <w:jc w:val="center"/>
              <w:rPr>
                <w:rFonts w:ascii="宋体" w:hAnsi="宋体" w:cs="宋体"/>
                <w:color w:val="000000"/>
                <w:sz w:val="20"/>
                <w:szCs w:val="20"/>
              </w:rPr>
            </w:pPr>
          </w:p>
        </w:tc>
      </w:tr>
      <w:tr w:rsidR="00D45EC6" w14:paraId="1E41F6D1"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0939738"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1D25D8"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41BBE4"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1ED4C"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963C9"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F46E"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F4B4"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87F0"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1E745" w14:textId="77777777" w:rsidR="00D45EC6" w:rsidRDefault="00D45EC6">
            <w:pPr>
              <w:jc w:val="center"/>
              <w:rPr>
                <w:rFonts w:ascii="宋体" w:hAnsi="宋体" w:cs="宋体"/>
                <w:color w:val="000000"/>
                <w:sz w:val="20"/>
                <w:szCs w:val="20"/>
              </w:rPr>
            </w:pPr>
          </w:p>
        </w:tc>
      </w:tr>
      <w:tr w:rsidR="00D45EC6" w14:paraId="23B4DB08"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3A684F8"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47FE28" w14:textId="77777777" w:rsidR="00D45EC6" w:rsidRDefault="00D45EC6">
            <w:pPr>
              <w:jc w:val="center"/>
              <w:rPr>
                <w:rFonts w:ascii="宋体" w:hAnsi="宋体" w:cs="宋体"/>
                <w:color w:val="000000"/>
                <w:sz w:val="20"/>
                <w:szCs w:val="20"/>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DF2C4" w14:textId="77777777" w:rsidR="00D45EC6" w:rsidRDefault="00D45EC6">
            <w:pPr>
              <w:jc w:val="center"/>
              <w:rPr>
                <w:rFonts w:ascii="宋体" w:hAnsi="宋体" w:cs="宋体"/>
                <w:color w:val="000000"/>
                <w:sz w:val="20"/>
                <w:szCs w:val="20"/>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86FF73"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CC19"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CB572"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9B280"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1BB67"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EF55A1" w14:textId="77777777" w:rsidR="00D45EC6" w:rsidRDefault="00D45EC6">
            <w:pPr>
              <w:jc w:val="center"/>
              <w:rPr>
                <w:rFonts w:ascii="宋体" w:hAnsi="宋体" w:cs="宋体"/>
                <w:color w:val="000000"/>
                <w:sz w:val="20"/>
                <w:szCs w:val="20"/>
              </w:rPr>
            </w:pPr>
          </w:p>
        </w:tc>
      </w:tr>
      <w:tr w:rsidR="00D45EC6" w14:paraId="69118713" w14:textId="77777777">
        <w:trPr>
          <w:trHeight w:val="252"/>
        </w:trPr>
        <w:tc>
          <w:tcPr>
            <w:tcW w:w="55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C4377B4" w14:textId="77777777" w:rsidR="00D45EC6" w:rsidRDefault="00D45EC6">
            <w:pPr>
              <w:jc w:val="center"/>
              <w:rPr>
                <w:rFonts w:ascii="宋体" w:hAnsi="宋体" w:cs="宋体"/>
                <w:color w:val="000000"/>
                <w:sz w:val="20"/>
                <w:szCs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541E43" w14:textId="77777777" w:rsidR="00D45EC6" w:rsidRDefault="00D45EC6">
            <w:pPr>
              <w:jc w:val="center"/>
              <w:rPr>
                <w:rFonts w:ascii="宋体" w:hAnsi="宋体" w:cs="宋体"/>
                <w:color w:val="000000"/>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9E380" w14:textId="77777777" w:rsidR="00D45EC6" w:rsidRDefault="00060D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39ACBE" w14:textId="77777777" w:rsidR="00D45EC6" w:rsidRDefault="00D45EC6">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4EFFA" w14:textId="77777777" w:rsidR="00D45EC6" w:rsidRDefault="00D45EC6">
            <w:pPr>
              <w:jc w:val="center"/>
              <w:rPr>
                <w:rFonts w:ascii="宋体" w:hAnsi="宋体" w:cs="宋体"/>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74CCD" w14:textId="77777777" w:rsidR="00D45EC6" w:rsidRDefault="00D45EC6">
            <w:pPr>
              <w:jc w:val="center"/>
              <w:rPr>
                <w:rFonts w:ascii="宋体" w:hAnsi="宋体" w:cs="宋体"/>
                <w:color w:val="000000"/>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F512" w14:textId="77777777" w:rsidR="00D45EC6" w:rsidRDefault="00D45EC6">
            <w:pPr>
              <w:jc w:val="center"/>
              <w:rPr>
                <w:rFonts w:ascii="宋体" w:hAnsi="宋体" w:cs="宋体"/>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678A" w14:textId="77777777" w:rsidR="00D45EC6" w:rsidRDefault="00D45EC6">
            <w:pPr>
              <w:jc w:val="center"/>
              <w:rPr>
                <w:rFonts w:ascii="宋体" w:hAnsi="宋体" w:cs="宋体"/>
                <w:color w:val="000000"/>
                <w:sz w:val="20"/>
                <w:szCs w:val="20"/>
              </w:rPr>
            </w:pP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F00C37" w14:textId="77777777" w:rsidR="00D45EC6" w:rsidRDefault="00D45EC6">
            <w:pPr>
              <w:jc w:val="center"/>
              <w:rPr>
                <w:rFonts w:ascii="宋体" w:hAnsi="宋体" w:cs="宋体"/>
                <w:color w:val="000000"/>
                <w:sz w:val="20"/>
                <w:szCs w:val="20"/>
              </w:rPr>
            </w:pPr>
          </w:p>
        </w:tc>
      </w:tr>
      <w:tr w:rsidR="00D45EC6" w14:paraId="1ED74958" w14:textId="77777777">
        <w:trPr>
          <w:trHeight w:val="252"/>
        </w:trPr>
        <w:tc>
          <w:tcPr>
            <w:tcW w:w="53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77CFB9" w14:textId="77777777" w:rsidR="00D45EC6" w:rsidRDefault="00060DD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8D4A8" w14:textId="77777777" w:rsidR="00D45EC6" w:rsidRDefault="00060DD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312D1" w14:textId="77777777" w:rsidR="00D45EC6" w:rsidRDefault="00D45EC6">
            <w:pPr>
              <w:jc w:val="center"/>
              <w:rPr>
                <w:rFonts w:ascii="宋体" w:hAnsi="宋体" w:cs="宋体"/>
                <w:b/>
                <w:bCs/>
                <w:color w:val="000000"/>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5910D" w14:textId="77777777" w:rsidR="00D45EC6" w:rsidRDefault="00060DD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A713F" w14:textId="77777777" w:rsidR="00D45EC6" w:rsidRDefault="00D45EC6">
            <w:pPr>
              <w:jc w:val="center"/>
              <w:rPr>
                <w:rFonts w:ascii="宋体" w:hAnsi="宋体" w:cs="宋体"/>
                <w:color w:val="000000"/>
                <w:sz w:val="20"/>
                <w:szCs w:val="20"/>
              </w:rPr>
            </w:pPr>
          </w:p>
        </w:tc>
      </w:tr>
    </w:tbl>
    <w:tbl>
      <w:tblPr>
        <w:tblpPr w:leftFromText="180" w:rightFromText="180" w:vertAnchor="text" w:horzAnchor="page" w:tblpX="925" w:tblpY="427"/>
        <w:tblOverlap w:val="never"/>
        <w:tblW w:w="10395" w:type="dxa"/>
        <w:tblLook w:val="0600" w:firstRow="0" w:lastRow="0" w:firstColumn="0" w:lastColumn="0" w:noHBand="1" w:noVBand="1"/>
      </w:tblPr>
      <w:tblGrid>
        <w:gridCol w:w="10395"/>
      </w:tblGrid>
      <w:tr w:rsidR="00D45EC6" w14:paraId="39FD1B4D" w14:textId="77777777">
        <w:trPr>
          <w:trHeight w:val="570"/>
        </w:trPr>
        <w:tc>
          <w:tcPr>
            <w:tcW w:w="10395" w:type="dxa"/>
            <w:tcBorders>
              <w:top w:val="nil"/>
              <w:left w:val="nil"/>
              <w:bottom w:val="nil"/>
              <w:right w:val="nil"/>
            </w:tcBorders>
            <w:shd w:val="clear" w:color="auto" w:fill="auto"/>
            <w:vAlign w:val="center"/>
          </w:tcPr>
          <w:p w14:paraId="44256513" w14:textId="77777777" w:rsidR="00D45EC6" w:rsidRDefault="00060DDC">
            <w:pPr>
              <w:spacing w:line="572" w:lineRule="exact"/>
              <w:jc w:val="left"/>
              <w:outlineLvl w:val="1"/>
              <w:rPr>
                <w:rFonts w:ascii="仿宋_GB2312" w:eastAsia="黑体" w:hAnsi="仿宋_GB2312" w:cs="仿宋_GB2312"/>
                <w:sz w:val="32"/>
                <w:szCs w:val="32"/>
              </w:rPr>
            </w:pPr>
            <w:r>
              <w:rPr>
                <w:rFonts w:ascii="黑体" w:eastAsia="黑体" w:hAnsi="黑体" w:cs="黑体" w:hint="eastAsia"/>
                <w:sz w:val="32"/>
                <w:szCs w:val="32"/>
              </w:rPr>
              <w:t>附件2</w:t>
            </w:r>
          </w:p>
          <w:p w14:paraId="69A354E7" w14:textId="77777777" w:rsidR="00D45EC6" w:rsidRDefault="00D45EC6">
            <w:pPr>
              <w:widowControl/>
              <w:jc w:val="center"/>
              <w:textAlignment w:val="center"/>
              <w:rPr>
                <w:rFonts w:ascii="宋体" w:hAnsi="宋体" w:cs="宋体"/>
                <w:b/>
                <w:bCs/>
                <w:color w:val="000000"/>
                <w:sz w:val="32"/>
                <w:szCs w:val="32"/>
              </w:rPr>
            </w:pPr>
          </w:p>
        </w:tc>
      </w:tr>
    </w:tbl>
    <w:tbl>
      <w:tblPr>
        <w:tblpPr w:leftFromText="180" w:rightFromText="180" w:vertAnchor="text" w:horzAnchor="page" w:tblpX="1281" w:tblpY="660"/>
        <w:tblOverlap w:val="never"/>
        <w:tblW w:w="9811" w:type="dxa"/>
        <w:tblLook w:val="0600" w:firstRow="0" w:lastRow="0" w:firstColumn="0" w:lastColumn="0" w:noHBand="1" w:noVBand="1"/>
      </w:tblPr>
      <w:tblGrid>
        <w:gridCol w:w="1977"/>
        <w:gridCol w:w="1142"/>
        <w:gridCol w:w="1635"/>
        <w:gridCol w:w="1189"/>
        <w:gridCol w:w="1516"/>
        <w:gridCol w:w="1905"/>
        <w:gridCol w:w="447"/>
      </w:tblGrid>
      <w:tr w:rsidR="00D45EC6" w14:paraId="22339BC2" w14:textId="77777777">
        <w:trPr>
          <w:trHeight w:val="90"/>
        </w:trPr>
        <w:tc>
          <w:tcPr>
            <w:tcW w:w="9364" w:type="dxa"/>
            <w:gridSpan w:val="6"/>
            <w:tcBorders>
              <w:top w:val="nil"/>
              <w:left w:val="nil"/>
              <w:bottom w:val="nil"/>
              <w:right w:val="nil"/>
            </w:tcBorders>
            <w:shd w:val="clear" w:color="auto" w:fill="auto"/>
            <w:vAlign w:val="center"/>
          </w:tcPr>
          <w:p w14:paraId="3E0D3CB4" w14:textId="77777777" w:rsidR="00D45EC6" w:rsidRDefault="00060DDC">
            <w:pPr>
              <w:widowControl/>
              <w:jc w:val="center"/>
              <w:textAlignment w:val="center"/>
              <w:rPr>
                <w:rFonts w:ascii="宋体" w:hAnsi="宋体" w:cs="宋体"/>
                <w:b/>
                <w:sz w:val="32"/>
                <w:szCs w:val="32"/>
              </w:rPr>
            </w:pPr>
            <w:r>
              <w:rPr>
                <w:rFonts w:ascii="宋体" w:hAnsi="宋体" w:cs="宋体" w:hint="eastAsia"/>
                <w:b/>
                <w:sz w:val="32"/>
                <w:szCs w:val="32"/>
              </w:rPr>
              <w:lastRenderedPageBreak/>
              <w:t>2021年100万元以上（含）特定目标类部门预算项目绩效目标自评</w:t>
            </w:r>
          </w:p>
        </w:tc>
        <w:tc>
          <w:tcPr>
            <w:tcW w:w="447" w:type="dxa"/>
            <w:tcBorders>
              <w:top w:val="nil"/>
              <w:left w:val="nil"/>
              <w:bottom w:val="nil"/>
              <w:right w:val="nil"/>
            </w:tcBorders>
            <w:shd w:val="clear" w:color="auto" w:fill="auto"/>
            <w:vAlign w:val="center"/>
          </w:tcPr>
          <w:p w14:paraId="1CDE962A" w14:textId="77777777" w:rsidR="00D45EC6" w:rsidRDefault="00D45EC6">
            <w:pPr>
              <w:widowControl/>
              <w:jc w:val="center"/>
              <w:textAlignment w:val="center"/>
              <w:rPr>
                <w:rFonts w:ascii="宋体" w:hAnsi="宋体" w:cs="宋体"/>
                <w:b/>
                <w:kern w:val="0"/>
                <w:sz w:val="32"/>
                <w:szCs w:val="32"/>
              </w:rPr>
            </w:pPr>
          </w:p>
        </w:tc>
      </w:tr>
      <w:tr w:rsidR="00D45EC6" w14:paraId="016DB68E" w14:textId="77777777">
        <w:trPr>
          <w:gridAfter w:val="1"/>
          <w:wAfter w:w="447"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B146E"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7B8738"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sz w:val="24"/>
              </w:rPr>
              <w:t>通江县卫生健康局558001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F3F38"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912F3"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sz w:val="24"/>
              </w:rPr>
              <w:t>通江县民胜镇大兴卫生院</w:t>
            </w:r>
          </w:p>
          <w:p w14:paraId="6FC8B251"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sz w:val="24"/>
              </w:rPr>
              <w:t>558014</w:t>
            </w:r>
          </w:p>
        </w:tc>
      </w:tr>
      <w:tr w:rsidR="00D45EC6" w14:paraId="35FB1E8E" w14:textId="77777777">
        <w:trPr>
          <w:gridAfter w:val="1"/>
          <w:wAfter w:w="447"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011311" w14:textId="77777777" w:rsidR="00D45EC6" w:rsidRDefault="00060DDC">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14:paraId="694556D4" w14:textId="77777777" w:rsidR="00D45EC6" w:rsidRDefault="00060DDC">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14:paraId="2420FEA6"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F4E8" w14:textId="77777777" w:rsidR="00D45EC6" w:rsidRDefault="00060DDC">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3083"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sz w:val="24"/>
              </w:rPr>
              <w:t>87.54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EF53" w14:textId="77777777" w:rsidR="00D45EC6" w:rsidRDefault="00060DDC">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25E9"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sz w:val="24"/>
              </w:rPr>
              <w:t>87.54</w:t>
            </w:r>
          </w:p>
        </w:tc>
      </w:tr>
      <w:tr w:rsidR="00D45EC6" w14:paraId="1B9F9C2F" w14:textId="77777777">
        <w:trPr>
          <w:gridAfter w:val="1"/>
          <w:wAfter w:w="447"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00F4A" w14:textId="77777777" w:rsidR="00D45EC6" w:rsidRDefault="00D45EC6">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84B1" w14:textId="77777777" w:rsidR="00D45EC6" w:rsidRDefault="00060DD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19DA490E" w14:textId="77777777" w:rsidR="00D45EC6" w:rsidRDefault="00060DD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14DE3" w14:textId="77777777" w:rsidR="00D45EC6" w:rsidRDefault="00060DDC">
            <w:pPr>
              <w:widowControl/>
              <w:spacing w:line="320" w:lineRule="exact"/>
              <w:jc w:val="center"/>
              <w:textAlignment w:val="center"/>
            </w:pPr>
            <w:r>
              <w:rPr>
                <w:rFonts w:ascii="宋体" w:hAnsi="宋体" w:cs="宋体" w:hint="eastAsia"/>
                <w:sz w:val="24"/>
              </w:rPr>
              <w:t>87.54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F953" w14:textId="77777777" w:rsidR="00D45EC6" w:rsidRDefault="00060DD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0ABAA24C" w14:textId="77777777" w:rsidR="00D45EC6" w:rsidRDefault="00060DD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F97A"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sz w:val="24"/>
              </w:rPr>
              <w:t>87.54</w:t>
            </w:r>
          </w:p>
        </w:tc>
      </w:tr>
      <w:tr w:rsidR="00D45EC6" w14:paraId="73FB2569" w14:textId="77777777">
        <w:trPr>
          <w:gridAfter w:val="1"/>
          <w:wAfter w:w="447"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3768E7" w14:textId="77777777" w:rsidR="00D45EC6" w:rsidRDefault="00D45EC6">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37BD" w14:textId="77777777" w:rsidR="00D45EC6" w:rsidRDefault="00060DD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734FC" w14:textId="77777777" w:rsidR="00D45EC6" w:rsidRDefault="00060DDC">
            <w:pPr>
              <w:widowControl/>
              <w:spacing w:line="320" w:lineRule="exact"/>
              <w:jc w:val="left"/>
              <w:textAlignment w:val="center"/>
              <w:rPr>
                <w:rFonts w:ascii="宋体" w:hAnsi="宋体" w:cs="宋体"/>
                <w:sz w:val="24"/>
              </w:rPr>
            </w:pPr>
            <w:r>
              <w:rPr>
                <w:rFonts w:ascii="宋体" w:hAnsi="宋体" w:cs="宋体" w:hint="eastAsia"/>
                <w:sz w:val="24"/>
              </w:rPr>
              <w:t>0</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893E4" w14:textId="77777777" w:rsidR="00D45EC6" w:rsidRDefault="00060DD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E84D8"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sz w:val="24"/>
              </w:rPr>
              <w:t>0</w:t>
            </w:r>
          </w:p>
        </w:tc>
      </w:tr>
      <w:tr w:rsidR="00D45EC6" w14:paraId="5FF89327" w14:textId="77777777">
        <w:trPr>
          <w:gridAfter w:val="1"/>
          <w:wAfter w:w="447"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D73046" w14:textId="77777777" w:rsidR="00D45EC6" w:rsidRDefault="00060DDC">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4E639C1C"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68BE3A"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6B206" w14:textId="77777777" w:rsidR="00D45EC6" w:rsidRDefault="00060DDC">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D45EC6" w14:paraId="2A26419A" w14:textId="77777777">
        <w:trPr>
          <w:gridAfter w:val="1"/>
          <w:wAfter w:w="447"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322C7D" w14:textId="77777777" w:rsidR="00D45EC6" w:rsidRDefault="00D45EC6">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45E191C6" w14:textId="77777777" w:rsidR="00D45EC6" w:rsidRDefault="00060DDC">
            <w:pPr>
              <w:widowControl/>
              <w:spacing w:line="320" w:lineRule="exact"/>
              <w:jc w:val="left"/>
              <w:textAlignment w:val="center"/>
              <w:rPr>
                <w:rFonts w:ascii="宋体" w:hAnsi="宋体" w:cs="宋体"/>
                <w:sz w:val="24"/>
              </w:rPr>
            </w:pPr>
            <w:r>
              <w:rPr>
                <w:rFonts w:ascii="宋体" w:hAnsi="宋体" w:cs="宋体" w:hint="eastAsia"/>
                <w:sz w:val="24"/>
              </w:rPr>
              <w:t>目标1：改善老百姓看病</w:t>
            </w:r>
            <w:proofErr w:type="gramStart"/>
            <w:r>
              <w:rPr>
                <w:rFonts w:ascii="宋体" w:hAnsi="宋体" w:cs="宋体" w:hint="eastAsia"/>
                <w:sz w:val="24"/>
              </w:rPr>
              <w:t>难看病贵的</w:t>
            </w:r>
            <w:proofErr w:type="gramEnd"/>
            <w:r>
              <w:rPr>
                <w:rFonts w:ascii="宋体" w:hAnsi="宋体" w:cs="宋体" w:hint="eastAsia"/>
                <w:sz w:val="24"/>
              </w:rPr>
              <w:t>问题</w:t>
            </w:r>
            <w:r>
              <w:t>。</w:t>
            </w:r>
          </w:p>
          <w:p w14:paraId="79A23503" w14:textId="77777777" w:rsidR="00D45EC6" w:rsidRDefault="00060DDC">
            <w:pPr>
              <w:widowControl/>
              <w:spacing w:line="320" w:lineRule="exact"/>
              <w:jc w:val="left"/>
              <w:textAlignment w:val="center"/>
              <w:rPr>
                <w:rFonts w:ascii="宋体" w:eastAsia="华文仿宋" w:hAnsi="宋体" w:cs="宋体"/>
                <w:sz w:val="24"/>
              </w:rPr>
            </w:pPr>
            <w:r>
              <w:rPr>
                <w:rFonts w:ascii="宋体" w:hAnsi="宋体" w:cs="宋体" w:hint="eastAsia"/>
                <w:sz w:val="24"/>
              </w:rPr>
              <w:t>目标2：提升医疗服务能力</w:t>
            </w:r>
            <w:r>
              <w:t>。</w:t>
            </w:r>
            <w:r>
              <w:rPr>
                <w:rFonts w:ascii="宋体" w:hAnsi="宋体" w:cs="宋体" w:hint="eastAsia"/>
                <w:sz w:val="24"/>
              </w:rPr>
              <w:t>目标3：实现财政资金全方位、全过程、全覆盖绩效管理，开展绩效监控和绩效评价。</w:t>
            </w:r>
          </w:p>
        </w:tc>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ED8BD5B" w14:textId="5823D8D9" w:rsidR="00D45EC6" w:rsidRDefault="00060DDC">
            <w:pPr>
              <w:widowControl/>
              <w:spacing w:line="320" w:lineRule="exact"/>
              <w:jc w:val="left"/>
              <w:textAlignment w:val="center"/>
              <w:rPr>
                <w:rFonts w:ascii="宋体" w:hAnsi="宋体" w:cs="宋体"/>
                <w:sz w:val="24"/>
              </w:rPr>
            </w:pPr>
            <w:r>
              <w:rPr>
                <w:rFonts w:ascii="宋体" w:hAnsi="宋体" w:cs="宋体" w:hint="eastAsia"/>
                <w:sz w:val="24"/>
              </w:rPr>
              <w:t>1</w:t>
            </w:r>
            <w:r w:rsidR="00D030CF" w:rsidRPr="00D030CF">
              <w:rPr>
                <w:rFonts w:ascii="宋体" w:hAnsi="宋体" w:cs="宋体"/>
                <w:sz w:val="24"/>
                <w:u w:color="46CD7E"/>
              </w:rPr>
              <w:t>.</w:t>
            </w:r>
            <w:r>
              <w:rPr>
                <w:rFonts w:ascii="宋体" w:hAnsi="宋体" w:cs="宋体" w:hint="eastAsia"/>
                <w:sz w:val="24"/>
              </w:rPr>
              <w:t>实行了全部西药、中成药零加成，减轻了老百姓看病买药的负担</w:t>
            </w:r>
            <w:r>
              <w:t>。</w:t>
            </w:r>
          </w:p>
          <w:p w14:paraId="3BE54345" w14:textId="55D65C2F" w:rsidR="00D45EC6" w:rsidRDefault="00060DDC">
            <w:pPr>
              <w:widowControl/>
              <w:spacing w:line="320" w:lineRule="exact"/>
              <w:jc w:val="left"/>
              <w:textAlignment w:val="center"/>
              <w:rPr>
                <w:rFonts w:ascii="宋体" w:hAnsi="宋体" w:cs="宋体"/>
                <w:sz w:val="24"/>
              </w:rPr>
            </w:pPr>
            <w:r>
              <w:rPr>
                <w:rFonts w:ascii="宋体" w:hAnsi="宋体" w:cs="宋体" w:hint="eastAsia"/>
                <w:sz w:val="24"/>
              </w:rPr>
              <w:t>2</w:t>
            </w:r>
            <w:r w:rsidR="00D030CF" w:rsidRPr="00D030CF">
              <w:rPr>
                <w:rFonts w:ascii="宋体" w:hAnsi="宋体" w:cs="宋体"/>
                <w:sz w:val="24"/>
                <w:u w:color="46CD7E"/>
              </w:rPr>
              <w:t>.</w:t>
            </w:r>
            <w:r>
              <w:rPr>
                <w:rFonts w:ascii="宋体" w:hAnsi="宋体" w:cs="宋体" w:hint="eastAsia"/>
                <w:sz w:val="24"/>
              </w:rPr>
              <w:t>扶贫经费按时按标准发放</w:t>
            </w:r>
            <w:r w:rsidR="00D030CF" w:rsidRPr="00D030CF">
              <w:rPr>
                <w:rFonts w:ascii="宋体" w:hAnsi="宋体" w:cs="宋体" w:hint="eastAsia"/>
                <w:sz w:val="24"/>
                <w:u w:color="46CD7E"/>
              </w:rPr>
              <w:t>给</w:t>
            </w:r>
            <w:r>
              <w:rPr>
                <w:rFonts w:ascii="宋体" w:hAnsi="宋体" w:cs="宋体" w:hint="eastAsia"/>
                <w:sz w:val="24"/>
              </w:rPr>
              <w:t>驻村工作人员，扶贫工作开展有序</w:t>
            </w:r>
            <w:r>
              <w:t>。</w:t>
            </w:r>
          </w:p>
          <w:p w14:paraId="65528787" w14:textId="77777777" w:rsidR="00D45EC6" w:rsidRDefault="00D45EC6">
            <w:pPr>
              <w:widowControl/>
              <w:spacing w:line="320" w:lineRule="exact"/>
              <w:jc w:val="left"/>
              <w:textAlignment w:val="center"/>
              <w:rPr>
                <w:rFonts w:ascii="宋体" w:eastAsia="华文仿宋" w:hAnsi="宋体" w:cs="宋体"/>
                <w:sz w:val="24"/>
              </w:rPr>
            </w:pPr>
          </w:p>
        </w:tc>
      </w:tr>
      <w:tr w:rsidR="00D45EC6" w14:paraId="3AFC594C" w14:textId="77777777">
        <w:trPr>
          <w:gridAfter w:val="1"/>
          <w:wAfter w:w="447"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18AF7894" w14:textId="77777777" w:rsidR="00D45EC6" w:rsidRDefault="00060DD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1EB1921F" w14:textId="77777777" w:rsidR="00D45EC6" w:rsidRDefault="00060DD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1D3F6643" w14:textId="77777777" w:rsidR="00D45EC6" w:rsidRDefault="00060DD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2D841" w14:textId="77777777" w:rsidR="00D45EC6" w:rsidRDefault="00060DD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336F0D21" w14:textId="77777777" w:rsidR="00D45EC6" w:rsidRDefault="00060DD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78AD2" w14:textId="77777777" w:rsidR="00D45EC6" w:rsidRDefault="00060DD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27758058" w14:textId="77777777" w:rsidR="00D45EC6" w:rsidRDefault="00060DD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97294" w14:textId="77777777" w:rsidR="00D45EC6" w:rsidRDefault="00060DD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D83F7" w14:textId="77777777" w:rsidR="00D45EC6" w:rsidRDefault="00060DD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D45EC6" w14:paraId="508332C8" w14:textId="77777777">
        <w:trPr>
          <w:gridAfter w:val="1"/>
          <w:wAfter w:w="447" w:type="dxa"/>
          <w:trHeight w:val="415"/>
        </w:trPr>
        <w:tc>
          <w:tcPr>
            <w:tcW w:w="1977" w:type="dxa"/>
            <w:vMerge/>
            <w:tcBorders>
              <w:left w:val="single" w:sz="4" w:space="0" w:color="000000"/>
              <w:right w:val="single" w:sz="4" w:space="0" w:color="000000"/>
            </w:tcBorders>
            <w:shd w:val="clear" w:color="auto" w:fill="auto"/>
            <w:vAlign w:val="center"/>
          </w:tcPr>
          <w:p w14:paraId="7DFA85C8" w14:textId="77777777" w:rsidR="00D45EC6" w:rsidRDefault="00D45EC6">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EB4D4F" w14:textId="77777777" w:rsidR="00D45EC6" w:rsidRDefault="00060DD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740188B8"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6DD72"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CA601E"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工资福利保障人数</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6228E"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12人</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F8A29E"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12人</w:t>
            </w:r>
          </w:p>
        </w:tc>
      </w:tr>
      <w:tr w:rsidR="00D45EC6" w14:paraId="19422E17" w14:textId="77777777">
        <w:trPr>
          <w:gridAfter w:val="1"/>
          <w:wAfter w:w="447" w:type="dxa"/>
          <w:trHeight w:val="415"/>
        </w:trPr>
        <w:tc>
          <w:tcPr>
            <w:tcW w:w="1977" w:type="dxa"/>
            <w:vMerge/>
            <w:tcBorders>
              <w:left w:val="single" w:sz="4" w:space="0" w:color="000000"/>
              <w:right w:val="single" w:sz="4" w:space="0" w:color="000000"/>
            </w:tcBorders>
            <w:shd w:val="clear" w:color="auto" w:fill="auto"/>
            <w:vAlign w:val="center"/>
          </w:tcPr>
          <w:p w14:paraId="54400303" w14:textId="77777777" w:rsidR="00D45EC6" w:rsidRDefault="00D45EC6">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6C07A8F" w14:textId="77777777" w:rsidR="00D45EC6" w:rsidRDefault="00D45EC6">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A8C14"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CA3B9"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工资福利、五险</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金</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1BC7D"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8B770"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D45EC6" w14:paraId="02818A7D" w14:textId="77777777">
        <w:trPr>
          <w:gridAfter w:val="1"/>
          <w:wAfter w:w="447" w:type="dxa"/>
          <w:trHeight w:val="415"/>
        </w:trPr>
        <w:tc>
          <w:tcPr>
            <w:tcW w:w="1977" w:type="dxa"/>
            <w:vMerge/>
            <w:tcBorders>
              <w:left w:val="single" w:sz="4" w:space="0" w:color="000000"/>
              <w:right w:val="single" w:sz="4" w:space="0" w:color="000000"/>
            </w:tcBorders>
            <w:shd w:val="clear" w:color="auto" w:fill="auto"/>
            <w:vAlign w:val="center"/>
          </w:tcPr>
          <w:p w14:paraId="1AEED923" w14:textId="77777777" w:rsidR="00D45EC6" w:rsidRDefault="00D45EC6">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80CD0B5" w14:textId="77777777" w:rsidR="00D45EC6" w:rsidRDefault="00D45EC6">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F840B" w14:textId="32FA15F8" w:rsidR="00D45EC6" w:rsidRDefault="00D030CF">
            <w:pPr>
              <w:widowControl/>
              <w:spacing w:line="320" w:lineRule="exact"/>
              <w:jc w:val="center"/>
              <w:textAlignment w:val="bottom"/>
              <w:rPr>
                <w:rFonts w:ascii="仿宋_GB2312" w:eastAsia="仿宋_GB2312" w:hAnsi="仿宋_GB2312" w:cs="仿宋_GB2312"/>
                <w:sz w:val="28"/>
                <w:szCs w:val="28"/>
              </w:rPr>
            </w:pPr>
            <w:r w:rsidRPr="00D030CF">
              <w:rPr>
                <w:rFonts w:ascii="仿宋_GB2312" w:eastAsia="仿宋_GB2312" w:hAnsi="仿宋_GB2312" w:cs="仿宋_GB2312" w:hint="eastAsia"/>
                <w:kern w:val="0"/>
                <w:sz w:val="28"/>
                <w:szCs w:val="28"/>
                <w:u w:color="46CD7E"/>
              </w:rPr>
              <w:t>时效性</w:t>
            </w:r>
            <w:r w:rsidR="00060DDC">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9A776"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财政拨款补助基本公共卫生人员经费及公用经费发放及时率</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A314F"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27C91"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D45EC6" w14:paraId="33FFA2FF" w14:textId="77777777">
        <w:trPr>
          <w:gridAfter w:val="1"/>
          <w:wAfter w:w="447" w:type="dxa"/>
          <w:trHeight w:val="480"/>
        </w:trPr>
        <w:tc>
          <w:tcPr>
            <w:tcW w:w="1977" w:type="dxa"/>
            <w:vMerge/>
            <w:tcBorders>
              <w:left w:val="single" w:sz="4" w:space="0" w:color="000000"/>
              <w:right w:val="single" w:sz="4" w:space="0" w:color="000000"/>
            </w:tcBorders>
            <w:shd w:val="clear" w:color="auto" w:fill="auto"/>
            <w:vAlign w:val="center"/>
          </w:tcPr>
          <w:p w14:paraId="3EAA9FA6" w14:textId="77777777" w:rsidR="00D45EC6" w:rsidRDefault="00D45EC6">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2BB6CAA" w14:textId="77777777" w:rsidR="00D45EC6" w:rsidRDefault="00D45EC6">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47991"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F89846"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工资福利总额</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F6A527"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≤45.3万元</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A760C"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≤45.3万元</w:t>
            </w:r>
          </w:p>
        </w:tc>
      </w:tr>
      <w:tr w:rsidR="00D45EC6" w14:paraId="18475088" w14:textId="77777777">
        <w:trPr>
          <w:gridAfter w:val="1"/>
          <w:wAfter w:w="447" w:type="dxa"/>
          <w:trHeight w:val="480"/>
        </w:trPr>
        <w:tc>
          <w:tcPr>
            <w:tcW w:w="1977" w:type="dxa"/>
            <w:vMerge/>
            <w:tcBorders>
              <w:left w:val="single" w:sz="4" w:space="0" w:color="000000"/>
              <w:right w:val="single" w:sz="4" w:space="0" w:color="000000"/>
            </w:tcBorders>
            <w:shd w:val="clear" w:color="auto" w:fill="auto"/>
            <w:vAlign w:val="center"/>
          </w:tcPr>
          <w:p w14:paraId="711CD532" w14:textId="77777777" w:rsidR="00D45EC6" w:rsidRDefault="00D45EC6">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2BC0B8" w14:textId="77777777" w:rsidR="00D45EC6" w:rsidRDefault="00060DD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14:paraId="7B8D3FDC"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7E636"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7993C"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职工人均征收</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E50C3"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≥5万元</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5D2AFF"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≥5万元</w:t>
            </w:r>
          </w:p>
        </w:tc>
      </w:tr>
      <w:tr w:rsidR="00D45EC6" w14:paraId="762D1588" w14:textId="77777777">
        <w:trPr>
          <w:gridAfter w:val="1"/>
          <w:wAfter w:w="447" w:type="dxa"/>
          <w:trHeight w:val="480"/>
        </w:trPr>
        <w:tc>
          <w:tcPr>
            <w:tcW w:w="1977" w:type="dxa"/>
            <w:vMerge/>
            <w:tcBorders>
              <w:left w:val="single" w:sz="4" w:space="0" w:color="000000"/>
              <w:right w:val="single" w:sz="4" w:space="0" w:color="000000"/>
            </w:tcBorders>
            <w:shd w:val="clear" w:color="auto" w:fill="auto"/>
            <w:vAlign w:val="center"/>
          </w:tcPr>
          <w:p w14:paraId="02E9275C" w14:textId="77777777" w:rsidR="00D45EC6" w:rsidRDefault="00D45EC6">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5979F81" w14:textId="77777777" w:rsidR="00D45EC6" w:rsidRDefault="00D45EC6">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CF02B6"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7F1B5"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驻村人员、帮扶对象幸福指数增加</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F094AD"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84AEA7"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r>
      <w:tr w:rsidR="00D45EC6" w14:paraId="012F9EFB" w14:textId="77777777">
        <w:trPr>
          <w:gridAfter w:val="1"/>
          <w:wAfter w:w="447" w:type="dxa"/>
          <w:trHeight w:val="577"/>
        </w:trPr>
        <w:tc>
          <w:tcPr>
            <w:tcW w:w="1977" w:type="dxa"/>
            <w:vMerge/>
            <w:tcBorders>
              <w:left w:val="single" w:sz="4" w:space="0" w:color="000000"/>
              <w:right w:val="single" w:sz="4" w:space="0" w:color="000000"/>
            </w:tcBorders>
            <w:shd w:val="clear" w:color="auto" w:fill="auto"/>
            <w:vAlign w:val="center"/>
          </w:tcPr>
          <w:p w14:paraId="3A9FEC95" w14:textId="77777777" w:rsidR="00D45EC6" w:rsidRDefault="00D45EC6">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443D271" w14:textId="77777777" w:rsidR="00D45EC6" w:rsidRDefault="00D45EC6">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D095F" w14:textId="77777777" w:rsidR="00D45EC6" w:rsidRDefault="00060DD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D76ED"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水电能源节约率</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82DC7"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0F04D"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D45EC6" w14:paraId="47F7BE88" w14:textId="77777777">
        <w:trPr>
          <w:gridAfter w:val="1"/>
          <w:wAfter w:w="447" w:type="dxa"/>
          <w:trHeight w:val="480"/>
        </w:trPr>
        <w:tc>
          <w:tcPr>
            <w:tcW w:w="1977" w:type="dxa"/>
            <w:vMerge/>
            <w:tcBorders>
              <w:left w:val="single" w:sz="4" w:space="0" w:color="000000"/>
              <w:right w:val="single" w:sz="4" w:space="0" w:color="000000"/>
            </w:tcBorders>
            <w:shd w:val="clear" w:color="auto" w:fill="auto"/>
            <w:vAlign w:val="center"/>
          </w:tcPr>
          <w:p w14:paraId="1AF2B0F8" w14:textId="77777777" w:rsidR="00D45EC6" w:rsidRDefault="00D45EC6">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B7BCCE5" w14:textId="77777777" w:rsidR="00D45EC6" w:rsidRDefault="00D45EC6">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05861"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B41C0"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对医疗行业未来可持续发展的影响</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164BA6" w14:textId="77777777" w:rsidR="00D45EC6" w:rsidRDefault="00060DDC">
            <w:pPr>
              <w:widowControl/>
              <w:spacing w:line="320" w:lineRule="exact"/>
              <w:jc w:val="center"/>
              <w:textAlignment w:val="bottom"/>
              <w:rPr>
                <w:rFonts w:ascii="仿宋_GB2312" w:eastAsia="仿宋_GB2312" w:hAnsi="仿宋_GB2312" w:cs="仿宋_GB2312"/>
                <w:sz w:val="28"/>
                <w:szCs w:val="28"/>
              </w:rPr>
            </w:pPr>
            <w:bookmarkStart w:id="86" w:name="OLE_LINK10"/>
            <w:r>
              <w:rPr>
                <w:rFonts w:ascii="仿宋_GB2312" w:eastAsia="仿宋_GB2312" w:hAnsi="仿宋_GB2312" w:cs="仿宋_GB2312" w:hint="eastAsia"/>
                <w:sz w:val="28"/>
                <w:szCs w:val="28"/>
              </w:rPr>
              <w:t>可持续</w:t>
            </w:r>
            <w:bookmarkEnd w:id="86"/>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10487"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可持续</w:t>
            </w:r>
          </w:p>
        </w:tc>
      </w:tr>
      <w:tr w:rsidR="00D45EC6" w14:paraId="0B952539" w14:textId="77777777">
        <w:trPr>
          <w:gridAfter w:val="1"/>
          <w:wAfter w:w="447"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06553B41" w14:textId="77777777" w:rsidR="00D45EC6" w:rsidRDefault="00D45EC6">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CEE9E8" w14:textId="77777777" w:rsidR="00D45EC6" w:rsidRDefault="00060DD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14:paraId="32F03316"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4A99C" w14:textId="77777777" w:rsidR="00D45EC6" w:rsidRDefault="00060DD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364B9E9D"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B7D1" w14:textId="77777777" w:rsidR="00D45EC6" w:rsidRDefault="00060DDC">
            <w:pPr>
              <w:widowControl/>
              <w:jc w:val="center"/>
              <w:textAlignment w:val="center"/>
              <w:rPr>
                <w:rFonts w:ascii="宋体" w:hAnsi="宋体" w:cs="宋体"/>
                <w:color w:val="000000"/>
                <w:sz w:val="20"/>
                <w:szCs w:val="20"/>
              </w:rPr>
            </w:pPr>
            <w:r>
              <w:rPr>
                <w:rFonts w:ascii="仿宋_GB2312" w:eastAsia="仿宋_GB2312" w:hAnsi="仿宋_GB2312" w:cs="仿宋_GB2312" w:hint="eastAsia"/>
                <w:sz w:val="28"/>
                <w:szCs w:val="28"/>
              </w:rPr>
              <w:t>病人满意度</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88B0B" w14:textId="77777777" w:rsidR="00D45EC6" w:rsidRDefault="00060DDC">
            <w:pPr>
              <w:widowControl/>
              <w:spacing w:line="320" w:lineRule="exact"/>
              <w:jc w:val="center"/>
              <w:textAlignment w:val="bottom"/>
              <w:rPr>
                <w:rFonts w:ascii="仿宋_GB2312" w:eastAsia="仿宋_GB2312" w:hAnsi="仿宋_GB2312" w:cs="仿宋_GB2312"/>
                <w:sz w:val="28"/>
                <w:szCs w:val="28"/>
              </w:rPr>
            </w:pPr>
            <w:bookmarkStart w:id="87" w:name="OLE_LINK11"/>
            <w:r>
              <w:rPr>
                <w:rFonts w:ascii="仿宋_GB2312" w:eastAsia="仿宋_GB2312" w:hAnsi="仿宋_GB2312" w:cs="仿宋_GB2312" w:hint="eastAsia"/>
                <w:sz w:val="28"/>
                <w:szCs w:val="28"/>
              </w:rPr>
              <w:t>100%</w:t>
            </w:r>
            <w:bookmarkEnd w:id="87"/>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AEEB9" w14:textId="77777777" w:rsidR="00D45EC6" w:rsidRDefault="00060DD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bl>
    <w:p w14:paraId="73C1B27A" w14:textId="77777777" w:rsidR="00D45EC6" w:rsidRDefault="00D45EC6">
      <w:pPr>
        <w:pStyle w:val="a3"/>
        <w:spacing w:before="93"/>
        <w:rPr>
          <w:sz w:val="32"/>
          <w:szCs w:val="32"/>
        </w:rPr>
      </w:pPr>
    </w:p>
    <w:p w14:paraId="68E8EA0E" w14:textId="77777777" w:rsidR="00D45EC6" w:rsidRDefault="00D45EC6">
      <w:pPr>
        <w:pStyle w:val="a3"/>
        <w:spacing w:before="93"/>
      </w:pPr>
    </w:p>
    <w:p w14:paraId="4A67FF1D" w14:textId="77777777" w:rsidR="00D45EC6" w:rsidRDefault="00D45EC6">
      <w:pPr>
        <w:pStyle w:val="a3"/>
        <w:spacing w:before="93"/>
      </w:pPr>
    </w:p>
    <w:p w14:paraId="12B2E82F" w14:textId="77777777" w:rsidR="00D45EC6" w:rsidRDefault="00D45EC6">
      <w:pPr>
        <w:pStyle w:val="a3"/>
        <w:spacing w:before="93"/>
      </w:pPr>
    </w:p>
    <w:p w14:paraId="74821515" w14:textId="77777777" w:rsidR="00D45EC6" w:rsidRDefault="00D45EC6">
      <w:pPr>
        <w:pStyle w:val="a3"/>
        <w:spacing w:before="93"/>
      </w:pPr>
    </w:p>
    <w:p w14:paraId="3D6FC7CE" w14:textId="77777777" w:rsidR="00D45EC6" w:rsidRDefault="00D45EC6">
      <w:pPr>
        <w:pStyle w:val="a3"/>
        <w:spacing w:before="93"/>
      </w:pPr>
    </w:p>
    <w:p w14:paraId="04510960" w14:textId="77777777" w:rsidR="00D45EC6" w:rsidRDefault="00D45EC6">
      <w:pPr>
        <w:pStyle w:val="a3"/>
        <w:spacing w:before="93"/>
      </w:pPr>
    </w:p>
    <w:p w14:paraId="33E14BB1" w14:textId="77777777" w:rsidR="00D45EC6" w:rsidRDefault="00D45EC6">
      <w:pPr>
        <w:pStyle w:val="a3"/>
        <w:spacing w:before="93"/>
      </w:pPr>
    </w:p>
    <w:p w14:paraId="65219865" w14:textId="77777777" w:rsidR="00D45EC6" w:rsidRDefault="00D45EC6">
      <w:pPr>
        <w:pStyle w:val="a3"/>
        <w:spacing w:before="93"/>
      </w:pPr>
    </w:p>
    <w:p w14:paraId="54E04563" w14:textId="77777777" w:rsidR="00D45EC6" w:rsidRDefault="00D45EC6">
      <w:pPr>
        <w:pStyle w:val="a3"/>
        <w:spacing w:before="93"/>
      </w:pPr>
    </w:p>
    <w:p w14:paraId="3AD2D9FB" w14:textId="77777777" w:rsidR="00D45EC6" w:rsidRDefault="00D45EC6">
      <w:pPr>
        <w:pStyle w:val="a3"/>
        <w:spacing w:before="93"/>
      </w:pPr>
    </w:p>
    <w:p w14:paraId="4601450E" w14:textId="77777777" w:rsidR="00D45EC6" w:rsidRDefault="00D45EC6">
      <w:pPr>
        <w:pStyle w:val="a3"/>
        <w:spacing w:before="93"/>
      </w:pPr>
    </w:p>
    <w:p w14:paraId="39C2FFE1" w14:textId="77777777" w:rsidR="00D45EC6" w:rsidRDefault="00060DDC">
      <w:pPr>
        <w:spacing w:line="600" w:lineRule="exact"/>
        <w:jc w:val="center"/>
        <w:outlineLvl w:val="0"/>
        <w:rPr>
          <w:rFonts w:ascii="仿宋" w:eastAsia="仿宋" w:hAnsi="仿宋"/>
        </w:rPr>
      </w:pPr>
      <w:bookmarkStart w:id="88" w:name="_Toc12299"/>
      <w:r>
        <w:rPr>
          <w:rFonts w:ascii="黑体" w:eastAsia="黑体" w:hAnsi="黑体" w:hint="eastAsia"/>
          <w:sz w:val="44"/>
          <w:szCs w:val="44"/>
        </w:rPr>
        <w:t>第</w:t>
      </w:r>
      <w:r>
        <w:rPr>
          <w:rStyle w:val="1Char"/>
          <w:rFonts w:ascii="黑体" w:eastAsia="黑体" w:hAnsi="黑体" w:hint="eastAsia"/>
          <w:b w:val="0"/>
        </w:rPr>
        <w:t>五部</w:t>
      </w:r>
      <w:r>
        <w:rPr>
          <w:rFonts w:ascii="黑体" w:eastAsia="黑体" w:hAnsi="黑体" w:hint="eastAsia"/>
        </w:rPr>
        <w:t>分附表</w:t>
      </w:r>
      <w:bookmarkStart w:id="89" w:name="_Toc15396619"/>
      <w:bookmarkEnd w:id="82"/>
      <w:bookmarkEnd w:id="85"/>
      <w:bookmarkEnd w:id="88"/>
    </w:p>
    <w:p w14:paraId="08DF33C2" w14:textId="77777777" w:rsidR="00D45EC6" w:rsidRDefault="00D45EC6">
      <w:pPr>
        <w:pStyle w:val="21"/>
        <w:spacing w:before="0" w:after="0" w:line="640" w:lineRule="exact"/>
        <w:rPr>
          <w:rFonts w:ascii="仿宋" w:eastAsia="仿宋" w:hAnsi="仿宋"/>
          <w:b w:val="0"/>
        </w:rPr>
      </w:pPr>
      <w:bookmarkStart w:id="90" w:name="_Toc18886"/>
    </w:p>
    <w:p w14:paraId="75D144DB" w14:textId="77777777" w:rsidR="00D45EC6" w:rsidRDefault="00060DDC">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89"/>
      <w:bookmarkEnd w:id="90"/>
    </w:p>
    <w:p w14:paraId="784B8C47" w14:textId="77777777" w:rsidR="00D45EC6" w:rsidRDefault="00060DDC">
      <w:pPr>
        <w:pStyle w:val="21"/>
        <w:spacing w:before="0" w:after="0" w:line="640" w:lineRule="exact"/>
        <w:rPr>
          <w:rFonts w:ascii="仿宋" w:eastAsia="仿宋" w:hAnsi="仿宋"/>
        </w:rPr>
      </w:pPr>
      <w:bookmarkStart w:id="91" w:name="_Toc1328"/>
      <w:bookmarkStart w:id="92" w:name="_Toc15396620"/>
      <w:r>
        <w:rPr>
          <w:rFonts w:ascii="仿宋" w:eastAsia="仿宋" w:hAnsi="仿宋" w:hint="eastAsia"/>
          <w:b w:val="0"/>
        </w:rPr>
        <w:t>二、收</w:t>
      </w:r>
      <w:r>
        <w:rPr>
          <w:rStyle w:val="2Char"/>
          <w:rFonts w:ascii="仿宋" w:eastAsia="仿宋" w:hAnsi="仿宋" w:hint="eastAsia"/>
        </w:rPr>
        <w:t>入决算表</w:t>
      </w:r>
      <w:bookmarkEnd w:id="91"/>
      <w:bookmarkEnd w:id="92"/>
    </w:p>
    <w:p w14:paraId="0551706A" w14:textId="77777777" w:rsidR="00D45EC6" w:rsidRDefault="00060DDC">
      <w:pPr>
        <w:pStyle w:val="21"/>
        <w:spacing w:before="0" w:after="0" w:line="640" w:lineRule="exact"/>
        <w:rPr>
          <w:rFonts w:ascii="仿宋" w:eastAsia="仿宋" w:hAnsi="仿宋"/>
        </w:rPr>
      </w:pPr>
      <w:bookmarkStart w:id="93" w:name="_Toc15396621"/>
      <w:bookmarkStart w:id="94" w:name="_Toc7826"/>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3"/>
      <w:bookmarkEnd w:id="94"/>
    </w:p>
    <w:p w14:paraId="20524649" w14:textId="77777777" w:rsidR="00D45EC6" w:rsidRDefault="00060DDC">
      <w:pPr>
        <w:pStyle w:val="21"/>
        <w:spacing w:before="0" w:after="0" w:line="640" w:lineRule="exact"/>
        <w:rPr>
          <w:rFonts w:ascii="仿宋" w:eastAsia="仿宋" w:hAnsi="仿宋"/>
          <w:b w:val="0"/>
        </w:rPr>
      </w:pPr>
      <w:bookmarkStart w:id="95" w:name="_Toc32572"/>
      <w:bookmarkStart w:id="96"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w:t>
      </w:r>
      <w:r>
        <w:rPr>
          <w:rFonts w:ascii="仿宋" w:eastAsia="仿宋" w:hAnsi="仿宋" w:hint="eastAsia"/>
          <w:b w:val="0"/>
          <w:bCs w:val="0"/>
        </w:rPr>
        <w:t>款收入支出决算总表</w:t>
      </w:r>
      <w:bookmarkEnd w:id="95"/>
      <w:bookmarkEnd w:id="96"/>
    </w:p>
    <w:p w14:paraId="0F5F25B4" w14:textId="77777777" w:rsidR="00D45EC6" w:rsidRDefault="00060DDC">
      <w:pPr>
        <w:pStyle w:val="21"/>
        <w:spacing w:before="0" w:after="0" w:line="640" w:lineRule="exact"/>
        <w:rPr>
          <w:rStyle w:val="2Char"/>
          <w:rFonts w:ascii="仿宋" w:eastAsia="仿宋" w:hAnsi="仿宋"/>
        </w:rPr>
      </w:pPr>
      <w:bookmarkStart w:id="97" w:name="_Toc15396623"/>
      <w:bookmarkStart w:id="98" w:name="_Toc26558"/>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w:t>
      </w:r>
      <w:r>
        <w:rPr>
          <w:rFonts w:ascii="仿宋" w:eastAsia="仿宋" w:hAnsi="仿宋" w:hint="eastAsia"/>
          <w:b w:val="0"/>
          <w:bCs w:val="0"/>
        </w:rPr>
        <w:t>款支出决算明细表</w:t>
      </w:r>
      <w:bookmarkStart w:id="99" w:name="_Toc15396624"/>
      <w:bookmarkEnd w:id="97"/>
      <w:bookmarkEnd w:id="98"/>
    </w:p>
    <w:p w14:paraId="5036334C" w14:textId="77777777" w:rsidR="00D45EC6" w:rsidRDefault="00060DDC">
      <w:pPr>
        <w:pStyle w:val="21"/>
        <w:spacing w:before="0" w:after="0" w:line="640" w:lineRule="exact"/>
        <w:rPr>
          <w:rFonts w:ascii="仿宋" w:eastAsia="仿宋" w:hAnsi="仿宋"/>
        </w:rPr>
      </w:pPr>
      <w:bookmarkStart w:id="100" w:name="_Toc7141"/>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9"/>
      <w:bookmarkEnd w:id="100"/>
    </w:p>
    <w:p w14:paraId="4A5ABA55" w14:textId="77777777" w:rsidR="00D45EC6" w:rsidRDefault="00060DDC">
      <w:pPr>
        <w:pStyle w:val="21"/>
        <w:spacing w:before="0" w:after="0" w:line="640" w:lineRule="exact"/>
        <w:rPr>
          <w:rFonts w:ascii="仿宋" w:eastAsia="仿宋" w:hAnsi="仿宋"/>
        </w:rPr>
      </w:pPr>
      <w:bookmarkStart w:id="101" w:name="_Toc20189"/>
      <w:bookmarkStart w:id="102"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101"/>
      <w:bookmarkEnd w:id="102"/>
    </w:p>
    <w:p w14:paraId="15AB32E9" w14:textId="77777777" w:rsidR="00D45EC6" w:rsidRDefault="00060DDC">
      <w:pPr>
        <w:pStyle w:val="21"/>
        <w:spacing w:before="0" w:after="0" w:line="640" w:lineRule="exact"/>
        <w:rPr>
          <w:rFonts w:ascii="仿宋" w:eastAsia="仿宋" w:hAnsi="仿宋"/>
        </w:rPr>
      </w:pPr>
      <w:bookmarkStart w:id="103" w:name="_Toc15963"/>
      <w:bookmarkStart w:id="104"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03"/>
      <w:bookmarkEnd w:id="104"/>
    </w:p>
    <w:p w14:paraId="63CCDAED" w14:textId="77777777" w:rsidR="00D45EC6" w:rsidRDefault="00060DDC">
      <w:pPr>
        <w:pStyle w:val="21"/>
        <w:spacing w:before="0" w:after="0" w:line="640" w:lineRule="exact"/>
        <w:rPr>
          <w:rFonts w:ascii="仿宋" w:eastAsia="仿宋" w:hAnsi="仿宋"/>
        </w:rPr>
      </w:pPr>
      <w:bookmarkStart w:id="105" w:name="_Toc12958"/>
      <w:bookmarkStart w:id="106"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05"/>
      <w:bookmarkEnd w:id="106"/>
    </w:p>
    <w:p w14:paraId="44F79E79" w14:textId="77777777" w:rsidR="00D45EC6" w:rsidRDefault="00060DDC">
      <w:pPr>
        <w:pStyle w:val="21"/>
        <w:spacing w:before="0" w:after="0" w:line="640" w:lineRule="exact"/>
        <w:rPr>
          <w:rFonts w:ascii="仿宋" w:eastAsia="仿宋" w:hAnsi="仿宋"/>
        </w:rPr>
      </w:pPr>
      <w:bookmarkStart w:id="107" w:name="_Toc14797"/>
      <w:bookmarkStart w:id="108"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07"/>
      <w:bookmarkEnd w:id="108"/>
    </w:p>
    <w:p w14:paraId="6A8762C5" w14:textId="77777777" w:rsidR="00D45EC6" w:rsidRDefault="00060DDC">
      <w:pPr>
        <w:pStyle w:val="21"/>
        <w:spacing w:before="0" w:after="0" w:line="640" w:lineRule="exact"/>
        <w:rPr>
          <w:rFonts w:ascii="仿宋" w:eastAsia="仿宋" w:hAnsi="仿宋"/>
        </w:rPr>
      </w:pPr>
      <w:bookmarkStart w:id="109" w:name="_Toc13256"/>
      <w:bookmarkStart w:id="110"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w:t>
      </w:r>
      <w:r>
        <w:rPr>
          <w:rFonts w:ascii="仿宋" w:eastAsia="仿宋" w:hAnsi="仿宋" w:hint="eastAsia"/>
          <w:b w:val="0"/>
          <w:bCs w:val="0"/>
        </w:rPr>
        <w:t>基金</w:t>
      </w:r>
      <w:r>
        <w:rPr>
          <w:rStyle w:val="2Char"/>
          <w:rFonts w:ascii="仿宋" w:eastAsia="仿宋" w:hAnsi="仿宋" w:hint="eastAsia"/>
        </w:rPr>
        <w:t>预算</w:t>
      </w:r>
      <w:r>
        <w:rPr>
          <w:rFonts w:ascii="仿宋" w:eastAsia="仿宋" w:hAnsi="仿宋" w:hint="eastAsia"/>
          <w:b w:val="0"/>
          <w:bCs w:val="0"/>
        </w:rPr>
        <w:t>财政拨款收入支出决算表</w:t>
      </w:r>
      <w:bookmarkEnd w:id="109"/>
      <w:bookmarkEnd w:id="110"/>
    </w:p>
    <w:p w14:paraId="66E4FF19" w14:textId="77777777" w:rsidR="00D45EC6" w:rsidRDefault="00060DDC">
      <w:pPr>
        <w:pStyle w:val="21"/>
        <w:spacing w:before="0" w:after="0" w:line="640" w:lineRule="exact"/>
        <w:rPr>
          <w:rFonts w:ascii="仿宋" w:eastAsia="仿宋" w:hAnsi="仿宋"/>
        </w:rPr>
      </w:pPr>
      <w:bookmarkStart w:id="111" w:name="_Toc9457"/>
      <w:bookmarkStart w:id="112"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w:t>
      </w:r>
      <w:r>
        <w:rPr>
          <w:rFonts w:ascii="仿宋" w:eastAsia="仿宋" w:hAnsi="仿宋" w:hint="eastAsia"/>
          <w:b w:val="0"/>
          <w:bCs w:val="0"/>
        </w:rPr>
        <w:t>基金</w:t>
      </w:r>
      <w:r>
        <w:rPr>
          <w:rStyle w:val="2Char"/>
          <w:rFonts w:ascii="仿宋" w:eastAsia="仿宋" w:hAnsi="仿宋" w:hint="eastAsia"/>
        </w:rPr>
        <w:t>预算</w:t>
      </w:r>
      <w:r>
        <w:rPr>
          <w:rFonts w:ascii="仿宋" w:eastAsia="仿宋" w:hAnsi="仿宋" w:hint="eastAsia"/>
          <w:b w:val="0"/>
          <w:bCs w:val="0"/>
        </w:rPr>
        <w:t>财政拨款“三公”经费支出决算表</w:t>
      </w:r>
      <w:bookmarkEnd w:id="111"/>
      <w:bookmarkEnd w:id="112"/>
    </w:p>
    <w:p w14:paraId="7A1B529F" w14:textId="77777777" w:rsidR="00D45EC6" w:rsidRDefault="00060DDC">
      <w:pPr>
        <w:pStyle w:val="21"/>
        <w:spacing w:before="0" w:after="0" w:line="640" w:lineRule="exact"/>
        <w:rPr>
          <w:rStyle w:val="2Char"/>
          <w:rFonts w:ascii="仿宋" w:eastAsia="仿宋" w:hAnsi="仿宋"/>
        </w:rPr>
      </w:pPr>
      <w:bookmarkStart w:id="113" w:name="_Toc15396631"/>
      <w:bookmarkStart w:id="114" w:name="_Toc19227"/>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w:t>
      </w:r>
      <w:r>
        <w:rPr>
          <w:rFonts w:ascii="仿宋" w:eastAsia="仿宋" w:hAnsi="仿宋" w:hint="eastAsia"/>
          <w:b w:val="0"/>
          <w:bCs w:val="0"/>
        </w:rPr>
        <w:t>款收入</w:t>
      </w:r>
      <w:r>
        <w:rPr>
          <w:rStyle w:val="2Char"/>
          <w:rFonts w:ascii="仿宋" w:eastAsia="仿宋" w:hAnsi="仿宋" w:hint="eastAsia"/>
        </w:rPr>
        <w:t>支出决算表</w:t>
      </w:r>
      <w:bookmarkEnd w:id="113"/>
      <w:bookmarkEnd w:id="114"/>
    </w:p>
    <w:p w14:paraId="053D9739" w14:textId="77777777" w:rsidR="00D45EC6" w:rsidRDefault="00060DDC">
      <w:pPr>
        <w:spacing w:line="640" w:lineRule="exact"/>
        <w:rPr>
          <w:rFonts w:eastAsia="仿宋"/>
          <w:sz w:val="32"/>
          <w:szCs w:val="32"/>
        </w:rPr>
      </w:pPr>
      <w:bookmarkStart w:id="115" w:name="_Toc26335"/>
      <w:r>
        <w:rPr>
          <w:rStyle w:val="2Char"/>
          <w:rFonts w:ascii="仿宋" w:eastAsia="仿宋" w:hAnsi="仿宋" w:hint="eastAsia"/>
          <w:b w:val="0"/>
          <w:bCs w:val="0"/>
        </w:rPr>
        <w:t>十四、</w:t>
      </w:r>
      <w:r w:rsidRPr="00445D0F">
        <w:rPr>
          <w:rFonts w:ascii="仿宋" w:eastAsia="仿宋" w:hAnsi="仿宋" w:hint="eastAsia"/>
          <w:sz w:val="32"/>
          <w:szCs w:val="32"/>
        </w:rPr>
        <w:t>国有资本经营预算财政拨款支出决算表</w:t>
      </w:r>
      <w:bookmarkEnd w:id="115"/>
    </w:p>
    <w:sectPr w:rsidR="00D45EC6" w:rsidSect="006D4646">
      <w:headerReference w:type="default" r:id="rId26"/>
      <w:footerReference w:type="default" r:id="rId2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2EDC" w14:textId="77777777" w:rsidR="00D93A6D" w:rsidRDefault="00D93A6D" w:rsidP="00D45EC6">
      <w:r>
        <w:separator/>
      </w:r>
    </w:p>
  </w:endnote>
  <w:endnote w:type="continuationSeparator" w:id="0">
    <w:p w14:paraId="4F19493E" w14:textId="77777777" w:rsidR="00D93A6D" w:rsidRDefault="00D93A6D" w:rsidP="00D4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0CDD2639" w14:textId="77777777" w:rsidR="00D45EC6" w:rsidRDefault="00D45EC6">
        <w:pPr>
          <w:pStyle w:val="1"/>
          <w:jc w:val="center"/>
        </w:pPr>
        <w:r>
          <w:fldChar w:fldCharType="begin"/>
        </w:r>
        <w:r w:rsidR="00060DDC">
          <w:instrText>PAGE   \* MERGEFORMAT</w:instrText>
        </w:r>
        <w:r>
          <w:fldChar w:fldCharType="separate"/>
        </w:r>
        <w:r w:rsidR="006239D0" w:rsidRPr="006239D0">
          <w:rPr>
            <w:noProof/>
            <w:lang w:val="zh-CN"/>
          </w:rPr>
          <w:t>15</w:t>
        </w:r>
        <w:r>
          <w:fldChar w:fldCharType="end"/>
        </w:r>
      </w:p>
    </w:sdtContent>
  </w:sdt>
  <w:p w14:paraId="1B1013D4" w14:textId="77777777" w:rsidR="00D45EC6" w:rsidRDefault="00D45EC6">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7A99" w14:textId="77777777" w:rsidR="00D93A6D" w:rsidRDefault="00D93A6D" w:rsidP="00D45EC6">
      <w:r>
        <w:separator/>
      </w:r>
    </w:p>
  </w:footnote>
  <w:footnote w:type="continuationSeparator" w:id="0">
    <w:p w14:paraId="3F09F07E" w14:textId="77777777" w:rsidR="00D93A6D" w:rsidRDefault="00D93A6D" w:rsidP="00D4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9E4A" w14:textId="77777777" w:rsidR="00D45EC6" w:rsidRDefault="00D45EC6">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828"/>
    <w:multiLevelType w:val="multilevel"/>
    <w:tmpl w:val="6768893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228A373D"/>
    <w:multiLevelType w:val="multilevel"/>
    <w:tmpl w:val="CE86602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25B00057"/>
    <w:multiLevelType w:val="multilevel"/>
    <w:tmpl w:val="84DC58B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44CC1835"/>
    <w:multiLevelType w:val="multilevel"/>
    <w:tmpl w:val="AF1446A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4A3F1F07"/>
    <w:multiLevelType w:val="multilevel"/>
    <w:tmpl w:val="2D1ABB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4D9E5F70"/>
    <w:multiLevelType w:val="singleLevel"/>
    <w:tmpl w:val="1766EC18"/>
    <w:lvl w:ilvl="0">
      <w:start w:val="3"/>
      <w:numFmt w:val="chineseCounting"/>
      <w:suff w:val="space"/>
      <w:lvlText w:val="第%1部分"/>
      <w:lvlJc w:val="left"/>
      <w:rPr>
        <w:rFonts w:ascii="黑体" w:eastAsia="黑体" w:hAnsi="黑体" w:cs="黑体" w:hint="eastAsia"/>
        <w:sz w:val="44"/>
        <w:szCs w:val="44"/>
      </w:rPr>
    </w:lvl>
  </w:abstractNum>
  <w:abstractNum w:abstractNumId="6" w15:restartNumberingAfterBreak="0">
    <w:nsid w:val="50EE120B"/>
    <w:multiLevelType w:val="multilevel"/>
    <w:tmpl w:val="E0B4DE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5E4D6AFD"/>
    <w:multiLevelType w:val="singleLevel"/>
    <w:tmpl w:val="5F469D2E"/>
    <w:lvl w:ilvl="0">
      <w:start w:val="9"/>
      <w:numFmt w:val="chineseCounting"/>
      <w:suff w:val="nothing"/>
      <w:lvlText w:val="%1、"/>
      <w:lvlJc w:val="left"/>
      <w:rPr>
        <w:rFonts w:hint="eastAsia"/>
      </w:rPr>
    </w:lvl>
  </w:abstractNum>
  <w:abstractNum w:abstractNumId="8" w15:restartNumberingAfterBreak="0">
    <w:nsid w:val="6D954CDB"/>
    <w:multiLevelType w:val="multilevel"/>
    <w:tmpl w:val="632E4ED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739D26D9"/>
    <w:multiLevelType w:val="multilevel"/>
    <w:tmpl w:val="375AEE4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74134339"/>
    <w:multiLevelType w:val="multilevel"/>
    <w:tmpl w:val="4A309248"/>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017776525">
    <w:abstractNumId w:val="8"/>
  </w:num>
  <w:num w:numId="2" w16cid:durableId="1730106341">
    <w:abstractNumId w:val="3"/>
  </w:num>
  <w:num w:numId="3" w16cid:durableId="1651057775">
    <w:abstractNumId w:val="6"/>
  </w:num>
  <w:num w:numId="4" w16cid:durableId="608200618">
    <w:abstractNumId w:val="1"/>
  </w:num>
  <w:num w:numId="5" w16cid:durableId="2033918489">
    <w:abstractNumId w:val="9"/>
  </w:num>
  <w:num w:numId="6" w16cid:durableId="1039357477">
    <w:abstractNumId w:val="5"/>
  </w:num>
  <w:num w:numId="7" w16cid:durableId="844980880">
    <w:abstractNumId w:val="10"/>
  </w:num>
  <w:num w:numId="8" w16cid:durableId="1751347008">
    <w:abstractNumId w:val="2"/>
  </w:num>
  <w:num w:numId="9" w16cid:durableId="1230462790">
    <w:abstractNumId w:val="0"/>
  </w:num>
  <w:num w:numId="10" w16cid:durableId="1188635459">
    <w:abstractNumId w:val="4"/>
  </w:num>
  <w:num w:numId="11" w16cid:durableId="36199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GY2NzU4YzlhZWQxNmY1N2Q3MGFjNjU5NzJhNjQxNjAifQ=="/>
  </w:docVars>
  <w:rsids>
    <w:rsidRoot w:val="00D45EC6"/>
    <w:rsid w:val="00060DDC"/>
    <w:rsid w:val="001227C7"/>
    <w:rsid w:val="006239D0"/>
    <w:rsid w:val="006F54EF"/>
    <w:rsid w:val="00D030CF"/>
    <w:rsid w:val="00D45EC6"/>
    <w:rsid w:val="00D9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6063"/>
  <w15:docId w15:val="{E995214F-2A82-4CF9-9C2D-3DC05469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6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6D4646"/>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6D4646"/>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6D4646"/>
    <w:pPr>
      <w:keepNext/>
      <w:keepLines/>
      <w:spacing w:before="260" w:after="260" w:line="416" w:lineRule="auto"/>
      <w:outlineLvl w:val="2"/>
    </w:pPr>
    <w:rPr>
      <w:b/>
      <w:bCs/>
      <w:sz w:val="32"/>
      <w:szCs w:val="32"/>
    </w:rPr>
  </w:style>
  <w:style w:type="paragraph" w:styleId="a3">
    <w:name w:val="Body Text"/>
    <w:basedOn w:val="a"/>
    <w:uiPriority w:val="99"/>
    <w:qFormat/>
    <w:rsid w:val="006D4646"/>
    <w:pPr>
      <w:spacing w:beforeLines="30"/>
    </w:pPr>
    <w:rPr>
      <w:rFonts w:ascii="仿宋_GB2312" w:eastAsia="仿宋_GB2312"/>
      <w:kern w:val="0"/>
      <w:sz w:val="30"/>
    </w:rPr>
  </w:style>
  <w:style w:type="paragraph" w:customStyle="1" w:styleId="TOC31">
    <w:name w:val="TOC 31"/>
    <w:basedOn w:val="a"/>
    <w:next w:val="a"/>
    <w:uiPriority w:val="39"/>
    <w:unhideWhenUsed/>
    <w:qFormat/>
    <w:rsid w:val="006D4646"/>
    <w:pPr>
      <w:tabs>
        <w:tab w:val="right" w:leader="dot" w:pos="8296"/>
      </w:tabs>
      <w:ind w:leftChars="400" w:left="840"/>
    </w:pPr>
  </w:style>
  <w:style w:type="paragraph" w:styleId="a4">
    <w:name w:val="Balloon Text"/>
    <w:basedOn w:val="a"/>
    <w:uiPriority w:val="99"/>
    <w:semiHidden/>
    <w:unhideWhenUsed/>
    <w:qFormat/>
    <w:rsid w:val="006D4646"/>
    <w:rPr>
      <w:sz w:val="18"/>
      <w:szCs w:val="18"/>
    </w:rPr>
  </w:style>
  <w:style w:type="paragraph" w:customStyle="1" w:styleId="1">
    <w:name w:val="页脚1"/>
    <w:basedOn w:val="a"/>
    <w:uiPriority w:val="99"/>
    <w:qFormat/>
    <w:rsid w:val="006D4646"/>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6D4646"/>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6D4646"/>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6D4646"/>
    <w:pPr>
      <w:tabs>
        <w:tab w:val="right" w:leader="dot" w:pos="8296"/>
      </w:tabs>
      <w:ind w:leftChars="200" w:left="420"/>
    </w:pPr>
  </w:style>
  <w:style w:type="character" w:styleId="a5">
    <w:name w:val="Strong"/>
    <w:basedOn w:val="a0"/>
    <w:uiPriority w:val="99"/>
    <w:qFormat/>
    <w:rsid w:val="006D4646"/>
    <w:rPr>
      <w:b/>
    </w:rPr>
  </w:style>
  <w:style w:type="character" w:styleId="a6">
    <w:name w:val="Hyperlink"/>
    <w:basedOn w:val="a0"/>
    <w:uiPriority w:val="99"/>
    <w:unhideWhenUsed/>
    <w:qFormat/>
    <w:rsid w:val="006D4646"/>
    <w:rPr>
      <w:color w:val="0000FF" w:themeColor="hyperlink"/>
      <w:u w:val="single"/>
    </w:rPr>
  </w:style>
  <w:style w:type="character" w:customStyle="1" w:styleId="HeaderChar">
    <w:name w:val="Header Char"/>
    <w:basedOn w:val="a0"/>
    <w:uiPriority w:val="99"/>
    <w:semiHidden/>
    <w:qFormat/>
    <w:rsid w:val="006D4646"/>
    <w:rPr>
      <w:rFonts w:ascii="Times New Roman" w:hAnsi="Times New Roman"/>
      <w:sz w:val="18"/>
      <w:szCs w:val="18"/>
    </w:rPr>
  </w:style>
  <w:style w:type="character" w:customStyle="1" w:styleId="Char">
    <w:name w:val="页眉 Char"/>
    <w:uiPriority w:val="99"/>
    <w:semiHidden/>
    <w:qFormat/>
    <w:locked/>
    <w:rsid w:val="006D4646"/>
    <w:rPr>
      <w:sz w:val="18"/>
    </w:rPr>
  </w:style>
  <w:style w:type="character" w:customStyle="1" w:styleId="FooterChar">
    <w:name w:val="Footer Char"/>
    <w:basedOn w:val="a0"/>
    <w:uiPriority w:val="99"/>
    <w:semiHidden/>
    <w:qFormat/>
    <w:rsid w:val="006D4646"/>
    <w:rPr>
      <w:rFonts w:ascii="Times New Roman" w:hAnsi="Times New Roman"/>
      <w:sz w:val="18"/>
      <w:szCs w:val="18"/>
    </w:rPr>
  </w:style>
  <w:style w:type="character" w:customStyle="1" w:styleId="Char0">
    <w:name w:val="页脚 Char"/>
    <w:uiPriority w:val="99"/>
    <w:qFormat/>
    <w:locked/>
    <w:rsid w:val="006D4646"/>
    <w:rPr>
      <w:sz w:val="18"/>
    </w:rPr>
  </w:style>
  <w:style w:type="character" w:customStyle="1" w:styleId="BodyTextChar">
    <w:name w:val="Body Text Char"/>
    <w:basedOn w:val="a0"/>
    <w:uiPriority w:val="99"/>
    <w:semiHidden/>
    <w:qFormat/>
    <w:rsid w:val="006D4646"/>
    <w:rPr>
      <w:rFonts w:ascii="Times New Roman" w:hAnsi="Times New Roman"/>
      <w:szCs w:val="24"/>
    </w:rPr>
  </w:style>
  <w:style w:type="character" w:customStyle="1" w:styleId="Char1">
    <w:name w:val="正文文本 Char"/>
    <w:uiPriority w:val="99"/>
    <w:qFormat/>
    <w:locked/>
    <w:rsid w:val="006D4646"/>
    <w:rPr>
      <w:rFonts w:ascii="仿宋_GB2312" w:eastAsia="仿宋_GB2312" w:hAnsi="Times New Roman"/>
      <w:sz w:val="24"/>
    </w:rPr>
  </w:style>
  <w:style w:type="paragraph" w:customStyle="1" w:styleId="Default">
    <w:name w:val="Default"/>
    <w:uiPriority w:val="99"/>
    <w:qFormat/>
    <w:rsid w:val="006D4646"/>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6D4646"/>
    <w:pPr>
      <w:ind w:firstLineChars="200" w:firstLine="420"/>
    </w:pPr>
  </w:style>
  <w:style w:type="character" w:customStyle="1" w:styleId="1Char">
    <w:name w:val="标题 1 Char"/>
    <w:basedOn w:val="a0"/>
    <w:link w:val="11"/>
    <w:uiPriority w:val="9"/>
    <w:qFormat/>
    <w:rsid w:val="006D4646"/>
    <w:rPr>
      <w:rFonts w:ascii="Times New Roman" w:hAnsi="Times New Roman"/>
      <w:b/>
      <w:bCs/>
      <w:kern w:val="44"/>
      <w:sz w:val="44"/>
      <w:szCs w:val="44"/>
    </w:rPr>
  </w:style>
  <w:style w:type="character" w:customStyle="1" w:styleId="2Char">
    <w:name w:val="标题 2 Char"/>
    <w:basedOn w:val="a0"/>
    <w:link w:val="21"/>
    <w:uiPriority w:val="9"/>
    <w:qFormat/>
    <w:rsid w:val="006D4646"/>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6D464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6D4646"/>
    <w:rPr>
      <w:rFonts w:ascii="Times New Roman" w:hAnsi="Times New Roman"/>
      <w:kern w:val="2"/>
      <w:sz w:val="18"/>
      <w:szCs w:val="18"/>
    </w:rPr>
  </w:style>
  <w:style w:type="character" w:customStyle="1" w:styleId="3Char">
    <w:name w:val="标题 3 Char"/>
    <w:basedOn w:val="a0"/>
    <w:link w:val="31"/>
    <w:uiPriority w:val="9"/>
    <w:qFormat/>
    <w:rsid w:val="006D4646"/>
    <w:rPr>
      <w:rFonts w:ascii="Times New Roman" w:hAnsi="Times New Roman"/>
      <w:b/>
      <w:bCs/>
      <w:kern w:val="2"/>
      <w:sz w:val="32"/>
      <w:szCs w:val="32"/>
    </w:rPr>
  </w:style>
  <w:style w:type="paragraph" w:customStyle="1" w:styleId="TOC2">
    <w:name w:val="TOC 标题2"/>
    <w:basedOn w:val="11"/>
    <w:next w:val="a"/>
    <w:uiPriority w:val="39"/>
    <w:unhideWhenUsed/>
    <w:qFormat/>
    <w:rsid w:val="006D464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41">
    <w:name w:val="font41"/>
    <w:basedOn w:val="a0"/>
    <w:qFormat/>
    <w:rsid w:val="006D4646"/>
    <w:rPr>
      <w:rFonts w:ascii="宋体" w:eastAsia="宋体" w:hAnsi="宋体" w:cs="宋体" w:hint="eastAsia"/>
      <w:b/>
      <w:bCs/>
      <w:color w:val="000000"/>
      <w:sz w:val="32"/>
      <w:szCs w:val="32"/>
      <w:u w:val="none"/>
    </w:rPr>
  </w:style>
  <w:style w:type="character" w:customStyle="1" w:styleId="font31">
    <w:name w:val="font31"/>
    <w:basedOn w:val="a0"/>
    <w:qFormat/>
    <w:rsid w:val="006D4646"/>
    <w:rPr>
      <w:rFonts w:ascii="宋体" w:eastAsia="宋体" w:hAnsi="宋体" w:cs="宋体" w:hint="eastAsia"/>
      <w:color w:val="000000"/>
      <w:sz w:val="32"/>
      <w:szCs w:val="32"/>
      <w:u w:val="none"/>
    </w:rPr>
  </w:style>
  <w:style w:type="character" w:customStyle="1" w:styleId="font11">
    <w:name w:val="font11"/>
    <w:basedOn w:val="a0"/>
    <w:qFormat/>
    <w:rsid w:val="006D4646"/>
    <w:rPr>
      <w:rFonts w:ascii="宋体" w:eastAsia="宋体" w:hAnsi="宋体" w:cs="宋体" w:hint="eastAsia"/>
      <w:color w:val="000000"/>
      <w:sz w:val="20"/>
      <w:szCs w:val="20"/>
      <w:u w:val="none"/>
    </w:rPr>
  </w:style>
  <w:style w:type="character" w:customStyle="1" w:styleId="font51">
    <w:name w:val="font51"/>
    <w:basedOn w:val="a0"/>
    <w:qFormat/>
    <w:rsid w:val="006D4646"/>
    <w:rPr>
      <w:rFonts w:ascii="宋体" w:eastAsia="宋体" w:hAnsi="宋体" w:cs="宋体" w:hint="eastAsia"/>
      <w:color w:val="000000"/>
      <w:sz w:val="18"/>
      <w:szCs w:val="18"/>
      <w:u w:val="none"/>
    </w:rPr>
  </w:style>
  <w:style w:type="character" w:customStyle="1" w:styleId="font81">
    <w:name w:val="font81"/>
    <w:basedOn w:val="a0"/>
    <w:qFormat/>
    <w:rsid w:val="006D4646"/>
    <w:rPr>
      <w:rFonts w:ascii="宋体" w:eastAsia="宋体" w:hAnsi="宋体" w:cs="宋体" w:hint="eastAsia"/>
      <w:color w:val="000000"/>
      <w:sz w:val="12"/>
      <w:szCs w:val="12"/>
      <w:u w:val="none"/>
    </w:rPr>
  </w:style>
  <w:style w:type="character" w:customStyle="1" w:styleId="font01">
    <w:name w:val="font01"/>
    <w:basedOn w:val="a0"/>
    <w:qFormat/>
    <w:rsid w:val="006D4646"/>
    <w:rPr>
      <w:rFonts w:ascii="宋体" w:eastAsia="宋体" w:hAnsi="宋体" w:cs="宋体" w:hint="eastAsia"/>
      <w:b/>
      <w:bCs/>
      <w:color w:val="000000"/>
      <w:sz w:val="32"/>
      <w:szCs w:val="32"/>
      <w:u w:val="none"/>
    </w:rPr>
  </w:style>
  <w:style w:type="character" w:customStyle="1" w:styleId="font61">
    <w:name w:val="font61"/>
    <w:basedOn w:val="a0"/>
    <w:qFormat/>
    <w:rsid w:val="006D4646"/>
    <w:rPr>
      <w:rFonts w:ascii="宋体" w:eastAsia="宋体" w:hAnsi="宋体" w:cs="宋体" w:hint="eastAsia"/>
      <w:color w:val="000000"/>
      <w:sz w:val="32"/>
      <w:szCs w:val="32"/>
      <w:u w:val="none"/>
    </w:rPr>
  </w:style>
  <w:style w:type="character" w:customStyle="1" w:styleId="font21">
    <w:name w:val="font21"/>
    <w:basedOn w:val="a0"/>
    <w:qFormat/>
    <w:rsid w:val="006D4646"/>
    <w:rPr>
      <w:rFonts w:ascii="宋体" w:eastAsia="宋体" w:hAnsi="宋体" w:cs="宋体" w:hint="eastAsia"/>
      <w:color w:val="000000"/>
      <w:sz w:val="18"/>
      <w:szCs w:val="18"/>
      <w:u w:val="none"/>
    </w:rPr>
  </w:style>
  <w:style w:type="paragraph" w:customStyle="1" w:styleId="WPSOffice1">
    <w:name w:val="WPSOffice手动目录 1"/>
    <w:qFormat/>
    <w:rsid w:val="006D4646"/>
  </w:style>
  <w:style w:type="paragraph" w:customStyle="1" w:styleId="WPSOffice2">
    <w:name w:val="WPSOffice手动目录 2"/>
    <w:qFormat/>
    <w:rsid w:val="006D4646"/>
    <w:pPr>
      <w:ind w:leftChars="200" w:left="200"/>
    </w:pPr>
  </w:style>
  <w:style w:type="character" w:customStyle="1" w:styleId="font91">
    <w:name w:val="font91"/>
    <w:basedOn w:val="a0"/>
    <w:qFormat/>
    <w:rsid w:val="006D4646"/>
    <w:rPr>
      <w:rFonts w:ascii="宋体" w:eastAsia="宋体" w:hAnsi="宋体" w:cs="宋体" w:hint="eastAsia"/>
      <w:color w:val="000000"/>
      <w:sz w:val="12"/>
      <w:szCs w:val="12"/>
      <w:u w:val="none"/>
    </w:rPr>
  </w:style>
  <w:style w:type="table" w:styleId="a8">
    <w:name w:val="Table Grid"/>
    <w:basedOn w:val="a1"/>
    <w:rsid w:val="006D46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uiPriority w:val="99"/>
    <w:semiHidden/>
    <w:unhideWhenUsed/>
    <w:rsid w:val="006D4646"/>
    <w:pPr>
      <w:jc w:val="left"/>
    </w:pPr>
  </w:style>
  <w:style w:type="character" w:customStyle="1" w:styleId="Char3">
    <w:name w:val="批注文字 Char"/>
    <w:basedOn w:val="a0"/>
    <w:uiPriority w:val="99"/>
    <w:semiHidden/>
    <w:rsid w:val="006D4646"/>
    <w:rPr>
      <w:kern w:val="2"/>
      <w:sz w:val="21"/>
      <w:szCs w:val="24"/>
    </w:rPr>
  </w:style>
  <w:style w:type="character" w:styleId="aa">
    <w:name w:val="annotation reference"/>
    <w:basedOn w:val="a0"/>
    <w:uiPriority w:val="99"/>
    <w:semiHidden/>
    <w:unhideWhenUsed/>
    <w:rsid w:val="006D4646"/>
    <w:rPr>
      <w:sz w:val="21"/>
      <w:szCs w:val="21"/>
    </w:rPr>
  </w:style>
  <w:style w:type="paragraph" w:customStyle="1" w:styleId="Header0">
    <w:name w:val="Header0"/>
    <w:basedOn w:val="a"/>
    <w:uiPriority w:val="99"/>
    <w:semiHidden/>
    <w:qFormat/>
    <w:rsid w:val="00316D3E"/>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316D3E"/>
    <w:rPr>
      <w:kern w:val="2"/>
      <w:sz w:val="18"/>
      <w:szCs w:val="18"/>
    </w:rPr>
  </w:style>
  <w:style w:type="paragraph" w:customStyle="1" w:styleId="Footer0">
    <w:name w:val="Footer0"/>
    <w:basedOn w:val="a"/>
    <w:uiPriority w:val="99"/>
    <w:qFormat/>
    <w:rsid w:val="00316D3E"/>
    <w:pPr>
      <w:tabs>
        <w:tab w:val="center" w:pos="4153"/>
        <w:tab w:val="right" w:pos="8306"/>
      </w:tabs>
      <w:snapToGrid w:val="0"/>
      <w:jc w:val="left"/>
    </w:pPr>
    <w:rPr>
      <w:sz w:val="18"/>
      <w:szCs w:val="18"/>
    </w:rPr>
  </w:style>
  <w:style w:type="character" w:customStyle="1" w:styleId="Char11">
    <w:name w:val="页脚 Char1"/>
    <w:basedOn w:val="a0"/>
    <w:uiPriority w:val="99"/>
    <w:rsid w:val="00316D3E"/>
    <w:rPr>
      <w:kern w:val="2"/>
      <w:sz w:val="18"/>
      <w:szCs w:val="18"/>
    </w:rPr>
  </w:style>
  <w:style w:type="paragraph" w:styleId="ab">
    <w:name w:val="header"/>
    <w:basedOn w:val="a"/>
    <w:link w:val="ac"/>
    <w:uiPriority w:val="99"/>
    <w:semiHidden/>
    <w:qFormat/>
    <w:rsid w:val="006239D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semiHidden/>
    <w:rsid w:val="006239D0"/>
    <w:rPr>
      <w:kern w:val="2"/>
      <w:sz w:val="18"/>
      <w:szCs w:val="18"/>
    </w:rPr>
  </w:style>
  <w:style w:type="paragraph" w:styleId="ad">
    <w:name w:val="footer"/>
    <w:basedOn w:val="a"/>
    <w:link w:val="ae"/>
    <w:uiPriority w:val="99"/>
    <w:qFormat/>
    <w:rsid w:val="006239D0"/>
    <w:pPr>
      <w:tabs>
        <w:tab w:val="center" w:pos="4153"/>
        <w:tab w:val="right" w:pos="8306"/>
      </w:tabs>
      <w:snapToGrid w:val="0"/>
      <w:jc w:val="left"/>
    </w:pPr>
    <w:rPr>
      <w:sz w:val="18"/>
      <w:szCs w:val="18"/>
    </w:rPr>
  </w:style>
  <w:style w:type="character" w:customStyle="1" w:styleId="ae">
    <w:name w:val="页脚 字符"/>
    <w:basedOn w:val="a0"/>
    <w:link w:val="ad"/>
    <w:uiPriority w:val="99"/>
    <w:rsid w:val="006239D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5.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hart" Target="charts/chart3.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Sheet1!$B$2:$C$2</c:f>
              <c:numCache>
                <c:formatCode>General</c:formatCode>
                <c:ptCount val="2"/>
                <c:pt idx="0">
                  <c:v>204.47</c:v>
                </c:pt>
                <c:pt idx="1">
                  <c:v>204.47</c:v>
                </c:pt>
              </c:numCache>
            </c:numRef>
          </c:val>
          <c:extLst>
            <c:ext xmlns:c16="http://schemas.microsoft.com/office/drawing/2014/chart" uri="{C3380CC4-5D6E-409C-BE32-E72D297353CC}">
              <c16:uniqueId val="{00000000-045A-4764-819F-67E4F769FBD2}"/>
            </c:ext>
          </c:extLst>
        </c:ser>
        <c:ser>
          <c:idx val="1"/>
          <c:order val="1"/>
          <c:tx>
            <c:strRef>
              <c:f>Sheet1!$A$3</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Sheet1!$B$3:$C$3</c:f>
              <c:numCache>
                <c:formatCode>General</c:formatCode>
                <c:ptCount val="2"/>
                <c:pt idx="0">
                  <c:v>196.36</c:v>
                </c:pt>
                <c:pt idx="1">
                  <c:v>196.36</c:v>
                </c:pt>
              </c:numCache>
            </c:numRef>
          </c:val>
          <c:extLst>
            <c:ext xmlns:c16="http://schemas.microsoft.com/office/drawing/2014/chart" uri="{C3380CC4-5D6E-409C-BE32-E72D297353CC}">
              <c16:uniqueId val="{00000001-045A-4764-819F-67E4F769FBD2}"/>
            </c:ext>
          </c:extLst>
        </c:ser>
        <c:dLbls>
          <c:showLegendKey val="0"/>
          <c:showVal val="1"/>
          <c:showCatName val="0"/>
          <c:showSerName val="0"/>
          <c:showPercent val="0"/>
          <c:showBubbleSize val="0"/>
        </c:dLbls>
        <c:gapWidth val="219"/>
        <c:overlap val="-27"/>
        <c:axId val="406574208"/>
        <c:axId val="406575744"/>
      </c:barChart>
      <c:catAx>
        <c:axId val="406574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06575744"/>
        <c:crosses val="autoZero"/>
        <c:auto val="1"/>
        <c:lblAlgn val="ctr"/>
        <c:lblOffset val="100"/>
        <c:noMultiLvlLbl val="0"/>
      </c:catAx>
      <c:valAx>
        <c:axId val="40657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0657420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2021年收入合计</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C415-403A-A072-B13F52ABAC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C415-403A-A072-B13F52ABACC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C415-403A-A072-B13F52ABACC7}"/>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87.54</c:v>
                </c:pt>
                <c:pt idx="1">
                  <c:v>68.06</c:v>
                </c:pt>
                <c:pt idx="2">
                  <c:v>40.760000000000012</c:v>
                </c:pt>
              </c:numCache>
            </c:numRef>
          </c:val>
          <c:extLst>
            <c:ext xmlns:c16="http://schemas.microsoft.com/office/drawing/2014/chart" uri="{C3380CC4-5D6E-409C-BE32-E72D297353CC}">
              <c16:uniqueId val="{00000003-C415-403A-A072-B13F52ABACC7}"/>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2021年支出合计</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D479-4FA6-B8BD-C580D5AD24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479-4FA6-B8BD-C580D5AD24B9}"/>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154.12</c:v>
                </c:pt>
                <c:pt idx="1">
                  <c:v>42.24</c:v>
                </c:pt>
              </c:numCache>
            </c:numRef>
          </c:val>
          <c:extLst>
            <c:ext xmlns:c16="http://schemas.microsoft.com/office/drawing/2014/chart" uri="{C3380CC4-5D6E-409C-BE32-E72D297353CC}">
              <c16:uniqueId val="{00000002-D479-4FA6-B8BD-C580D5AD24B9}"/>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Sheet1!$B$2:$C$2</c:f>
              <c:numCache>
                <c:formatCode>General</c:formatCode>
                <c:ptCount val="2"/>
                <c:pt idx="0">
                  <c:v>99.64</c:v>
                </c:pt>
                <c:pt idx="1">
                  <c:v>99.64</c:v>
                </c:pt>
              </c:numCache>
            </c:numRef>
          </c:val>
          <c:extLst>
            <c:ext xmlns:c16="http://schemas.microsoft.com/office/drawing/2014/chart" uri="{C3380CC4-5D6E-409C-BE32-E72D297353CC}">
              <c16:uniqueId val="{00000000-74D3-400A-8AC8-0A0454244D91}"/>
            </c:ext>
          </c:extLst>
        </c:ser>
        <c:ser>
          <c:idx val="1"/>
          <c:order val="1"/>
          <c:tx>
            <c:strRef>
              <c:f>Sheet1!$A$3</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收入</c:v>
                </c:pt>
                <c:pt idx="1">
                  <c:v>支出</c:v>
                </c:pt>
              </c:strCache>
            </c:strRef>
          </c:cat>
          <c:val>
            <c:numRef>
              <c:f>Sheet1!$B$3:$C$3</c:f>
              <c:numCache>
                <c:formatCode>General</c:formatCode>
                <c:ptCount val="2"/>
                <c:pt idx="0">
                  <c:v>87.54</c:v>
                </c:pt>
                <c:pt idx="1">
                  <c:v>87.54</c:v>
                </c:pt>
              </c:numCache>
            </c:numRef>
          </c:val>
          <c:extLst>
            <c:ext xmlns:c16="http://schemas.microsoft.com/office/drawing/2014/chart" uri="{C3380CC4-5D6E-409C-BE32-E72D297353CC}">
              <c16:uniqueId val="{00000001-74D3-400A-8AC8-0A0454244D91}"/>
            </c:ext>
          </c:extLst>
        </c:ser>
        <c:dLbls>
          <c:showLegendKey val="0"/>
          <c:showVal val="1"/>
          <c:showCatName val="0"/>
          <c:showSerName val="0"/>
          <c:showPercent val="0"/>
          <c:showBubbleSize val="0"/>
        </c:dLbls>
        <c:gapWidth val="219"/>
        <c:overlap val="-27"/>
        <c:axId val="418444032"/>
        <c:axId val="418445568"/>
      </c:barChart>
      <c:catAx>
        <c:axId val="4184440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18445568"/>
        <c:crosses val="autoZero"/>
        <c:auto val="1"/>
        <c:lblAlgn val="ctr"/>
        <c:lblOffset val="100"/>
        <c:noMultiLvlLbl val="0"/>
      </c:catAx>
      <c:valAx>
        <c:axId val="41844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1844403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Sheet1!$B$1</c:f>
              <c:strCache>
                <c:ptCount val="1"/>
                <c:pt idx="0">
                  <c:v>一般公共预算财政拨款支出</c:v>
                </c:pt>
              </c:strCache>
            </c:strRef>
          </c:cat>
          <c:val>
            <c:numRef>
              <c:f>Sheet1!$B$2</c:f>
              <c:numCache>
                <c:formatCode>General</c:formatCode>
                <c:ptCount val="1"/>
                <c:pt idx="0">
                  <c:v>99.64</c:v>
                </c:pt>
              </c:numCache>
            </c:numRef>
          </c:val>
          <c:extLst>
            <c:ext xmlns:c16="http://schemas.microsoft.com/office/drawing/2014/chart" uri="{C3380CC4-5D6E-409C-BE32-E72D297353CC}">
              <c16:uniqueId val="{00000000-E7EB-4E0B-B46D-66E7E518D771}"/>
            </c:ext>
          </c:extLst>
        </c:ser>
        <c:ser>
          <c:idx val="1"/>
          <c:order val="1"/>
          <c:tx>
            <c:strRef>
              <c:f>Sheet1!$A$3</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Sheet1!$B$1</c:f>
              <c:strCache>
                <c:ptCount val="1"/>
                <c:pt idx="0">
                  <c:v>一般公共预算财政拨款支出</c:v>
                </c:pt>
              </c:strCache>
            </c:strRef>
          </c:cat>
          <c:val>
            <c:numRef>
              <c:f>Sheet1!$B$3</c:f>
              <c:numCache>
                <c:formatCode>General</c:formatCode>
                <c:ptCount val="1"/>
                <c:pt idx="0">
                  <c:v>87.54</c:v>
                </c:pt>
              </c:numCache>
            </c:numRef>
          </c:val>
          <c:extLst>
            <c:ext xmlns:c16="http://schemas.microsoft.com/office/drawing/2014/chart" uri="{C3380CC4-5D6E-409C-BE32-E72D297353CC}">
              <c16:uniqueId val="{00000001-E7EB-4E0B-B46D-66E7E518D771}"/>
            </c:ext>
          </c:extLst>
        </c:ser>
        <c:dLbls>
          <c:showLegendKey val="0"/>
          <c:showVal val="1"/>
          <c:showCatName val="0"/>
          <c:showSerName val="0"/>
          <c:showPercent val="0"/>
          <c:showBubbleSize val="0"/>
        </c:dLbls>
        <c:gapWidth val="500"/>
        <c:overlap val="-100"/>
        <c:axId val="412304512"/>
        <c:axId val="412306048"/>
      </c:barChart>
      <c:catAx>
        <c:axId val="4123045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12306048"/>
        <c:crosses val="autoZero"/>
        <c:auto val="1"/>
        <c:lblAlgn val="ctr"/>
        <c:lblOffset val="100"/>
        <c:noMultiLvlLbl val="0"/>
      </c:catAx>
      <c:valAx>
        <c:axId val="41230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1230451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4659-40EB-BC40-779BABBD62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4659-40EB-BC40-779BABBD62E7}"/>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卫生健康支出</c:v>
                </c:pt>
                <c:pt idx="1">
                  <c:v>农林水支出</c:v>
                </c:pt>
              </c:strCache>
            </c:strRef>
          </c:cat>
          <c:val>
            <c:numRef>
              <c:f>Sheet1!$B$2:$B$3</c:f>
              <c:numCache>
                <c:formatCode>General</c:formatCode>
                <c:ptCount val="2"/>
                <c:pt idx="0">
                  <c:v>87.29</c:v>
                </c:pt>
                <c:pt idx="1">
                  <c:v>0.25</c:v>
                </c:pt>
              </c:numCache>
            </c:numRef>
          </c:val>
          <c:extLst>
            <c:ext xmlns:c16="http://schemas.microsoft.com/office/drawing/2014/chart" uri="{C3380CC4-5D6E-409C-BE32-E72D297353CC}">
              <c16:uniqueId val="{00000002-4659-40EB-BC40-779BABBD62E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3-4659-40EB-BC40-779BABBD62E7}"/>
              </c:ext>
            </c:extLst>
          </c:dPt>
          <c:cat>
            <c:strRef>
              <c:f>Sheet1!$A$2:$A$3</c:f>
              <c:strCache>
                <c:ptCount val="2"/>
                <c:pt idx="0">
                  <c:v>卫生健康支出</c:v>
                </c:pt>
                <c:pt idx="1">
                  <c:v>农林水支出</c:v>
                </c:pt>
              </c:strCache>
            </c:strRef>
          </c:cat>
          <c:val>
            <c:numRef>
              <c:f>{1}</c:f>
              <c:numCache>
                <c:formatCode>General</c:formatCode>
                <c:ptCount val="1"/>
                <c:pt idx="0">
                  <c:v>1</c:v>
                </c:pt>
              </c:numCache>
            </c:numRef>
          </c:val>
          <c:extLst>
            <c:ext xmlns:c16="http://schemas.microsoft.com/office/drawing/2014/chart" uri="{C3380CC4-5D6E-409C-BE32-E72D297353CC}">
              <c16:uniqueId val="{00000004-4659-40EB-BC40-779BABBD62E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232878D7EADC454F92D29E52DA82ADA6</vt:lpw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232878D7EADC454F92D29E52DA82ADA6</vt:lpwstr>
  </proper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2022-11-02T06:36:46Z</dcterms:modified>
  <dc:title>四川省***</dc:title>
  <cp:revision>32</cp:revision>
</cp:core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232878D7EADC454F92D29E52DA82ADA6</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232878D7EADC454F92D29E52DA82ADA6</vt:lpstr>
  </property>
</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2022-08-06T02:23:00Z</cp:lastPrinted>
  <dcterms:created xsi:type="dcterms:W3CDTF">2020-08-05T01:49:00Z</dcterms:created>
  <dcterms:modified xsi:type="dcterms:W3CDTF">2023-02-24T06:03:00Z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2022-08-06T02:23:00Z</cp:lastPrinted>
  <dcterms:created xsi:type="dcterms:W3CDTF">2020-08-05T01:49:00Z</dcterms:created>
  <dcterms:modified xsi:type="dcterms:W3CDTF">2023-02-24T06:03:00Z</dcterms:modified>
</cp:coreProperties>
</file>

<file path=customXml/item5.xml><?xml version="1.0" encoding="utf-8"?>
<Properties xmlns:vt="http://schemas.openxmlformats.org/officeDocument/2006/docPropsVTypes" xmlns="http://schemas.openxmlformats.org/officeDocument/2006/extended-properties">
  <Template>Normal.dotm</Template>
  <TotalTime>13</TotalTime>
  <Pages>24</Pages>
  <Words>7642</Words>
  <Characters>8442</Characters>
  <Application>WPS Office_11.1.0.9208_F1E327BC-269C-435d-A152-05C5408002CA</Application>
  <DocSecurity>0</DocSecurity>
  <Lines>61</Lines>
  <Paragraphs>17</Paragraphs>
  <Company>四川省财政厅</Company>
  <CharactersWithSpaces>8622</CharactersWithSpaces>
  <AppVersion>14.0000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2022-11-02T06:36:46Z</dcterms:modified>
</cp:coreProperties>
</file>

<file path=customXml/item7.xml><?xml version="1.0" encoding="utf-8"?>
<Properties xmlns:vt="http://schemas.openxmlformats.org/officeDocument/2006/docPropsVTypes" xmlns="http://schemas.openxmlformats.org/officeDocument/2006/extended-properties">
  <Template>Normal</Template>
  <TotalTime>143</TotalTime>
  <Pages>19</Pages>
  <Words>1439</Words>
  <Characters>8203</Characters>
  <Application>Microsoft Office Word</Application>
  <DocSecurity>0</DocSecurity>
  <Lines>68</Lines>
  <Paragraphs>19</Paragraphs>
  <Company>四川省财政厅</Company>
  <CharactersWithSpaces>9623</CharactersWithSpaces>
  <AppVersion>12.0000</AppVersion>
</Properties>
</file>

<file path=customXml/item8.xml><?xml version="1.0" encoding="utf-8"?>
<Properties xmlns="http://schemas.openxmlformats.org/officeDocument/2006/extended-properties" xmlns:vt="http://schemas.openxmlformats.org/officeDocument/2006/docPropsVTypes">
  <Template>Normal</Template>
  <TotalTime>143</TotalTime>
  <Pages>19</Pages>
  <Words>1439</Words>
  <Characters>8203</Characters>
  <Application>Microsoft Office Word</Application>
  <DocSecurity>0</DocSecurity>
  <Lines>68</Lines>
  <Paragraphs>19</Paragraphs>
  <ScaleCrop>false</ScaleCrop>
  <Company>四川省财政厅</Company>
  <LinksUpToDate>false</LinksUpToDate>
  <CharactersWithSpaces>9623</CharactersWithSpaces>
  <SharedDoc>false</SharedDoc>
  <HyperlinksChanged>false</HyperlinksChanged>
  <AppVersion>12.0000</AppVersion>
</Properties>
</file>

<file path=customXml/item9.xml><?xml version="1.0" encoding="utf-8"?>
<Properties xmlns="http://schemas.openxmlformats.org/officeDocument/2006/extended-properties" xmlns:vt="http://schemas.openxmlformats.org/officeDocument/2006/docPropsVTypes">
  <Template>Normal.dotm</Template>
  <Company>四川省财政厅</Company>
  <Pages>24</Pages>
  <Words>7642</Words>
  <Characters>8442</Characters>
  <Lines>61</Lines>
  <Paragraphs>17</Paragraphs>
  <TotalTime>13</TotalTime>
  <ScaleCrop>false</ScaleCrop>
  <LinksUpToDate>false</LinksUpToDate>
  <CharactersWithSpaces>8622</CharactersWithSpaces>
  <Application>WPS Office_11.1.0.9208_F1E327BC-269C-435d-A152-05C5408002CA</Application>
  <DocSecurity>0</DocSecurity>
</Properties>
</file>

<file path=customXml/itemProps1.xml><?xml version="1.0" encoding="utf-8"?>
<ds:datastoreItem xmlns:ds="http://schemas.openxmlformats.org/officeDocument/2006/customXml" ds:itemID="{325593C1-D3D0-409A-9203-CC260A84F54A}">
  <ds:schemaRefs>
    <ds:schemaRef ds:uri="http://schemas.openxmlformats.org/officeDocument/2006/custom-properties"/>
    <ds:schemaRef ds:uri="http://schemas.openxmlformats.org/officeDocument/2006/docPropsVTypes"/>
  </ds:schemaRefs>
</ds:datastoreItem>
</file>

<file path=customXml/itemProps10.xml><?xml version="1.0" encoding="utf-8"?>
<ds:datastoreItem xmlns:ds="http://schemas.openxmlformats.org/officeDocument/2006/customXml" ds:itemID="{02A288E6-562F-4DA7-8EFB-AA132CE86AD5}">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D3D81F42-96AF-488A-B1DF-77D6A80F87BB}">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EF2763DD-9DFD-429A-BB50-DB6C9BF275FE}">
  <ds:schemaRefs>
    <ds:schemaRef ds:uri="http://schemas.openxmlformats.org/officeDocument/2006/docPropsVTypes"/>
    <ds:schemaRef ds:uri="http://schemas.openxmlformats.org/officeDocument/2006/custom-properties"/>
  </ds:schemaRefs>
</ds:datastoreItem>
</file>

<file path=customXml/itemProps13.xml><?xml version="1.0" encoding="utf-8"?>
<ds:datastoreItem xmlns:ds="http://schemas.openxmlformats.org/officeDocument/2006/customXml" ds:itemID="{548B0BFA-213F-4B53-91D6-CE43D2F6FD47}">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062D47-47CD-4C7E-8B3A-ECD8CE7BA31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F551302E-A6A1-490F-8478-A543E1A7016A}">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7A0A458-06C8-4395-90A6-384F0E9E830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DAF67628-E4D0-4857-A9E6-F8BD31AE77D7}">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B4579398-085F-43AE-B020-DF5E9D0DFF57}">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2B42D897-0CE2-4076-A5B1-BE839F6C62CE}">
  <ds:schemaRefs>
    <ds:schemaRef ds:uri="http://schemas.openxmlformats.org/officeDocument/2006/extended-properties"/>
    <ds:schemaRef ds:uri="http://schemas.openxmlformats.org/officeDocument/2006/docPropsVTypes"/>
  </ds:schemaRefs>
</ds:datastoreItem>
</file>

<file path=customXml/itemProps9.xml><?xml version="1.0" encoding="utf-8"?>
<ds:datastoreItem xmlns:ds="http://schemas.openxmlformats.org/officeDocument/2006/customXml" ds:itemID="{F247DA34-4D14-4D5E-90BB-47750DF11514}">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1439</Words>
  <Characters>8206</Characters>
  <Application>Microsoft Office Word</Application>
  <DocSecurity>0</DocSecurity>
  <Lines>68</Lines>
  <Paragraphs>19</Paragraphs>
  <ScaleCrop>false</ScaleCrop>
  <Company>四川省财政厅</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40</cp:revision>
  <cp:lastPrinted>2022-08-06T02:23:00Z</cp:lastPrinted>
  <dcterms:created xsi:type="dcterms:W3CDTF">2020-08-05T01:49:00Z</dcterms:created>
  <dcterms:modified xsi:type="dcterms:W3CDTF">2023-06-30T14:58:00Z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232878D7EADC454F92D29E52DA82ADA6</vt:lpwstr>
  </property>
</Properties>
</file>