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138E3" w14:textId="77777777" w:rsidR="006E7339" w:rsidRDefault="006E7339">
      <w:pPr>
        <w:spacing w:line="600" w:lineRule="exact"/>
        <w:jc w:val="left"/>
        <w:rPr>
          <w:rFonts w:ascii="方正小标宋简体" w:eastAsia="方正小标宋简体" w:hAnsi="宋体"/>
          <w:color w:val="000000"/>
          <w:sz w:val="30"/>
          <w:szCs w:val="30"/>
        </w:rPr>
      </w:pPr>
      <w:bookmarkStart w:id="0" w:name="_Toc15306267"/>
    </w:p>
    <w:p w14:paraId="53D04B22" w14:textId="77777777" w:rsidR="006E7339" w:rsidRDefault="006E7339">
      <w:pPr>
        <w:spacing w:line="600" w:lineRule="exact"/>
        <w:jc w:val="center"/>
        <w:rPr>
          <w:rFonts w:ascii="方正小标宋简体" w:eastAsia="方正小标宋简体" w:hAnsi="宋体"/>
          <w:color w:val="000000"/>
          <w:sz w:val="72"/>
          <w:szCs w:val="72"/>
        </w:rPr>
      </w:pPr>
    </w:p>
    <w:p w14:paraId="78DF3C0D" w14:textId="77777777" w:rsidR="006E7339" w:rsidRDefault="006E7339">
      <w:pPr>
        <w:spacing w:line="600" w:lineRule="exact"/>
        <w:jc w:val="center"/>
        <w:rPr>
          <w:rFonts w:ascii="方正小标宋简体" w:eastAsia="方正小标宋简体" w:hAnsi="宋体"/>
          <w:color w:val="000000"/>
          <w:sz w:val="72"/>
          <w:szCs w:val="72"/>
        </w:rPr>
      </w:pPr>
    </w:p>
    <w:p w14:paraId="270FC3B9" w14:textId="77777777" w:rsidR="006E7339" w:rsidRDefault="006E7339">
      <w:pPr>
        <w:spacing w:line="600" w:lineRule="exact"/>
        <w:jc w:val="center"/>
        <w:rPr>
          <w:rFonts w:ascii="方正小标宋简体" w:eastAsia="方正小标宋简体" w:hAnsi="宋体"/>
          <w:color w:val="000000"/>
          <w:sz w:val="72"/>
          <w:szCs w:val="72"/>
        </w:rPr>
      </w:pPr>
    </w:p>
    <w:p w14:paraId="22D45392" w14:textId="77777777" w:rsidR="006E7339" w:rsidRDefault="005163BF">
      <w:pPr>
        <w:adjustRightInd w:val="0"/>
        <w:snapToGrid w:val="0"/>
        <w:spacing w:line="360" w:lineRule="auto"/>
        <w:jc w:val="center"/>
        <w:outlineLvl w:val="0"/>
        <w:rPr>
          <w:rFonts w:ascii="方正小标宋简体" w:eastAsia="方正小标宋简体" w:hAnsi="宋体"/>
          <w:color w:val="000000"/>
          <w:sz w:val="72"/>
          <w:szCs w:val="72"/>
        </w:rPr>
      </w:pPr>
      <w:bookmarkStart w:id="1" w:name="_Toc15377193"/>
      <w:bookmarkStart w:id="2" w:name="_Toc15378441"/>
      <w:bookmarkStart w:id="3" w:name="_Toc15377425"/>
      <w:bookmarkStart w:id="4" w:name="_Toc15396475"/>
      <w:bookmarkStart w:id="5" w:name="_Toc15396597"/>
      <w:bookmarkStart w:id="6" w:name="_Toc21091"/>
      <w:r>
        <w:rPr>
          <w:rFonts w:ascii="方正小标宋简体" w:eastAsia="方正小标宋简体" w:hAnsi="宋体" w:hint="eastAsia"/>
          <w:color w:val="000000"/>
          <w:sz w:val="72"/>
          <w:szCs w:val="72"/>
        </w:rPr>
        <w:t>2021年度</w:t>
      </w:r>
      <w:bookmarkEnd w:id="1"/>
      <w:bookmarkEnd w:id="2"/>
      <w:bookmarkEnd w:id="3"/>
      <w:bookmarkEnd w:id="4"/>
      <w:bookmarkEnd w:id="5"/>
      <w:bookmarkEnd w:id="6"/>
    </w:p>
    <w:p w14:paraId="4696C6D4" w14:textId="77777777" w:rsidR="006E7339" w:rsidRDefault="005163BF">
      <w:pPr>
        <w:adjustRightInd w:val="0"/>
        <w:snapToGrid w:val="0"/>
        <w:spacing w:line="360" w:lineRule="auto"/>
        <w:jc w:val="center"/>
        <w:outlineLvl w:val="0"/>
        <w:rPr>
          <w:rFonts w:ascii="方正小标宋简体" w:eastAsia="方正小标宋简体" w:hAnsi="宋体"/>
          <w:color w:val="000000"/>
          <w:sz w:val="72"/>
          <w:szCs w:val="72"/>
        </w:rPr>
      </w:pPr>
      <w:bookmarkStart w:id="7" w:name="_Toc15377194"/>
      <w:bookmarkStart w:id="8" w:name="_Toc15306268"/>
      <w:bookmarkStart w:id="9" w:name="_Toc15396598"/>
      <w:bookmarkStart w:id="10" w:name="_Toc15396476"/>
      <w:bookmarkStart w:id="11" w:name="_Toc15377426"/>
      <w:bookmarkStart w:id="12" w:name="_Toc15378442"/>
      <w:bookmarkStart w:id="13" w:name="_Toc12453"/>
      <w:bookmarkEnd w:id="0"/>
      <w:r w:rsidRPr="0038486E">
        <w:rPr>
          <w:rFonts w:ascii="方正小标宋简体" w:eastAsia="方正小标宋简体" w:hAnsi="宋体" w:hint="eastAsia"/>
          <w:color w:val="000000"/>
          <w:sz w:val="72"/>
          <w:szCs w:val="72"/>
          <w:u w:val="thick" w:color="4B6EE0"/>
          <w:shd w:val="clear" w:color="auto" w:fill="6F8BE6"/>
        </w:rPr>
        <w:t>通江县麻石镇云昙小学单位决算</w:t>
      </w:r>
      <w:bookmarkEnd w:id="7"/>
      <w:bookmarkEnd w:id="8"/>
      <w:bookmarkEnd w:id="9"/>
      <w:bookmarkEnd w:id="10"/>
      <w:bookmarkEnd w:id="11"/>
      <w:bookmarkEnd w:id="12"/>
      <w:bookmarkEnd w:id="13"/>
    </w:p>
    <w:p w14:paraId="21569519" w14:textId="77777777" w:rsidR="006E7339" w:rsidRDefault="006E7339">
      <w:pPr>
        <w:adjustRightInd w:val="0"/>
        <w:snapToGrid w:val="0"/>
        <w:spacing w:line="360" w:lineRule="auto"/>
        <w:jc w:val="center"/>
        <w:rPr>
          <w:rFonts w:ascii="方正小标宋简体" w:eastAsia="方正小标宋简体" w:hAnsi="宋体"/>
          <w:color w:val="000000"/>
          <w:sz w:val="52"/>
          <w:szCs w:val="52"/>
        </w:rPr>
      </w:pPr>
    </w:p>
    <w:p w14:paraId="11A2B102" w14:textId="77777777" w:rsidR="006E7339" w:rsidRDefault="006E7339">
      <w:pPr>
        <w:pStyle w:val="TOC11"/>
      </w:pPr>
    </w:p>
    <w:p w14:paraId="296D53CC" w14:textId="77777777" w:rsidR="006E7339" w:rsidRDefault="006E7339">
      <w:pPr>
        <w:pStyle w:val="TOC11"/>
      </w:pPr>
    </w:p>
    <w:p w14:paraId="62348A2E" w14:textId="77777777" w:rsidR="006E7339" w:rsidRDefault="006E7339">
      <w:pPr>
        <w:pStyle w:val="TOC11"/>
      </w:pPr>
    </w:p>
    <w:p w14:paraId="14A5F515" w14:textId="77777777" w:rsidR="006E7339" w:rsidRDefault="006E7339">
      <w:pPr>
        <w:pStyle w:val="TOC11"/>
      </w:pPr>
    </w:p>
    <w:p w14:paraId="3DB7EF76" w14:textId="77777777" w:rsidR="006E7339" w:rsidRDefault="006E7339">
      <w:pPr>
        <w:pStyle w:val="TOC11"/>
      </w:pPr>
    </w:p>
    <w:p w14:paraId="546A4A9F" w14:textId="77777777" w:rsidR="006E7339" w:rsidRDefault="005163BF">
      <w:pPr>
        <w:widowControl/>
        <w:jc w:val="center"/>
        <w:rPr>
          <w:rFonts w:ascii="黑体" w:eastAsia="黑体" w:hAnsi="黑体"/>
          <w:color w:val="000000"/>
          <w:sz w:val="48"/>
          <w:szCs w:val="48"/>
        </w:rPr>
      </w:pPr>
      <w:r>
        <w:br w:type="page"/>
      </w:r>
      <w:r>
        <w:rPr>
          <w:rFonts w:ascii="黑体" w:eastAsia="黑体" w:hAnsi="黑体" w:hint="eastAsia"/>
          <w:color w:val="000000"/>
          <w:sz w:val="48"/>
          <w:szCs w:val="48"/>
        </w:rPr>
        <w:lastRenderedPageBreak/>
        <w:t>目录</w:t>
      </w:r>
    </w:p>
    <w:p w14:paraId="0CBD9DEA" w14:textId="77777777" w:rsidR="006E7339" w:rsidRDefault="005163BF">
      <w:pPr>
        <w:pStyle w:val="TOC11"/>
      </w:pPr>
      <w:r>
        <w:rPr>
          <w:rFonts w:hint="eastAsia"/>
        </w:rPr>
        <w:t>公开时间：</w:t>
      </w:r>
      <w:r>
        <w:t>202</w:t>
      </w:r>
      <w:r>
        <w:rPr>
          <w:rFonts w:hint="eastAsia"/>
        </w:rPr>
        <w:t>2年8月25日</w:t>
      </w:r>
    </w:p>
    <w:p w14:paraId="615FDFEA" w14:textId="77777777" w:rsidR="006E7339" w:rsidRDefault="006E7339">
      <w:pPr>
        <w:pStyle w:val="a6"/>
        <w:spacing w:before="93"/>
      </w:pPr>
    </w:p>
    <w:p w14:paraId="361DFFE8" w14:textId="77777777" w:rsidR="006E7339" w:rsidRDefault="006E7339">
      <w:pPr>
        <w:jc w:val="center"/>
      </w:pPr>
    </w:p>
    <w:p w14:paraId="37EF3056" w14:textId="77777777" w:rsidR="006E7339" w:rsidRDefault="006E7339">
      <w:pPr>
        <w:pStyle w:val="WPSOffice1"/>
        <w:tabs>
          <w:tab w:val="right" w:leader="dot" w:pos="8306"/>
        </w:tabs>
        <w:rPr>
          <w:b/>
        </w:rPr>
      </w:pPr>
      <w:r>
        <w:rPr>
          <w:rFonts w:hint="eastAsia"/>
        </w:rPr>
        <w:fldChar w:fldCharType="begin"/>
      </w:r>
      <w:r w:rsidR="005163BF">
        <w:instrText>TOC \o "1-2" \h \u</w:instrText>
      </w:r>
      <w:r>
        <w:rPr>
          <w:rFonts w:ascii="宋体" w:hAnsi="宋体" w:cs="宋体" w:hint="eastAsia"/>
          <w:color w:val="000000"/>
          <w:sz w:val="24"/>
        </w:rPr>
        <w:fldChar w:fldCharType="separate"/>
      </w:r>
      <w:hyperlink w:anchor="_Toc14459" w:history="1">
        <w:r w:rsidR="005163BF">
          <w:rPr>
            <w:rFonts w:ascii="黑体" w:eastAsia="黑体" w:hAnsi="黑体" w:hint="eastAsia"/>
            <w:b/>
          </w:rPr>
          <w:t>第一部分部门概况</w:t>
        </w:r>
        <w:r w:rsidR="005163BF">
          <w:rPr>
            <w:b/>
          </w:rPr>
          <w:tab/>
        </w:r>
        <w:r>
          <w:rPr>
            <w:b/>
          </w:rPr>
          <w:fldChar w:fldCharType="begin"/>
        </w:r>
        <w:r w:rsidR="005163BF">
          <w:rPr>
            <w:b/>
          </w:rPr>
          <w:instrText xml:space="preserve"> PAGEREF _Toc14459 </w:instrText>
        </w:r>
        <w:r>
          <w:rPr>
            <w:b/>
          </w:rPr>
          <w:fldChar w:fldCharType="separate"/>
        </w:r>
        <w:r w:rsidR="005163BF">
          <w:rPr>
            <w:b/>
          </w:rPr>
          <w:t>3</w:t>
        </w:r>
        <w:r>
          <w:rPr>
            <w:b/>
          </w:rPr>
          <w:fldChar w:fldCharType="end"/>
        </w:r>
      </w:hyperlink>
    </w:p>
    <w:p w14:paraId="6E1E30E6" w14:textId="77777777" w:rsidR="006E7339" w:rsidRDefault="00000000">
      <w:pPr>
        <w:pStyle w:val="WPSOffice2"/>
        <w:tabs>
          <w:tab w:val="right" w:leader="dot" w:pos="8306"/>
        </w:tabs>
        <w:ind w:left="420"/>
      </w:pPr>
      <w:hyperlink w:anchor="_Toc22551" w:history="1">
        <w:r w:rsidR="005163BF">
          <w:rPr>
            <w:rFonts w:ascii="黑体" w:eastAsia="黑体" w:hAnsi="黑体" w:hint="eastAsia"/>
          </w:rPr>
          <w:t>一、基本职能及主要工作</w:t>
        </w:r>
        <w:r w:rsidR="005163BF">
          <w:tab/>
        </w:r>
        <w:r w:rsidR="006E7339">
          <w:fldChar w:fldCharType="begin"/>
        </w:r>
        <w:r w:rsidR="005163BF">
          <w:instrText xml:space="preserve"> PAGEREF _Toc22551 </w:instrText>
        </w:r>
        <w:r w:rsidR="006E7339">
          <w:fldChar w:fldCharType="separate"/>
        </w:r>
        <w:r w:rsidR="005163BF">
          <w:t>3</w:t>
        </w:r>
        <w:r w:rsidR="006E7339">
          <w:fldChar w:fldCharType="end"/>
        </w:r>
      </w:hyperlink>
    </w:p>
    <w:p w14:paraId="1746E9B5" w14:textId="77777777" w:rsidR="006E7339" w:rsidRDefault="00000000">
      <w:pPr>
        <w:pStyle w:val="WPSOffice2"/>
        <w:tabs>
          <w:tab w:val="right" w:leader="dot" w:pos="8306"/>
        </w:tabs>
        <w:ind w:left="420"/>
      </w:pPr>
      <w:hyperlink w:anchor="_Toc14102" w:history="1">
        <w:r w:rsidR="005163BF">
          <w:rPr>
            <w:rFonts w:ascii="黑体" w:eastAsia="黑体" w:hAnsi="黑体" w:hint="eastAsia"/>
          </w:rPr>
          <w:t>二、机构设置</w:t>
        </w:r>
        <w:r w:rsidR="005163BF">
          <w:tab/>
        </w:r>
        <w:r w:rsidR="006E7339">
          <w:fldChar w:fldCharType="begin"/>
        </w:r>
        <w:r w:rsidR="005163BF">
          <w:instrText xml:space="preserve"> PAGEREF _Toc14102 </w:instrText>
        </w:r>
        <w:r w:rsidR="006E7339">
          <w:fldChar w:fldCharType="separate"/>
        </w:r>
        <w:r w:rsidR="005163BF">
          <w:t>3</w:t>
        </w:r>
        <w:r w:rsidR="006E7339">
          <w:fldChar w:fldCharType="end"/>
        </w:r>
      </w:hyperlink>
    </w:p>
    <w:p w14:paraId="16808BDD" w14:textId="77777777" w:rsidR="006E7339" w:rsidRDefault="00000000">
      <w:pPr>
        <w:pStyle w:val="WPSOffice1"/>
        <w:tabs>
          <w:tab w:val="right" w:leader="dot" w:pos="8306"/>
        </w:tabs>
        <w:rPr>
          <w:b/>
        </w:rPr>
      </w:pPr>
      <w:hyperlink w:anchor="_Toc30483" w:history="1">
        <w:r w:rsidR="005163BF">
          <w:rPr>
            <w:rFonts w:ascii="黑体" w:eastAsia="黑体" w:hAnsi="黑体" w:hint="eastAsia"/>
            <w:b/>
          </w:rPr>
          <w:t>第二部分</w:t>
        </w:r>
        <w:r w:rsidR="005163BF">
          <w:rPr>
            <w:rFonts w:ascii="黑体" w:eastAsia="黑体" w:hAnsi="黑体"/>
            <w:b/>
          </w:rPr>
          <w:t xml:space="preserve"> 202</w:t>
        </w:r>
        <w:r w:rsidR="005163BF">
          <w:rPr>
            <w:rFonts w:ascii="黑体" w:eastAsia="黑体" w:hAnsi="黑体" w:hint="eastAsia"/>
            <w:b/>
          </w:rPr>
          <w:t>1年度部门决算情况说明</w:t>
        </w:r>
        <w:r w:rsidR="005163BF">
          <w:rPr>
            <w:b/>
          </w:rPr>
          <w:tab/>
        </w:r>
        <w:r w:rsidR="006E7339">
          <w:rPr>
            <w:b/>
          </w:rPr>
          <w:fldChar w:fldCharType="begin"/>
        </w:r>
        <w:r w:rsidR="005163BF">
          <w:rPr>
            <w:b/>
          </w:rPr>
          <w:instrText xml:space="preserve"> PAGEREF _Toc30483 </w:instrText>
        </w:r>
        <w:r w:rsidR="006E7339">
          <w:rPr>
            <w:b/>
          </w:rPr>
          <w:fldChar w:fldCharType="separate"/>
        </w:r>
        <w:r w:rsidR="005163BF">
          <w:rPr>
            <w:b/>
          </w:rPr>
          <w:t>4</w:t>
        </w:r>
        <w:r w:rsidR="006E7339">
          <w:rPr>
            <w:b/>
          </w:rPr>
          <w:fldChar w:fldCharType="end"/>
        </w:r>
      </w:hyperlink>
    </w:p>
    <w:p w14:paraId="5C825F38" w14:textId="77777777" w:rsidR="006E7339" w:rsidRDefault="00000000">
      <w:pPr>
        <w:pStyle w:val="WPSOffice2"/>
        <w:tabs>
          <w:tab w:val="right" w:leader="dot" w:pos="8306"/>
        </w:tabs>
        <w:ind w:left="420"/>
      </w:pPr>
      <w:hyperlink w:anchor="_Toc7397" w:history="1">
        <w:r w:rsidR="005163BF">
          <w:rPr>
            <w:rFonts w:ascii="黑体" w:eastAsia="黑体" w:hAnsi="黑体"/>
          </w:rPr>
          <w:t>一、</w:t>
        </w:r>
        <w:r w:rsidR="005163BF">
          <w:rPr>
            <w:rFonts w:ascii="黑体" w:eastAsia="黑体" w:hAnsi="黑体" w:hint="eastAsia"/>
            <w:szCs w:val="32"/>
          </w:rPr>
          <w:t>收</w:t>
        </w:r>
        <w:r w:rsidR="005163BF">
          <w:rPr>
            <w:rFonts w:ascii="黑体" w:eastAsia="黑体" w:hAnsi="黑体" w:hint="eastAsia"/>
          </w:rPr>
          <w:t>入支出决算总体情况说明</w:t>
        </w:r>
        <w:r w:rsidR="005163BF">
          <w:tab/>
        </w:r>
        <w:r w:rsidR="006E7339">
          <w:fldChar w:fldCharType="begin"/>
        </w:r>
        <w:r w:rsidR="005163BF">
          <w:instrText xml:space="preserve"> PAGEREF _Toc7397 </w:instrText>
        </w:r>
        <w:r w:rsidR="006E7339">
          <w:fldChar w:fldCharType="separate"/>
        </w:r>
        <w:r w:rsidR="005163BF">
          <w:t>4</w:t>
        </w:r>
        <w:r w:rsidR="006E7339">
          <w:fldChar w:fldCharType="end"/>
        </w:r>
      </w:hyperlink>
    </w:p>
    <w:p w14:paraId="108BE18E" w14:textId="77777777" w:rsidR="006E7339" w:rsidRDefault="00000000">
      <w:pPr>
        <w:pStyle w:val="WPSOffice2"/>
        <w:tabs>
          <w:tab w:val="right" w:leader="dot" w:pos="8306"/>
        </w:tabs>
        <w:ind w:left="420"/>
      </w:pPr>
      <w:hyperlink w:anchor="_Toc17408" w:history="1">
        <w:r w:rsidR="005163BF">
          <w:rPr>
            <w:rFonts w:ascii="黑体" w:eastAsia="黑体" w:hAnsi="黑体"/>
          </w:rPr>
          <w:t>二、</w:t>
        </w:r>
        <w:r w:rsidR="005163BF">
          <w:rPr>
            <w:rFonts w:ascii="黑体" w:eastAsia="黑体" w:hAnsi="黑体" w:hint="eastAsia"/>
            <w:szCs w:val="32"/>
          </w:rPr>
          <w:t>收</w:t>
        </w:r>
        <w:r w:rsidR="005163BF">
          <w:rPr>
            <w:rFonts w:ascii="黑体" w:eastAsia="黑体" w:hAnsi="黑体" w:hint="eastAsia"/>
          </w:rPr>
          <w:t>入决算情况说明</w:t>
        </w:r>
        <w:r w:rsidR="005163BF">
          <w:tab/>
        </w:r>
        <w:r w:rsidR="006E7339">
          <w:fldChar w:fldCharType="begin"/>
        </w:r>
        <w:r w:rsidR="005163BF">
          <w:instrText xml:space="preserve"> PAGEREF _Toc17408 </w:instrText>
        </w:r>
        <w:r w:rsidR="006E7339">
          <w:fldChar w:fldCharType="separate"/>
        </w:r>
        <w:r w:rsidR="005163BF">
          <w:t>4</w:t>
        </w:r>
        <w:r w:rsidR="006E7339">
          <w:fldChar w:fldCharType="end"/>
        </w:r>
      </w:hyperlink>
    </w:p>
    <w:p w14:paraId="6158C1E0" w14:textId="77777777" w:rsidR="006E7339" w:rsidRDefault="00000000">
      <w:pPr>
        <w:pStyle w:val="WPSOffice2"/>
        <w:tabs>
          <w:tab w:val="right" w:leader="dot" w:pos="8306"/>
        </w:tabs>
        <w:ind w:left="420"/>
      </w:pPr>
      <w:hyperlink w:anchor="_Toc19901" w:history="1">
        <w:r w:rsidR="005163BF">
          <w:rPr>
            <w:rFonts w:ascii="黑体" w:eastAsia="黑体" w:hAnsi="黑体"/>
          </w:rPr>
          <w:t>三、</w:t>
        </w:r>
        <w:r w:rsidR="005163BF">
          <w:rPr>
            <w:rFonts w:ascii="黑体" w:eastAsia="黑体" w:hAnsi="黑体" w:hint="eastAsia"/>
            <w:szCs w:val="32"/>
          </w:rPr>
          <w:t>支</w:t>
        </w:r>
        <w:r w:rsidR="005163BF">
          <w:rPr>
            <w:rFonts w:ascii="黑体" w:eastAsia="黑体" w:hAnsi="黑体" w:hint="eastAsia"/>
          </w:rPr>
          <w:t>出决算情况说明</w:t>
        </w:r>
        <w:r w:rsidR="005163BF">
          <w:tab/>
        </w:r>
        <w:r w:rsidR="006E7339">
          <w:fldChar w:fldCharType="begin"/>
        </w:r>
        <w:r w:rsidR="005163BF">
          <w:instrText xml:space="preserve"> PAGEREF _Toc19901 </w:instrText>
        </w:r>
        <w:r w:rsidR="006E7339">
          <w:fldChar w:fldCharType="separate"/>
        </w:r>
        <w:r w:rsidR="005163BF">
          <w:t>5</w:t>
        </w:r>
        <w:r w:rsidR="006E7339">
          <w:fldChar w:fldCharType="end"/>
        </w:r>
      </w:hyperlink>
    </w:p>
    <w:p w14:paraId="25129E8B" w14:textId="77777777" w:rsidR="006E7339" w:rsidRDefault="00000000">
      <w:pPr>
        <w:pStyle w:val="WPSOffice2"/>
        <w:tabs>
          <w:tab w:val="right" w:leader="dot" w:pos="8306"/>
        </w:tabs>
        <w:ind w:left="420"/>
      </w:pPr>
      <w:hyperlink w:anchor="_Toc2126" w:history="1">
        <w:r w:rsidR="005163BF">
          <w:rPr>
            <w:rFonts w:ascii="黑体" w:eastAsia="黑体" w:hAnsi="黑体" w:hint="eastAsia"/>
            <w:szCs w:val="32"/>
          </w:rPr>
          <w:t>四、财</w:t>
        </w:r>
        <w:r w:rsidR="005163BF">
          <w:rPr>
            <w:rFonts w:ascii="黑体" w:eastAsia="黑体" w:hAnsi="黑体" w:hint="eastAsia"/>
          </w:rPr>
          <w:t>政拨款收入支出决算总体情况说明</w:t>
        </w:r>
        <w:r w:rsidR="005163BF">
          <w:tab/>
        </w:r>
        <w:r w:rsidR="006E7339">
          <w:fldChar w:fldCharType="begin"/>
        </w:r>
        <w:r w:rsidR="005163BF">
          <w:instrText xml:space="preserve"> PAGEREF _Toc2126 </w:instrText>
        </w:r>
        <w:r w:rsidR="006E7339">
          <w:fldChar w:fldCharType="separate"/>
        </w:r>
        <w:r w:rsidR="005163BF">
          <w:t>6</w:t>
        </w:r>
        <w:r w:rsidR="006E7339">
          <w:fldChar w:fldCharType="end"/>
        </w:r>
      </w:hyperlink>
    </w:p>
    <w:p w14:paraId="5659111D" w14:textId="77777777" w:rsidR="006E7339" w:rsidRDefault="00000000">
      <w:pPr>
        <w:pStyle w:val="WPSOffice2"/>
        <w:tabs>
          <w:tab w:val="right" w:leader="dot" w:pos="8306"/>
        </w:tabs>
        <w:ind w:left="420"/>
      </w:pPr>
      <w:hyperlink w:anchor="_Toc19111" w:history="1">
        <w:r w:rsidR="005163BF">
          <w:rPr>
            <w:rFonts w:ascii="黑体" w:eastAsia="黑体" w:hAnsi="黑体" w:hint="eastAsia"/>
            <w:szCs w:val="32"/>
          </w:rPr>
          <w:t>五、一</w:t>
        </w:r>
        <w:r w:rsidR="005163BF">
          <w:rPr>
            <w:rFonts w:ascii="黑体" w:eastAsia="黑体" w:hAnsi="黑体" w:hint="eastAsia"/>
          </w:rPr>
          <w:t>般公共预算财政拨款支出决算情况说明</w:t>
        </w:r>
        <w:r w:rsidR="005163BF">
          <w:tab/>
        </w:r>
        <w:r w:rsidR="006E7339">
          <w:fldChar w:fldCharType="begin"/>
        </w:r>
        <w:r w:rsidR="005163BF">
          <w:instrText xml:space="preserve"> PAGEREF _Toc19111 </w:instrText>
        </w:r>
        <w:r w:rsidR="006E7339">
          <w:fldChar w:fldCharType="separate"/>
        </w:r>
        <w:r w:rsidR="005163BF">
          <w:t>6</w:t>
        </w:r>
        <w:r w:rsidR="006E7339">
          <w:fldChar w:fldCharType="end"/>
        </w:r>
      </w:hyperlink>
    </w:p>
    <w:p w14:paraId="31F25E7A" w14:textId="77777777" w:rsidR="006E7339" w:rsidRDefault="00000000">
      <w:pPr>
        <w:pStyle w:val="WPSOffice2"/>
        <w:tabs>
          <w:tab w:val="right" w:leader="dot" w:pos="8306"/>
        </w:tabs>
        <w:ind w:left="420"/>
      </w:pPr>
      <w:hyperlink w:anchor="_Toc2114" w:history="1">
        <w:r w:rsidR="005163BF">
          <w:rPr>
            <w:rFonts w:ascii="黑体" w:eastAsia="黑体" w:hint="eastAsia"/>
            <w:szCs w:val="32"/>
          </w:rPr>
          <w:t>六、</w:t>
        </w:r>
        <w:r w:rsidR="005163BF">
          <w:rPr>
            <w:rFonts w:ascii="黑体" w:eastAsia="黑体" w:hAnsi="黑体" w:hint="eastAsia"/>
            <w:szCs w:val="32"/>
          </w:rPr>
          <w:t>一</w:t>
        </w:r>
        <w:r w:rsidR="005163BF">
          <w:rPr>
            <w:rFonts w:ascii="黑体" w:eastAsia="黑体" w:hAnsi="黑体" w:hint="eastAsia"/>
          </w:rPr>
          <w:t>般公共预算财政拨款基本支出决算情况说明</w:t>
        </w:r>
        <w:r w:rsidR="005163BF">
          <w:tab/>
        </w:r>
        <w:r w:rsidR="006E7339">
          <w:fldChar w:fldCharType="begin"/>
        </w:r>
        <w:r w:rsidR="005163BF">
          <w:instrText xml:space="preserve"> PAGEREF _Toc2114 </w:instrText>
        </w:r>
        <w:r w:rsidR="006E7339">
          <w:fldChar w:fldCharType="separate"/>
        </w:r>
        <w:r w:rsidR="005163BF">
          <w:t>8</w:t>
        </w:r>
        <w:r w:rsidR="006E7339">
          <w:fldChar w:fldCharType="end"/>
        </w:r>
      </w:hyperlink>
    </w:p>
    <w:p w14:paraId="3A1F3919" w14:textId="77777777" w:rsidR="006E7339" w:rsidRDefault="00000000">
      <w:pPr>
        <w:pStyle w:val="WPSOffice2"/>
        <w:tabs>
          <w:tab w:val="right" w:leader="dot" w:pos="8306"/>
        </w:tabs>
        <w:ind w:left="420"/>
      </w:pPr>
      <w:hyperlink w:anchor="_Toc23596" w:history="1">
        <w:r w:rsidR="005163BF">
          <w:rPr>
            <w:rFonts w:ascii="黑体" w:eastAsia="黑体" w:hint="eastAsia"/>
            <w:szCs w:val="32"/>
          </w:rPr>
          <w:t>七、</w:t>
        </w:r>
        <w:r w:rsidR="005163BF">
          <w:rPr>
            <w:rFonts w:ascii="黑体" w:eastAsia="黑体" w:hAnsi="黑体" w:hint="eastAsia"/>
          </w:rPr>
          <w:t>“三公”经费财政拨款支出决算情况说明</w:t>
        </w:r>
        <w:r w:rsidR="005163BF">
          <w:tab/>
        </w:r>
        <w:r w:rsidR="006E7339">
          <w:fldChar w:fldCharType="begin"/>
        </w:r>
        <w:r w:rsidR="005163BF">
          <w:instrText xml:space="preserve"> PAGEREF _Toc23596 </w:instrText>
        </w:r>
        <w:r w:rsidR="006E7339">
          <w:fldChar w:fldCharType="separate"/>
        </w:r>
        <w:r w:rsidR="005163BF">
          <w:t>9</w:t>
        </w:r>
        <w:r w:rsidR="006E7339">
          <w:fldChar w:fldCharType="end"/>
        </w:r>
      </w:hyperlink>
    </w:p>
    <w:p w14:paraId="5ADE588F" w14:textId="77777777" w:rsidR="006E7339" w:rsidRDefault="00000000">
      <w:pPr>
        <w:pStyle w:val="WPSOffice2"/>
        <w:tabs>
          <w:tab w:val="right" w:leader="dot" w:pos="8306"/>
        </w:tabs>
        <w:ind w:left="420"/>
      </w:pPr>
      <w:hyperlink w:anchor="_Toc10797" w:history="1">
        <w:r w:rsidR="005163BF">
          <w:rPr>
            <w:rFonts w:ascii="黑体" w:eastAsia="黑体" w:hint="eastAsia"/>
            <w:szCs w:val="32"/>
          </w:rPr>
          <w:t>八、</w:t>
        </w:r>
        <w:r w:rsidR="005163BF">
          <w:rPr>
            <w:rFonts w:ascii="黑体" w:eastAsia="黑体" w:hAnsi="黑体" w:hint="eastAsia"/>
          </w:rPr>
          <w:t>政府性基金预算支出决算情况说明</w:t>
        </w:r>
        <w:r w:rsidR="005163BF">
          <w:tab/>
        </w:r>
        <w:r w:rsidR="006E7339">
          <w:fldChar w:fldCharType="begin"/>
        </w:r>
        <w:r w:rsidR="005163BF">
          <w:instrText xml:space="preserve"> PAGEREF _Toc10797 </w:instrText>
        </w:r>
        <w:r w:rsidR="006E7339">
          <w:fldChar w:fldCharType="separate"/>
        </w:r>
        <w:r w:rsidR="005163BF">
          <w:t>10</w:t>
        </w:r>
        <w:r w:rsidR="006E7339">
          <w:fldChar w:fldCharType="end"/>
        </w:r>
      </w:hyperlink>
    </w:p>
    <w:p w14:paraId="1EF8560B" w14:textId="77777777" w:rsidR="006E7339" w:rsidRDefault="00000000">
      <w:pPr>
        <w:pStyle w:val="WPSOffice2"/>
        <w:tabs>
          <w:tab w:val="right" w:leader="dot" w:pos="8306"/>
        </w:tabs>
        <w:ind w:left="420"/>
      </w:pPr>
      <w:hyperlink w:anchor="_Toc21280" w:history="1">
        <w:r w:rsidR="005163BF">
          <w:rPr>
            <w:rFonts w:ascii="黑体" w:eastAsia="黑体" w:hAnsi="黑体" w:hint="eastAsia"/>
          </w:rPr>
          <w:t>九、国有资本经营预算支出决算情况说明</w:t>
        </w:r>
        <w:r w:rsidR="005163BF">
          <w:tab/>
        </w:r>
        <w:r w:rsidR="006E7339">
          <w:fldChar w:fldCharType="begin"/>
        </w:r>
        <w:r w:rsidR="005163BF">
          <w:instrText xml:space="preserve"> PAGEREF _Toc21280 </w:instrText>
        </w:r>
        <w:r w:rsidR="006E7339">
          <w:fldChar w:fldCharType="separate"/>
        </w:r>
        <w:r w:rsidR="005163BF">
          <w:t>10</w:t>
        </w:r>
        <w:r w:rsidR="006E7339">
          <w:fldChar w:fldCharType="end"/>
        </w:r>
      </w:hyperlink>
    </w:p>
    <w:p w14:paraId="3809B3A5" w14:textId="77777777" w:rsidR="006E7339" w:rsidRDefault="00000000">
      <w:pPr>
        <w:pStyle w:val="WPSOffice2"/>
        <w:tabs>
          <w:tab w:val="right" w:leader="dot" w:pos="8306"/>
        </w:tabs>
        <w:ind w:left="420"/>
      </w:pPr>
      <w:hyperlink w:anchor="_Toc3799" w:history="1">
        <w:r w:rsidR="005163BF">
          <w:rPr>
            <w:rFonts w:ascii="黑体" w:eastAsia="黑体" w:hAnsi="黑体" w:hint="eastAsia"/>
            <w:szCs w:val="32"/>
          </w:rPr>
          <w:t>十</w:t>
        </w:r>
        <w:r w:rsidR="005163BF">
          <w:rPr>
            <w:rFonts w:ascii="黑体" w:eastAsia="黑体" w:hAnsi="黑体" w:hint="eastAsia"/>
          </w:rPr>
          <w:t>、其他重要事项的情况说明</w:t>
        </w:r>
        <w:r w:rsidR="005163BF">
          <w:tab/>
        </w:r>
        <w:r w:rsidR="006E7339">
          <w:fldChar w:fldCharType="begin"/>
        </w:r>
        <w:r w:rsidR="005163BF">
          <w:instrText xml:space="preserve"> PAGEREF _Toc3799 </w:instrText>
        </w:r>
        <w:r w:rsidR="006E7339">
          <w:fldChar w:fldCharType="separate"/>
        </w:r>
        <w:r w:rsidR="005163BF">
          <w:t>10</w:t>
        </w:r>
        <w:r w:rsidR="006E7339">
          <w:fldChar w:fldCharType="end"/>
        </w:r>
      </w:hyperlink>
    </w:p>
    <w:p w14:paraId="673D9E00" w14:textId="77777777" w:rsidR="006E7339" w:rsidRDefault="00000000">
      <w:pPr>
        <w:pStyle w:val="WPSOffice1"/>
        <w:tabs>
          <w:tab w:val="right" w:leader="dot" w:pos="8306"/>
        </w:tabs>
        <w:rPr>
          <w:b/>
        </w:rPr>
      </w:pPr>
      <w:hyperlink w:anchor="_Toc10672" w:history="1">
        <w:r w:rsidR="005163BF">
          <w:rPr>
            <w:rFonts w:ascii="宋体" w:hint="eastAsia"/>
            <w:b/>
            <w:szCs w:val="44"/>
          </w:rPr>
          <w:t>第三部分</w:t>
        </w:r>
        <w:r w:rsidR="005163BF">
          <w:rPr>
            <w:rFonts w:ascii="黑体" w:eastAsia="黑体" w:hAnsi="黑体" w:hint="eastAsia"/>
            <w:b/>
            <w:szCs w:val="44"/>
          </w:rPr>
          <w:t>名</w:t>
        </w:r>
        <w:r w:rsidR="005163BF">
          <w:rPr>
            <w:rFonts w:ascii="黑体" w:eastAsia="黑体" w:hAnsi="黑体" w:hint="eastAsia"/>
            <w:b/>
          </w:rPr>
          <w:t>词解释</w:t>
        </w:r>
        <w:r w:rsidR="005163BF">
          <w:rPr>
            <w:b/>
          </w:rPr>
          <w:tab/>
        </w:r>
        <w:r w:rsidR="006E7339">
          <w:rPr>
            <w:b/>
          </w:rPr>
          <w:fldChar w:fldCharType="begin"/>
        </w:r>
        <w:r w:rsidR="005163BF">
          <w:rPr>
            <w:b/>
          </w:rPr>
          <w:instrText xml:space="preserve"> PAGEREF _Toc10672 </w:instrText>
        </w:r>
        <w:r w:rsidR="006E7339">
          <w:rPr>
            <w:b/>
          </w:rPr>
          <w:fldChar w:fldCharType="separate"/>
        </w:r>
        <w:r w:rsidR="005163BF">
          <w:rPr>
            <w:b/>
          </w:rPr>
          <w:t>21</w:t>
        </w:r>
        <w:r w:rsidR="006E7339">
          <w:rPr>
            <w:b/>
          </w:rPr>
          <w:fldChar w:fldCharType="end"/>
        </w:r>
      </w:hyperlink>
    </w:p>
    <w:p w14:paraId="41E356C4" w14:textId="77777777" w:rsidR="006E7339" w:rsidRDefault="00000000">
      <w:pPr>
        <w:pStyle w:val="WPSOffice1"/>
        <w:tabs>
          <w:tab w:val="right" w:leader="dot" w:pos="8306"/>
        </w:tabs>
        <w:rPr>
          <w:b/>
        </w:rPr>
      </w:pPr>
      <w:hyperlink w:anchor="_Toc23067" w:history="1">
        <w:r w:rsidR="005163BF">
          <w:rPr>
            <w:rFonts w:ascii="黑体" w:eastAsia="黑体" w:hAnsi="黑体" w:hint="eastAsia"/>
            <w:b/>
            <w:szCs w:val="44"/>
          </w:rPr>
          <w:t>第</w:t>
        </w:r>
        <w:r w:rsidR="005163BF">
          <w:rPr>
            <w:rFonts w:ascii="黑体" w:eastAsia="黑体" w:hAnsi="黑体" w:hint="eastAsia"/>
            <w:b/>
          </w:rPr>
          <w:t>四部分附件</w:t>
        </w:r>
        <w:r w:rsidR="005163BF">
          <w:rPr>
            <w:b/>
          </w:rPr>
          <w:tab/>
        </w:r>
        <w:r w:rsidR="006E7339">
          <w:rPr>
            <w:b/>
          </w:rPr>
          <w:fldChar w:fldCharType="begin"/>
        </w:r>
        <w:r w:rsidR="005163BF">
          <w:rPr>
            <w:b/>
          </w:rPr>
          <w:instrText xml:space="preserve"> PAGEREF _Toc23067 </w:instrText>
        </w:r>
        <w:r w:rsidR="006E7339">
          <w:rPr>
            <w:b/>
          </w:rPr>
          <w:fldChar w:fldCharType="separate"/>
        </w:r>
        <w:r w:rsidR="005163BF">
          <w:rPr>
            <w:b/>
          </w:rPr>
          <w:t>23</w:t>
        </w:r>
        <w:r w:rsidR="006E7339">
          <w:rPr>
            <w:b/>
          </w:rPr>
          <w:fldChar w:fldCharType="end"/>
        </w:r>
      </w:hyperlink>
    </w:p>
    <w:p w14:paraId="49848534" w14:textId="77777777" w:rsidR="006E7339" w:rsidRDefault="00000000">
      <w:pPr>
        <w:pStyle w:val="WPSOffice1"/>
        <w:tabs>
          <w:tab w:val="right" w:leader="dot" w:pos="8306"/>
        </w:tabs>
        <w:rPr>
          <w:b/>
        </w:rPr>
      </w:pPr>
      <w:hyperlink w:anchor="_Toc17702" w:history="1">
        <w:r w:rsidR="005163BF">
          <w:rPr>
            <w:rFonts w:ascii="黑体" w:eastAsia="黑体" w:hAnsi="黑体" w:cs="黑体" w:hint="eastAsia"/>
            <w:b/>
            <w:szCs w:val="32"/>
          </w:rPr>
          <w:t>附件</w:t>
        </w:r>
        <w:r w:rsidR="005163BF">
          <w:rPr>
            <w:rFonts w:ascii="黑体" w:eastAsia="黑体" w:hAnsi="黑体" w:cs="黑体"/>
            <w:b/>
            <w:szCs w:val="32"/>
          </w:rPr>
          <w:t>1</w:t>
        </w:r>
        <w:r w:rsidR="005163BF">
          <w:rPr>
            <w:b/>
          </w:rPr>
          <w:tab/>
        </w:r>
        <w:r w:rsidR="006E7339">
          <w:rPr>
            <w:b/>
          </w:rPr>
          <w:fldChar w:fldCharType="begin"/>
        </w:r>
        <w:r w:rsidR="005163BF">
          <w:rPr>
            <w:b/>
          </w:rPr>
          <w:instrText xml:space="preserve"> PAGEREF _Toc17702 </w:instrText>
        </w:r>
        <w:r w:rsidR="006E7339">
          <w:rPr>
            <w:b/>
          </w:rPr>
          <w:fldChar w:fldCharType="separate"/>
        </w:r>
        <w:r w:rsidR="005163BF">
          <w:rPr>
            <w:b/>
          </w:rPr>
          <w:t>23</w:t>
        </w:r>
        <w:r w:rsidR="006E7339">
          <w:rPr>
            <w:b/>
          </w:rPr>
          <w:fldChar w:fldCharType="end"/>
        </w:r>
      </w:hyperlink>
    </w:p>
    <w:p w14:paraId="7BF6FA39" w14:textId="77777777" w:rsidR="006E7339" w:rsidRDefault="00000000">
      <w:pPr>
        <w:pStyle w:val="WPSOffice1"/>
        <w:tabs>
          <w:tab w:val="right" w:leader="dot" w:pos="8306"/>
        </w:tabs>
        <w:rPr>
          <w:b/>
        </w:rPr>
      </w:pPr>
      <w:hyperlink w:anchor="_Toc20876" w:history="1">
        <w:r w:rsidR="005163BF">
          <w:rPr>
            <w:rFonts w:ascii="黑体" w:eastAsia="黑体" w:hAnsi="黑体" w:hint="eastAsia"/>
            <w:b/>
            <w:szCs w:val="44"/>
          </w:rPr>
          <w:t>第</w:t>
        </w:r>
        <w:r w:rsidR="005163BF">
          <w:rPr>
            <w:rFonts w:ascii="黑体" w:eastAsia="黑体" w:hAnsi="黑体" w:hint="eastAsia"/>
            <w:b/>
          </w:rPr>
          <w:t>五部分附表</w:t>
        </w:r>
        <w:r w:rsidR="005163BF">
          <w:rPr>
            <w:b/>
          </w:rPr>
          <w:tab/>
        </w:r>
        <w:r w:rsidR="006E7339">
          <w:rPr>
            <w:b/>
          </w:rPr>
          <w:fldChar w:fldCharType="begin"/>
        </w:r>
        <w:r w:rsidR="005163BF">
          <w:rPr>
            <w:b/>
          </w:rPr>
          <w:instrText xml:space="preserve"> PAGEREF _Toc20876 </w:instrText>
        </w:r>
        <w:r w:rsidR="006E7339">
          <w:rPr>
            <w:b/>
          </w:rPr>
          <w:fldChar w:fldCharType="separate"/>
        </w:r>
        <w:r w:rsidR="005163BF">
          <w:rPr>
            <w:b/>
          </w:rPr>
          <w:t>37</w:t>
        </w:r>
        <w:r w:rsidR="006E7339">
          <w:rPr>
            <w:b/>
          </w:rPr>
          <w:fldChar w:fldCharType="end"/>
        </w:r>
      </w:hyperlink>
    </w:p>
    <w:p w14:paraId="4CEA50D8" w14:textId="77777777" w:rsidR="006E7339" w:rsidRDefault="00000000">
      <w:pPr>
        <w:pStyle w:val="WPSOffice2"/>
        <w:tabs>
          <w:tab w:val="right" w:leader="dot" w:pos="8306"/>
        </w:tabs>
        <w:ind w:left="420"/>
      </w:pPr>
      <w:hyperlink w:anchor="_Toc15480" w:history="1">
        <w:r w:rsidR="005163BF">
          <w:rPr>
            <w:rFonts w:ascii="仿宋" w:eastAsia="仿宋" w:hAnsi="仿宋" w:hint="eastAsia"/>
          </w:rPr>
          <w:t>一、收入支出决算总表</w:t>
        </w:r>
        <w:r w:rsidR="005163BF">
          <w:tab/>
        </w:r>
        <w:r w:rsidR="006E7339">
          <w:fldChar w:fldCharType="begin"/>
        </w:r>
        <w:r w:rsidR="005163BF">
          <w:instrText xml:space="preserve"> PAGEREF _Toc15480 </w:instrText>
        </w:r>
        <w:r w:rsidR="006E7339">
          <w:fldChar w:fldCharType="separate"/>
        </w:r>
        <w:r w:rsidR="005163BF">
          <w:t>37</w:t>
        </w:r>
        <w:r w:rsidR="006E7339">
          <w:fldChar w:fldCharType="end"/>
        </w:r>
      </w:hyperlink>
    </w:p>
    <w:p w14:paraId="542C5D49" w14:textId="77777777" w:rsidR="006E7339" w:rsidRDefault="00000000">
      <w:pPr>
        <w:pStyle w:val="WPSOffice2"/>
        <w:tabs>
          <w:tab w:val="right" w:leader="dot" w:pos="8306"/>
        </w:tabs>
        <w:ind w:left="420"/>
      </w:pPr>
      <w:hyperlink w:anchor="_Toc8525" w:history="1">
        <w:r w:rsidR="005163BF">
          <w:rPr>
            <w:rFonts w:ascii="仿宋" w:eastAsia="仿宋" w:hAnsi="仿宋" w:hint="eastAsia"/>
          </w:rPr>
          <w:t>二、收入决算表</w:t>
        </w:r>
        <w:r w:rsidR="005163BF">
          <w:tab/>
        </w:r>
        <w:r w:rsidR="006E7339">
          <w:fldChar w:fldCharType="begin"/>
        </w:r>
        <w:r w:rsidR="005163BF">
          <w:instrText xml:space="preserve"> PAGEREF _Toc8525 </w:instrText>
        </w:r>
        <w:r w:rsidR="006E7339">
          <w:fldChar w:fldCharType="separate"/>
        </w:r>
        <w:r w:rsidR="005163BF">
          <w:t>37</w:t>
        </w:r>
        <w:r w:rsidR="006E7339">
          <w:fldChar w:fldCharType="end"/>
        </w:r>
      </w:hyperlink>
    </w:p>
    <w:p w14:paraId="4503AC29" w14:textId="77777777" w:rsidR="006E7339" w:rsidRDefault="00000000">
      <w:pPr>
        <w:pStyle w:val="WPSOffice2"/>
        <w:tabs>
          <w:tab w:val="right" w:leader="dot" w:pos="8306"/>
        </w:tabs>
        <w:ind w:left="420"/>
      </w:pPr>
      <w:hyperlink w:anchor="_Toc16432" w:history="1">
        <w:r w:rsidR="005163BF">
          <w:rPr>
            <w:rFonts w:ascii="仿宋" w:eastAsia="仿宋" w:hAnsi="仿宋" w:hint="eastAsia"/>
          </w:rPr>
          <w:t>三、支出决算表</w:t>
        </w:r>
        <w:r w:rsidR="005163BF">
          <w:tab/>
        </w:r>
        <w:r w:rsidR="006E7339">
          <w:fldChar w:fldCharType="begin"/>
        </w:r>
        <w:r w:rsidR="005163BF">
          <w:instrText xml:space="preserve"> PAGEREF _Toc16432 </w:instrText>
        </w:r>
        <w:r w:rsidR="006E7339">
          <w:fldChar w:fldCharType="separate"/>
        </w:r>
        <w:r w:rsidR="005163BF">
          <w:t>37</w:t>
        </w:r>
        <w:r w:rsidR="006E7339">
          <w:fldChar w:fldCharType="end"/>
        </w:r>
      </w:hyperlink>
    </w:p>
    <w:p w14:paraId="38F0774A" w14:textId="77777777" w:rsidR="006E7339" w:rsidRDefault="00000000">
      <w:pPr>
        <w:pStyle w:val="WPSOffice2"/>
        <w:tabs>
          <w:tab w:val="right" w:leader="dot" w:pos="8306"/>
        </w:tabs>
        <w:ind w:left="420"/>
      </w:pPr>
      <w:hyperlink w:anchor="_Toc209" w:history="1">
        <w:r w:rsidR="005163BF">
          <w:rPr>
            <w:rFonts w:ascii="仿宋" w:eastAsia="仿宋" w:hAnsi="仿宋" w:hint="eastAsia"/>
          </w:rPr>
          <w:t>四、财政拨款收入支出决算总表</w:t>
        </w:r>
        <w:r w:rsidR="005163BF">
          <w:tab/>
        </w:r>
        <w:r w:rsidR="006E7339">
          <w:fldChar w:fldCharType="begin"/>
        </w:r>
        <w:r w:rsidR="005163BF">
          <w:instrText xml:space="preserve"> PAGEREF _Toc209 </w:instrText>
        </w:r>
        <w:r w:rsidR="006E7339">
          <w:fldChar w:fldCharType="separate"/>
        </w:r>
        <w:r w:rsidR="005163BF">
          <w:t>37</w:t>
        </w:r>
        <w:r w:rsidR="006E7339">
          <w:fldChar w:fldCharType="end"/>
        </w:r>
      </w:hyperlink>
    </w:p>
    <w:p w14:paraId="7C1D15EA" w14:textId="77777777" w:rsidR="006E7339" w:rsidRDefault="00000000">
      <w:pPr>
        <w:pStyle w:val="WPSOffice2"/>
        <w:tabs>
          <w:tab w:val="right" w:leader="dot" w:pos="8306"/>
        </w:tabs>
        <w:ind w:left="420"/>
      </w:pPr>
      <w:hyperlink w:anchor="_Toc5830" w:history="1">
        <w:r w:rsidR="005163BF">
          <w:rPr>
            <w:rFonts w:ascii="仿宋" w:eastAsia="仿宋" w:hAnsi="仿宋" w:hint="eastAsia"/>
          </w:rPr>
          <w:t>五、财政拨款支出决算明细表</w:t>
        </w:r>
        <w:r w:rsidR="005163BF">
          <w:tab/>
        </w:r>
        <w:r w:rsidR="006E7339">
          <w:fldChar w:fldCharType="begin"/>
        </w:r>
        <w:r w:rsidR="005163BF">
          <w:instrText xml:space="preserve"> PAGEREF _Toc5830 </w:instrText>
        </w:r>
        <w:r w:rsidR="006E7339">
          <w:fldChar w:fldCharType="separate"/>
        </w:r>
        <w:r w:rsidR="005163BF">
          <w:t>37</w:t>
        </w:r>
        <w:r w:rsidR="006E7339">
          <w:fldChar w:fldCharType="end"/>
        </w:r>
      </w:hyperlink>
    </w:p>
    <w:p w14:paraId="02DEAF84" w14:textId="77777777" w:rsidR="006E7339" w:rsidRDefault="00000000">
      <w:pPr>
        <w:pStyle w:val="WPSOffice2"/>
        <w:tabs>
          <w:tab w:val="right" w:leader="dot" w:pos="8306"/>
        </w:tabs>
        <w:ind w:left="420"/>
      </w:pPr>
      <w:hyperlink w:anchor="_Toc32335" w:history="1">
        <w:r w:rsidR="005163BF">
          <w:rPr>
            <w:rFonts w:ascii="仿宋" w:eastAsia="仿宋" w:hAnsi="仿宋" w:hint="eastAsia"/>
          </w:rPr>
          <w:t>六、一般公共预算财政拨款支出决算表</w:t>
        </w:r>
        <w:r w:rsidR="005163BF">
          <w:tab/>
        </w:r>
        <w:r w:rsidR="006E7339">
          <w:fldChar w:fldCharType="begin"/>
        </w:r>
        <w:r w:rsidR="005163BF">
          <w:instrText xml:space="preserve"> PAGEREF _Toc32335 </w:instrText>
        </w:r>
        <w:r w:rsidR="006E7339">
          <w:fldChar w:fldCharType="separate"/>
        </w:r>
        <w:r w:rsidR="005163BF">
          <w:t>37</w:t>
        </w:r>
        <w:r w:rsidR="006E7339">
          <w:fldChar w:fldCharType="end"/>
        </w:r>
      </w:hyperlink>
    </w:p>
    <w:p w14:paraId="34001805" w14:textId="77777777" w:rsidR="006E7339" w:rsidRDefault="00000000">
      <w:pPr>
        <w:pStyle w:val="WPSOffice2"/>
        <w:tabs>
          <w:tab w:val="right" w:leader="dot" w:pos="8306"/>
        </w:tabs>
        <w:ind w:left="420"/>
      </w:pPr>
      <w:hyperlink w:anchor="_Toc30886" w:history="1">
        <w:r w:rsidR="005163BF">
          <w:rPr>
            <w:rFonts w:ascii="仿宋" w:eastAsia="仿宋" w:hAnsi="仿宋" w:hint="eastAsia"/>
          </w:rPr>
          <w:t>七、一般公共预算财政拨款支出决算明细表</w:t>
        </w:r>
        <w:r w:rsidR="005163BF">
          <w:tab/>
        </w:r>
        <w:r w:rsidR="006E7339">
          <w:fldChar w:fldCharType="begin"/>
        </w:r>
        <w:r w:rsidR="005163BF">
          <w:instrText xml:space="preserve"> PAGEREF _Toc30886 </w:instrText>
        </w:r>
        <w:r w:rsidR="006E7339">
          <w:fldChar w:fldCharType="separate"/>
        </w:r>
        <w:r w:rsidR="005163BF">
          <w:t>37</w:t>
        </w:r>
        <w:r w:rsidR="006E7339">
          <w:fldChar w:fldCharType="end"/>
        </w:r>
      </w:hyperlink>
    </w:p>
    <w:p w14:paraId="02A65316" w14:textId="77777777" w:rsidR="006E7339" w:rsidRDefault="00000000">
      <w:pPr>
        <w:pStyle w:val="WPSOffice2"/>
        <w:tabs>
          <w:tab w:val="right" w:leader="dot" w:pos="8306"/>
        </w:tabs>
        <w:ind w:left="420"/>
      </w:pPr>
      <w:hyperlink w:anchor="_Toc12088" w:history="1">
        <w:r w:rsidR="005163BF">
          <w:rPr>
            <w:rFonts w:ascii="仿宋" w:eastAsia="仿宋" w:hAnsi="仿宋" w:hint="eastAsia"/>
          </w:rPr>
          <w:t>八、一般公共预算财政拨款基本支出决算表</w:t>
        </w:r>
        <w:r w:rsidR="005163BF">
          <w:tab/>
        </w:r>
        <w:r w:rsidR="006E7339">
          <w:fldChar w:fldCharType="begin"/>
        </w:r>
        <w:r w:rsidR="005163BF">
          <w:instrText xml:space="preserve"> PAGEREF _Toc12088 </w:instrText>
        </w:r>
        <w:r w:rsidR="006E7339">
          <w:fldChar w:fldCharType="separate"/>
        </w:r>
        <w:r w:rsidR="005163BF">
          <w:t>37</w:t>
        </w:r>
        <w:r w:rsidR="006E7339">
          <w:fldChar w:fldCharType="end"/>
        </w:r>
      </w:hyperlink>
    </w:p>
    <w:p w14:paraId="41CE2040" w14:textId="77777777" w:rsidR="006E7339" w:rsidRDefault="00000000">
      <w:pPr>
        <w:pStyle w:val="WPSOffice2"/>
        <w:tabs>
          <w:tab w:val="right" w:leader="dot" w:pos="8306"/>
        </w:tabs>
        <w:ind w:left="420"/>
      </w:pPr>
      <w:hyperlink w:anchor="_Toc12657" w:history="1">
        <w:r w:rsidR="005163BF">
          <w:rPr>
            <w:rFonts w:ascii="仿宋" w:eastAsia="仿宋" w:hAnsi="仿宋" w:hint="eastAsia"/>
          </w:rPr>
          <w:t>九、一般公共预算财政拨款项目支出决算表</w:t>
        </w:r>
        <w:r w:rsidR="005163BF">
          <w:tab/>
        </w:r>
        <w:r w:rsidR="006E7339">
          <w:fldChar w:fldCharType="begin"/>
        </w:r>
        <w:r w:rsidR="005163BF">
          <w:instrText xml:space="preserve"> PAGEREF _Toc12657 </w:instrText>
        </w:r>
        <w:r w:rsidR="006E7339">
          <w:fldChar w:fldCharType="separate"/>
        </w:r>
        <w:r w:rsidR="005163BF">
          <w:t>37</w:t>
        </w:r>
        <w:r w:rsidR="006E7339">
          <w:fldChar w:fldCharType="end"/>
        </w:r>
      </w:hyperlink>
    </w:p>
    <w:p w14:paraId="1BB80601" w14:textId="77777777" w:rsidR="006E7339" w:rsidRDefault="00000000">
      <w:pPr>
        <w:pStyle w:val="WPSOffice2"/>
        <w:tabs>
          <w:tab w:val="right" w:leader="dot" w:pos="8306"/>
        </w:tabs>
        <w:ind w:left="420"/>
      </w:pPr>
      <w:hyperlink w:anchor="_Toc13548" w:history="1">
        <w:r w:rsidR="005163BF">
          <w:rPr>
            <w:rFonts w:ascii="仿宋" w:eastAsia="仿宋" w:hAnsi="仿宋" w:hint="eastAsia"/>
          </w:rPr>
          <w:t>十、一般公共预算财政拨款“三公”经费支出决算表</w:t>
        </w:r>
        <w:r w:rsidR="005163BF">
          <w:tab/>
        </w:r>
        <w:r w:rsidR="006E7339">
          <w:fldChar w:fldCharType="begin"/>
        </w:r>
        <w:r w:rsidR="005163BF">
          <w:instrText xml:space="preserve"> PAGEREF _Toc13548 </w:instrText>
        </w:r>
        <w:r w:rsidR="006E7339">
          <w:fldChar w:fldCharType="separate"/>
        </w:r>
        <w:r w:rsidR="005163BF">
          <w:t>37</w:t>
        </w:r>
        <w:r w:rsidR="006E7339">
          <w:fldChar w:fldCharType="end"/>
        </w:r>
      </w:hyperlink>
    </w:p>
    <w:p w14:paraId="7DCB1B2B" w14:textId="77777777" w:rsidR="006E7339" w:rsidRDefault="00000000">
      <w:pPr>
        <w:pStyle w:val="WPSOffice2"/>
        <w:tabs>
          <w:tab w:val="right" w:leader="dot" w:pos="8306"/>
        </w:tabs>
        <w:ind w:left="420"/>
      </w:pPr>
      <w:hyperlink w:anchor="_Toc22587" w:history="1">
        <w:r w:rsidR="005163BF">
          <w:rPr>
            <w:rFonts w:ascii="仿宋" w:eastAsia="仿宋" w:hAnsi="仿宋" w:hint="eastAsia"/>
          </w:rPr>
          <w:t>十一、政府性基金预算财政拨款收入支出决算表</w:t>
        </w:r>
        <w:r w:rsidR="005163BF">
          <w:tab/>
        </w:r>
        <w:r w:rsidR="006E7339">
          <w:fldChar w:fldCharType="begin"/>
        </w:r>
        <w:r w:rsidR="005163BF">
          <w:instrText xml:space="preserve"> PAGEREF _Toc22587 </w:instrText>
        </w:r>
        <w:r w:rsidR="006E7339">
          <w:fldChar w:fldCharType="separate"/>
        </w:r>
        <w:r w:rsidR="005163BF">
          <w:t>37</w:t>
        </w:r>
        <w:r w:rsidR="006E7339">
          <w:fldChar w:fldCharType="end"/>
        </w:r>
      </w:hyperlink>
    </w:p>
    <w:p w14:paraId="73DE3369" w14:textId="77777777" w:rsidR="006E7339" w:rsidRDefault="00000000">
      <w:pPr>
        <w:pStyle w:val="WPSOffice2"/>
        <w:tabs>
          <w:tab w:val="right" w:leader="dot" w:pos="8306"/>
        </w:tabs>
        <w:ind w:left="420"/>
      </w:pPr>
      <w:hyperlink w:anchor="_Toc16508" w:history="1">
        <w:r w:rsidR="005163BF">
          <w:rPr>
            <w:rFonts w:ascii="仿宋" w:eastAsia="仿宋" w:hAnsi="仿宋" w:hint="eastAsia"/>
          </w:rPr>
          <w:t>十二、政府性基金预算财政拨款“三公”经费支出决算表</w:t>
        </w:r>
        <w:r w:rsidR="005163BF">
          <w:tab/>
        </w:r>
        <w:r w:rsidR="006E7339">
          <w:fldChar w:fldCharType="begin"/>
        </w:r>
        <w:r w:rsidR="005163BF">
          <w:instrText xml:space="preserve"> PAGEREF _Toc16508 </w:instrText>
        </w:r>
        <w:r w:rsidR="006E7339">
          <w:fldChar w:fldCharType="separate"/>
        </w:r>
        <w:r w:rsidR="005163BF">
          <w:t>37</w:t>
        </w:r>
        <w:r w:rsidR="006E7339">
          <w:fldChar w:fldCharType="end"/>
        </w:r>
      </w:hyperlink>
    </w:p>
    <w:p w14:paraId="2E67277A" w14:textId="77777777" w:rsidR="006E7339" w:rsidRDefault="00000000">
      <w:pPr>
        <w:pStyle w:val="WPSOffice2"/>
        <w:tabs>
          <w:tab w:val="right" w:leader="dot" w:pos="8306"/>
        </w:tabs>
        <w:ind w:left="420"/>
      </w:pPr>
      <w:hyperlink w:anchor="_Toc16090" w:history="1">
        <w:r w:rsidR="005163BF">
          <w:rPr>
            <w:rFonts w:ascii="仿宋" w:eastAsia="仿宋" w:hAnsi="仿宋" w:hint="eastAsia"/>
          </w:rPr>
          <w:t>十三、国有资本经营预算财政拨款支出决算表</w:t>
        </w:r>
        <w:r w:rsidR="005163BF">
          <w:tab/>
        </w:r>
        <w:r w:rsidR="006E7339">
          <w:fldChar w:fldCharType="begin"/>
        </w:r>
        <w:r w:rsidR="005163BF">
          <w:instrText xml:space="preserve"> PAGEREF _Toc16090 </w:instrText>
        </w:r>
        <w:r w:rsidR="006E7339">
          <w:fldChar w:fldCharType="separate"/>
        </w:r>
        <w:r w:rsidR="005163BF">
          <w:t>37</w:t>
        </w:r>
        <w:r w:rsidR="006E7339">
          <w:fldChar w:fldCharType="end"/>
        </w:r>
      </w:hyperlink>
    </w:p>
    <w:p w14:paraId="46622F30" w14:textId="77777777" w:rsidR="006E7339" w:rsidRDefault="00000000">
      <w:pPr>
        <w:pStyle w:val="WPSOffice2"/>
        <w:tabs>
          <w:tab w:val="right" w:leader="dot" w:pos="8306"/>
        </w:tabs>
        <w:ind w:left="420"/>
      </w:pPr>
      <w:hyperlink w:anchor="_Toc21837" w:history="1">
        <w:r w:rsidR="005163BF">
          <w:rPr>
            <w:rFonts w:ascii="仿宋" w:eastAsia="仿宋" w:hAnsi="仿宋" w:hint="eastAsia"/>
          </w:rPr>
          <w:t>十四、国有资本经营预算财政拨款支出决算表</w:t>
        </w:r>
        <w:r w:rsidR="005163BF">
          <w:tab/>
        </w:r>
        <w:r w:rsidR="006E7339">
          <w:fldChar w:fldCharType="begin"/>
        </w:r>
        <w:r w:rsidR="005163BF">
          <w:instrText xml:space="preserve"> PAGEREF _Toc21837 </w:instrText>
        </w:r>
        <w:r w:rsidR="006E7339">
          <w:fldChar w:fldCharType="separate"/>
        </w:r>
        <w:r w:rsidR="005163BF">
          <w:t>37</w:t>
        </w:r>
        <w:r w:rsidR="006E7339">
          <w:fldChar w:fldCharType="end"/>
        </w:r>
      </w:hyperlink>
    </w:p>
    <w:p w14:paraId="3FB9234C" w14:textId="77777777" w:rsidR="006E7339" w:rsidRDefault="006E7339">
      <w:pPr>
        <w:widowControl/>
        <w:rPr>
          <w:rFonts w:ascii="宋体" w:hAnsi="宋体" w:cs="宋体"/>
          <w:color w:val="000000"/>
          <w:sz w:val="24"/>
        </w:rPr>
      </w:pPr>
      <w:r>
        <w:rPr>
          <w:rFonts w:ascii="宋体" w:hAnsi="宋体" w:cs="宋体" w:hint="eastAsia"/>
          <w:b/>
          <w:color w:val="000000"/>
        </w:rPr>
        <w:fldChar w:fldCharType="end"/>
      </w:r>
    </w:p>
    <w:p w14:paraId="3C8BF2CD" w14:textId="77777777" w:rsidR="006E7339" w:rsidRDefault="006E7339">
      <w:pPr>
        <w:widowControl/>
        <w:jc w:val="center"/>
        <w:rPr>
          <w:rFonts w:ascii="宋体" w:hAnsi="宋体" w:cs="宋体"/>
          <w:color w:val="000000"/>
          <w:sz w:val="24"/>
        </w:rPr>
      </w:pPr>
    </w:p>
    <w:p w14:paraId="5FEE744B" w14:textId="77777777" w:rsidR="006E7339" w:rsidRDefault="006E7339">
      <w:pPr>
        <w:widowControl/>
        <w:jc w:val="center"/>
        <w:rPr>
          <w:rFonts w:ascii="宋体" w:hAnsi="宋体" w:cs="宋体"/>
          <w:color w:val="000000"/>
          <w:sz w:val="24"/>
        </w:rPr>
      </w:pPr>
    </w:p>
    <w:p w14:paraId="59F04892" w14:textId="77777777" w:rsidR="006E7339" w:rsidRDefault="006E7339">
      <w:pPr>
        <w:widowControl/>
        <w:jc w:val="center"/>
        <w:rPr>
          <w:rFonts w:ascii="宋体" w:hAnsi="宋体" w:cs="宋体"/>
          <w:color w:val="000000"/>
          <w:sz w:val="24"/>
        </w:rPr>
      </w:pPr>
    </w:p>
    <w:p w14:paraId="721CF562" w14:textId="77777777" w:rsidR="006E7339" w:rsidRDefault="006E7339">
      <w:pPr>
        <w:widowControl/>
        <w:jc w:val="center"/>
        <w:rPr>
          <w:rFonts w:ascii="宋体" w:hAnsi="宋体" w:cs="宋体"/>
          <w:color w:val="000000"/>
          <w:sz w:val="24"/>
        </w:rPr>
      </w:pPr>
    </w:p>
    <w:p w14:paraId="5BFEA377" w14:textId="77777777" w:rsidR="006E7339" w:rsidRDefault="006E7339">
      <w:pPr>
        <w:widowControl/>
        <w:jc w:val="center"/>
        <w:rPr>
          <w:rFonts w:ascii="宋体" w:hAnsi="宋体" w:cs="宋体"/>
          <w:color w:val="000000"/>
          <w:sz w:val="24"/>
        </w:rPr>
      </w:pPr>
    </w:p>
    <w:p w14:paraId="52D1F79A" w14:textId="77777777" w:rsidR="006E7339" w:rsidRDefault="006E7339">
      <w:pPr>
        <w:widowControl/>
        <w:spacing w:line="440" w:lineRule="exact"/>
        <w:jc w:val="left"/>
        <w:rPr>
          <w:rStyle w:val="1Char"/>
          <w:rFonts w:ascii="黑体" w:eastAsia="黑体" w:hAnsi="黑体"/>
        </w:rPr>
      </w:pPr>
      <w:bookmarkStart w:id="14" w:name="_Toc15377196"/>
      <w:bookmarkStart w:id="15" w:name="_Toc15396599"/>
    </w:p>
    <w:p w14:paraId="5C14B3F2" w14:textId="77777777" w:rsidR="006E7339" w:rsidRDefault="005163BF">
      <w:pPr>
        <w:widowControl/>
        <w:spacing w:line="440" w:lineRule="exact"/>
        <w:ind w:firstLineChars="500" w:firstLine="2209"/>
        <w:outlineLvl w:val="0"/>
        <w:rPr>
          <w:rStyle w:val="1Char"/>
          <w:rFonts w:ascii="黑体" w:eastAsia="黑体" w:hAnsi="黑体"/>
          <w:b w:val="0"/>
        </w:rPr>
      </w:pPr>
      <w:bookmarkStart w:id="16" w:name="_Toc14459"/>
      <w:r>
        <w:rPr>
          <w:rStyle w:val="1Char"/>
          <w:rFonts w:ascii="黑体" w:eastAsia="黑体" w:hAnsi="黑体" w:hint="eastAsia"/>
        </w:rPr>
        <w:t>第一部分部门概况</w:t>
      </w:r>
      <w:bookmarkEnd w:id="14"/>
      <w:bookmarkEnd w:id="15"/>
      <w:bookmarkEnd w:id="16"/>
    </w:p>
    <w:p w14:paraId="2148456D" w14:textId="77777777" w:rsidR="006E7339" w:rsidRDefault="006E7339">
      <w:pPr>
        <w:ind w:firstLineChars="250" w:firstLine="803"/>
        <w:outlineLvl w:val="1"/>
        <w:rPr>
          <w:rStyle w:val="2Char"/>
          <w:rFonts w:ascii="黑体" w:eastAsia="黑体" w:hAnsi="黑体"/>
        </w:rPr>
      </w:pPr>
      <w:bookmarkStart w:id="17" w:name="_Toc15377197"/>
      <w:bookmarkStart w:id="18" w:name="_Toc15396600"/>
      <w:bookmarkStart w:id="19" w:name="_Toc22551"/>
    </w:p>
    <w:p w14:paraId="6C9C1966" w14:textId="77777777" w:rsidR="006E7339" w:rsidRDefault="005163BF">
      <w:pPr>
        <w:spacing w:line="560" w:lineRule="exact"/>
        <w:ind w:firstLineChars="250" w:firstLine="803"/>
        <w:outlineLvl w:val="1"/>
        <w:rPr>
          <w:rStyle w:val="2Char"/>
          <w:rFonts w:ascii="黑体" w:eastAsia="黑体" w:hAnsi="黑体"/>
        </w:rPr>
      </w:pPr>
      <w:r>
        <w:rPr>
          <w:rStyle w:val="2Char"/>
          <w:rFonts w:ascii="黑体" w:eastAsia="黑体" w:hAnsi="黑体" w:hint="eastAsia"/>
        </w:rPr>
        <w:t>一、</w:t>
      </w:r>
      <w:r>
        <w:rPr>
          <w:rFonts w:ascii="黑体" w:eastAsia="黑体" w:hAnsi="黑体" w:hint="eastAsia"/>
        </w:rPr>
        <w:t>基本职能及主要工作</w:t>
      </w:r>
      <w:bookmarkEnd w:id="17"/>
      <w:bookmarkEnd w:id="18"/>
      <w:bookmarkEnd w:id="19"/>
    </w:p>
    <w:p w14:paraId="3B873DBD" w14:textId="77777777" w:rsidR="006E7339" w:rsidRDefault="005163BF">
      <w:pPr>
        <w:spacing w:line="560" w:lineRule="exact"/>
        <w:ind w:firstLineChars="250" w:firstLine="800"/>
        <w:rPr>
          <w:rFonts w:ascii="仿宋_GB2312" w:eastAsia="仿宋_GB2312" w:hAnsi="仿宋_GB2312" w:cs="仿宋_GB2312"/>
          <w:sz w:val="32"/>
          <w:szCs w:val="32"/>
        </w:rPr>
      </w:pPr>
      <w:bookmarkStart w:id="20" w:name="_Toc15377198"/>
      <w:bookmarkStart w:id="21" w:name="_Toc15378445"/>
      <w:r>
        <w:rPr>
          <w:rFonts w:ascii="仿宋_GB2312" w:eastAsia="仿宋_GB2312" w:hAnsi="仿宋_GB2312" w:cs="仿宋_GB2312" w:hint="eastAsia"/>
          <w:sz w:val="32"/>
          <w:szCs w:val="32"/>
        </w:rPr>
        <w:t>（一）主要职能。</w:t>
      </w:r>
      <w:bookmarkEnd w:id="20"/>
      <w:bookmarkEnd w:id="21"/>
    </w:p>
    <w:p w14:paraId="4E5853DA" w14:textId="77777777" w:rsidR="006E7339" w:rsidRDefault="005163BF">
      <w:pPr>
        <w:pStyle w:val="a6"/>
        <w:adjustRightInd w:val="0"/>
        <w:snapToGrid w:val="0"/>
        <w:spacing w:beforeLines="0" w:line="560" w:lineRule="exact"/>
        <w:ind w:firstLineChars="210" w:firstLine="672"/>
        <w:outlineLvl w:val="2"/>
        <w:rPr>
          <w:rFonts w:ascii="仿宋" w:eastAsia="仿宋" w:hAnsi="仿宋"/>
          <w:bCs/>
          <w:color w:val="000000"/>
          <w:sz w:val="32"/>
          <w:szCs w:val="32"/>
        </w:rPr>
      </w:pPr>
      <w:bookmarkStart w:id="22" w:name="_Toc15378446"/>
      <w:bookmarkStart w:id="23" w:name="_Toc15377199"/>
      <w:r>
        <w:rPr>
          <w:rFonts w:ascii="仿宋" w:eastAsia="仿宋" w:hAnsi="仿宋" w:hint="eastAsia"/>
          <w:bCs/>
          <w:color w:val="000000"/>
          <w:sz w:val="32"/>
          <w:szCs w:val="32"/>
        </w:rPr>
        <w:t>认真贯彻落实党和国家的方针、政策，正确执行上级主管部门的决议和指示，全面实施素质教育，培养德、智、体、美等方面全面发展的社会主义事业的建设者和接班人。</w:t>
      </w:r>
    </w:p>
    <w:p w14:paraId="2D95A405" w14:textId="77777777" w:rsidR="006E7339" w:rsidRDefault="005163BF">
      <w:pPr>
        <w:spacing w:line="560" w:lineRule="exact"/>
        <w:ind w:firstLineChars="250" w:firstLine="800"/>
        <w:rPr>
          <w:rFonts w:ascii="仿宋" w:eastAsia="仿宋" w:hAnsi="仿宋"/>
          <w:sz w:val="32"/>
          <w:szCs w:val="32"/>
        </w:rPr>
      </w:pPr>
      <w:r>
        <w:rPr>
          <w:rFonts w:ascii="仿宋" w:eastAsia="仿宋" w:hAnsi="仿宋" w:hint="eastAsia"/>
          <w:sz w:val="32"/>
          <w:szCs w:val="32"/>
        </w:rPr>
        <w:t>（二）2021年重点工作完成情况。</w:t>
      </w:r>
      <w:bookmarkEnd w:id="22"/>
      <w:bookmarkEnd w:id="23"/>
    </w:p>
    <w:p w14:paraId="60C214C7" w14:textId="4F162751" w:rsidR="006E7339" w:rsidRDefault="0038486E">
      <w:pPr>
        <w:spacing w:line="560" w:lineRule="exact"/>
        <w:ind w:firstLineChars="250" w:firstLine="800"/>
        <w:rPr>
          <w:rFonts w:ascii="仿宋" w:eastAsia="仿宋" w:hAnsi="仿宋"/>
          <w:sz w:val="32"/>
          <w:szCs w:val="32"/>
        </w:rPr>
      </w:pPr>
      <w:r>
        <w:rPr>
          <w:rFonts w:ascii="仿宋" w:eastAsia="仿宋" w:hAnsi="仿宋" w:hint="eastAsia"/>
          <w:bCs/>
          <w:color w:val="000000"/>
          <w:sz w:val="32"/>
          <w:szCs w:val="32"/>
        </w:rPr>
        <w:t>云昙</w:t>
      </w:r>
      <w:r w:rsidR="005163BF">
        <w:rPr>
          <w:rFonts w:ascii="仿宋" w:eastAsia="仿宋" w:hAnsi="仿宋" w:hint="eastAsia"/>
          <w:bCs/>
          <w:color w:val="000000"/>
          <w:sz w:val="32"/>
          <w:szCs w:val="32"/>
        </w:rPr>
        <w:t>小学</w:t>
      </w:r>
      <w:r w:rsidR="005163BF">
        <w:rPr>
          <w:rFonts w:ascii="仿宋" w:eastAsia="仿宋" w:hAnsi="仿宋" w:hint="eastAsia"/>
          <w:sz w:val="32"/>
          <w:szCs w:val="32"/>
        </w:rPr>
        <w:t>在县委、县政府的领导下，在上级主管部门的指导下，全面完成了2021年教育教学工作，并取得了一定的成绩，特别是诚信教育进校园，我校以小手牵大手的方式，使得学校的诚信教育迈上了一个新台阶。</w:t>
      </w:r>
      <w:bookmarkStart w:id="24" w:name="_Toc15396601"/>
      <w:bookmarkStart w:id="25" w:name="_Toc15377200"/>
    </w:p>
    <w:p w14:paraId="10A402A4" w14:textId="77777777" w:rsidR="006E7339" w:rsidRDefault="005163BF">
      <w:pPr>
        <w:spacing w:line="560" w:lineRule="exact"/>
        <w:ind w:firstLineChars="250" w:firstLine="803"/>
        <w:outlineLvl w:val="1"/>
      </w:pPr>
      <w:bookmarkStart w:id="26" w:name="_Toc14102"/>
      <w:r>
        <w:rPr>
          <w:rStyle w:val="2Char"/>
          <w:rFonts w:ascii="黑体" w:eastAsia="黑体" w:hAnsi="黑体" w:hint="eastAsia"/>
        </w:rPr>
        <w:t>二、</w:t>
      </w:r>
      <w:r>
        <w:rPr>
          <w:rFonts w:ascii="黑体" w:eastAsia="黑体" w:hAnsi="黑体" w:hint="eastAsia"/>
        </w:rPr>
        <w:t>机构设置</w:t>
      </w:r>
      <w:bookmarkEnd w:id="24"/>
      <w:bookmarkEnd w:id="25"/>
      <w:bookmarkEnd w:id="26"/>
    </w:p>
    <w:p w14:paraId="7F061A14" w14:textId="464E4FC5" w:rsidR="006E7339" w:rsidRDefault="005163BF">
      <w:pPr>
        <w:spacing w:line="560" w:lineRule="exact"/>
        <w:ind w:firstLineChars="250" w:firstLine="800"/>
        <w:rPr>
          <w:rFonts w:ascii="仿宋" w:eastAsia="仿宋" w:hAnsi="仿宋"/>
          <w:sz w:val="32"/>
          <w:szCs w:val="32"/>
        </w:rPr>
      </w:pPr>
      <w:r>
        <w:rPr>
          <w:rFonts w:ascii="仿宋" w:eastAsia="仿宋" w:hAnsi="仿宋" w:hint="eastAsia"/>
          <w:sz w:val="32"/>
          <w:szCs w:val="32"/>
        </w:rPr>
        <w:t>通江县麻石镇</w:t>
      </w:r>
      <w:r w:rsidR="0038486E">
        <w:rPr>
          <w:rFonts w:ascii="仿宋" w:eastAsia="仿宋" w:hAnsi="仿宋" w:hint="eastAsia"/>
          <w:bCs/>
          <w:color w:val="000000"/>
          <w:sz w:val="32"/>
          <w:szCs w:val="32"/>
        </w:rPr>
        <w:t>云昙</w:t>
      </w:r>
      <w:r>
        <w:rPr>
          <w:rFonts w:ascii="仿宋" w:eastAsia="仿宋" w:hAnsi="仿宋" w:hint="eastAsia"/>
          <w:bCs/>
          <w:color w:val="000000"/>
          <w:sz w:val="32"/>
          <w:szCs w:val="32"/>
        </w:rPr>
        <w:t>小学</w:t>
      </w:r>
      <w:r>
        <w:rPr>
          <w:rFonts w:ascii="仿宋" w:eastAsia="仿宋" w:hAnsi="仿宋" w:hint="eastAsia"/>
          <w:sz w:val="32"/>
          <w:szCs w:val="32"/>
        </w:rPr>
        <w:t>属于二级单位，其中行政单位0个，参照公务员法管理的事业单位</w:t>
      </w:r>
      <w:r>
        <w:rPr>
          <w:rFonts w:ascii="仿宋" w:eastAsia="仿宋" w:hAnsi="仿宋" w:hint="eastAsia"/>
          <w:bCs/>
          <w:sz w:val="32"/>
          <w:szCs w:val="32"/>
        </w:rPr>
        <w:t>0</w:t>
      </w:r>
      <w:r>
        <w:rPr>
          <w:rFonts w:ascii="仿宋" w:eastAsia="仿宋" w:hAnsi="仿宋" w:hint="eastAsia"/>
          <w:sz w:val="32"/>
          <w:szCs w:val="32"/>
        </w:rPr>
        <w:t>个，其他事业单位0个。</w:t>
      </w:r>
    </w:p>
    <w:p w14:paraId="28235C91" w14:textId="1E2F8041" w:rsidR="006E7339" w:rsidRDefault="0038486E">
      <w:pPr>
        <w:pStyle w:val="a6"/>
        <w:adjustRightInd w:val="0"/>
        <w:snapToGrid w:val="0"/>
        <w:spacing w:beforeLines="0" w:line="560" w:lineRule="exact"/>
        <w:ind w:firstLineChars="210" w:firstLine="672"/>
        <w:rPr>
          <w:rFonts w:ascii="仿宋" w:eastAsia="仿宋" w:hAnsi="仿宋"/>
          <w:color w:val="000000"/>
          <w:sz w:val="32"/>
          <w:szCs w:val="32"/>
        </w:rPr>
      </w:pPr>
      <w:r w:rsidRPr="0038486E">
        <w:rPr>
          <w:rFonts w:ascii="仿宋" w:eastAsia="仿宋" w:hAnsi="仿宋" w:hint="eastAsia"/>
          <w:color w:val="000000"/>
          <w:sz w:val="32"/>
          <w:szCs w:val="32"/>
          <w:u w:color="46CD7E"/>
        </w:rPr>
        <w:t>纳入</w:t>
      </w:r>
      <w:r w:rsidRPr="0038486E">
        <w:rPr>
          <w:rFonts w:ascii="仿宋" w:eastAsia="仿宋" w:hAnsi="仿宋"/>
          <w:color w:val="000000"/>
          <w:sz w:val="32"/>
          <w:szCs w:val="32"/>
          <w:u w:color="46CD7E"/>
        </w:rPr>
        <w:t>2021年度部门决算编制范围的二级预算单位是通江县麻石镇云昙小学。</w:t>
      </w:r>
    </w:p>
    <w:p w14:paraId="6FA2DE58" w14:textId="77777777" w:rsidR="006E7339" w:rsidRDefault="005163BF">
      <w:pPr>
        <w:widowControl/>
        <w:spacing w:line="560" w:lineRule="exact"/>
        <w:jc w:val="left"/>
        <w:outlineLvl w:val="0"/>
        <w:rPr>
          <w:rStyle w:val="1Char"/>
          <w:rFonts w:ascii="黑体" w:eastAsia="黑体" w:hAnsi="黑体"/>
        </w:rPr>
      </w:pPr>
      <w:r>
        <w:br w:type="page"/>
      </w:r>
      <w:bookmarkStart w:id="27" w:name="_Toc15396602"/>
      <w:bookmarkStart w:id="28" w:name="_Toc15377204"/>
      <w:bookmarkStart w:id="29" w:name="_Toc30483"/>
      <w:r>
        <w:rPr>
          <w:rStyle w:val="1Char"/>
          <w:rFonts w:ascii="黑体" w:eastAsia="黑体" w:hAnsi="黑体" w:hint="eastAsia"/>
        </w:rPr>
        <w:lastRenderedPageBreak/>
        <w:t>第二部分</w:t>
      </w:r>
      <w:r>
        <w:rPr>
          <w:rStyle w:val="1Char"/>
          <w:rFonts w:ascii="黑体" w:eastAsia="黑体" w:hAnsi="黑体"/>
        </w:rPr>
        <w:t xml:space="preserve"> 202</w:t>
      </w:r>
      <w:r>
        <w:rPr>
          <w:rStyle w:val="1Char"/>
          <w:rFonts w:ascii="黑体" w:eastAsia="黑体" w:hAnsi="黑体" w:hint="eastAsia"/>
        </w:rPr>
        <w:t>1年度部门决算情况说明</w:t>
      </w:r>
      <w:bookmarkEnd w:id="27"/>
      <w:bookmarkEnd w:id="28"/>
      <w:bookmarkEnd w:id="29"/>
    </w:p>
    <w:p w14:paraId="5638D499" w14:textId="77777777" w:rsidR="006E7339" w:rsidRDefault="006E7339"/>
    <w:p w14:paraId="5D40CA85" w14:textId="77777777" w:rsidR="006E7339" w:rsidRDefault="005163BF">
      <w:pPr>
        <w:pStyle w:val="a8"/>
        <w:numPr>
          <w:ilvl w:val="0"/>
          <w:numId w:val="5"/>
        </w:numPr>
        <w:spacing w:line="600" w:lineRule="exact"/>
        <w:ind w:firstLineChars="0"/>
        <w:outlineLvl w:val="1"/>
        <w:rPr>
          <w:rStyle w:val="2Char"/>
          <w:rFonts w:ascii="黑体" w:eastAsia="黑体" w:hAnsi="黑体"/>
          <w:b w:val="0"/>
        </w:rPr>
      </w:pPr>
      <w:bookmarkStart w:id="30" w:name="_Toc15377205"/>
      <w:bookmarkStart w:id="31" w:name="_Toc15396603"/>
      <w:bookmarkStart w:id="32" w:name="_Toc7397"/>
      <w:r>
        <w:rPr>
          <w:rFonts w:ascii="黑体" w:eastAsia="黑体" w:hAnsi="黑体" w:hint="eastAsia"/>
          <w:color w:val="000000"/>
          <w:sz w:val="32"/>
          <w:szCs w:val="32"/>
        </w:rPr>
        <w:t>收</w:t>
      </w:r>
      <w:r>
        <w:rPr>
          <w:rStyle w:val="2Char"/>
          <w:rFonts w:ascii="黑体" w:eastAsia="黑体" w:hAnsi="黑体" w:hint="eastAsia"/>
          <w:b w:val="0"/>
        </w:rPr>
        <w:t>入支出决算总体情况说明</w:t>
      </w:r>
      <w:bookmarkEnd w:id="30"/>
      <w:bookmarkEnd w:id="31"/>
      <w:bookmarkEnd w:id="32"/>
    </w:p>
    <w:p w14:paraId="19A64176" w14:textId="3B6B72F1" w:rsidR="006E7339" w:rsidRDefault="00000000">
      <w:pPr>
        <w:spacing w:line="600" w:lineRule="exact"/>
        <w:ind w:firstLineChars="200" w:firstLine="420"/>
        <w:rPr>
          <w:rFonts w:ascii="仿宋" w:eastAsia="仿宋" w:hAnsi="仿宋"/>
          <w:color w:val="000000"/>
          <w:sz w:val="32"/>
          <w:szCs w:val="32"/>
        </w:rPr>
      </w:pPr>
      <w:r>
        <w:pict w14:anchorId="4B185B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3813" type="#_x0000_t75" style="position:absolute;left:0;text-align:left;margin-left:-4.15pt;margin-top:175.25pt;width:415.2pt;height:271.15pt;z-index:251658752;mso-position-horizontal-relative:margin;mso-position-vertical-relative:margin">
            <v:imagedata r:id="rId16" o:title="1"/>
            <w10:wrap type="square" anchorx="margin" anchory="margin"/>
          </v:shape>
        </w:pict>
      </w:r>
      <w:r w:rsidR="005163BF">
        <w:rPr>
          <w:rFonts w:ascii="仿宋" w:eastAsia="仿宋" w:hAnsi="仿宋"/>
          <w:color w:val="000000"/>
          <w:sz w:val="32"/>
          <w:szCs w:val="32"/>
        </w:rPr>
        <w:t>202</w:t>
      </w:r>
      <w:r w:rsidR="005163BF">
        <w:rPr>
          <w:rFonts w:ascii="仿宋" w:eastAsia="仿宋" w:hAnsi="仿宋" w:hint="eastAsia"/>
          <w:color w:val="000000"/>
          <w:sz w:val="32"/>
          <w:szCs w:val="32"/>
        </w:rPr>
        <w:t>1年度收、支总计851.71万元。与</w:t>
      </w:r>
      <w:r w:rsidR="005163BF">
        <w:rPr>
          <w:rFonts w:ascii="仿宋" w:eastAsia="仿宋" w:hAnsi="仿宋"/>
          <w:color w:val="000000"/>
          <w:sz w:val="32"/>
          <w:szCs w:val="32"/>
        </w:rPr>
        <w:t>20</w:t>
      </w:r>
      <w:r w:rsidR="005163BF">
        <w:rPr>
          <w:rFonts w:ascii="仿宋" w:eastAsia="仿宋" w:hAnsi="仿宋" w:hint="eastAsia"/>
          <w:color w:val="000000"/>
          <w:sz w:val="32"/>
          <w:szCs w:val="32"/>
        </w:rPr>
        <w:t>20年相比，收、支总计增加92.04万元，增长12.12</w:t>
      </w:r>
      <w:r w:rsidR="005163BF">
        <w:rPr>
          <w:rFonts w:ascii="仿宋" w:eastAsia="仿宋" w:hAnsi="仿宋"/>
          <w:color w:val="000000"/>
          <w:sz w:val="32"/>
          <w:szCs w:val="32"/>
        </w:rPr>
        <w:t>%</w:t>
      </w:r>
      <w:r w:rsidR="005163BF">
        <w:rPr>
          <w:rFonts w:ascii="仿宋" w:eastAsia="仿宋" w:hAnsi="仿宋" w:hint="eastAsia"/>
          <w:color w:val="000000"/>
          <w:sz w:val="32"/>
          <w:szCs w:val="32"/>
        </w:rPr>
        <w:t>。主要变动原因是</w:t>
      </w:r>
      <w:r w:rsidR="0038486E" w:rsidRPr="0038486E">
        <w:rPr>
          <w:rFonts w:ascii="仿宋" w:eastAsia="仿宋" w:hAnsi="仿宋" w:hint="eastAsia"/>
          <w:color w:val="000000"/>
          <w:sz w:val="32"/>
          <w:szCs w:val="32"/>
          <w:u w:color="46CD7E"/>
        </w:rPr>
        <w:t>项目数量</w:t>
      </w:r>
      <w:r w:rsidR="005163BF">
        <w:rPr>
          <w:rFonts w:ascii="仿宋" w:eastAsia="仿宋" w:hAnsi="仿宋" w:hint="eastAsia"/>
          <w:color w:val="000000"/>
          <w:sz w:val="32"/>
          <w:szCs w:val="32"/>
        </w:rPr>
        <w:t>增加。</w:t>
      </w:r>
    </w:p>
    <w:p w14:paraId="1A2A09FC" w14:textId="77777777" w:rsidR="006E7339" w:rsidRDefault="005163BF">
      <w:pPr>
        <w:spacing w:line="600" w:lineRule="exact"/>
        <w:ind w:firstLineChars="400" w:firstLine="1280"/>
        <w:rPr>
          <w:rFonts w:ascii="仿宋" w:eastAsia="仿宋" w:hAnsi="仿宋"/>
          <w:color w:val="000000"/>
          <w:sz w:val="32"/>
          <w:szCs w:val="32"/>
        </w:rPr>
      </w:pPr>
      <w:r>
        <w:rPr>
          <w:rFonts w:ascii="仿宋" w:eastAsia="仿宋" w:hAnsi="仿宋" w:hint="eastAsia"/>
          <w:color w:val="000000"/>
          <w:sz w:val="32"/>
          <w:szCs w:val="32"/>
        </w:rPr>
        <w:t>（图</w:t>
      </w:r>
      <w:r>
        <w:rPr>
          <w:rFonts w:ascii="仿宋" w:eastAsia="仿宋" w:hAnsi="仿宋"/>
          <w:color w:val="000000"/>
          <w:sz w:val="32"/>
          <w:szCs w:val="32"/>
        </w:rPr>
        <w:t>1</w:t>
      </w:r>
      <w:r>
        <w:rPr>
          <w:rFonts w:ascii="仿宋" w:eastAsia="仿宋" w:hAnsi="仿宋" w:hint="eastAsia"/>
          <w:color w:val="000000"/>
          <w:sz w:val="32"/>
          <w:szCs w:val="32"/>
        </w:rPr>
        <w:t>：收、支决算总计变动情况图）</w:t>
      </w:r>
    </w:p>
    <w:p w14:paraId="59CDD246" w14:textId="77777777" w:rsidR="006E7339" w:rsidRDefault="006E7339">
      <w:pPr>
        <w:pStyle w:val="a6"/>
        <w:spacing w:before="93"/>
      </w:pPr>
    </w:p>
    <w:p w14:paraId="4808BD71" w14:textId="77777777" w:rsidR="006E7339" w:rsidRDefault="005163BF">
      <w:pPr>
        <w:pStyle w:val="a8"/>
        <w:numPr>
          <w:ilvl w:val="0"/>
          <w:numId w:val="5"/>
        </w:numPr>
        <w:spacing w:line="600" w:lineRule="exact"/>
        <w:ind w:firstLineChars="0"/>
        <w:outlineLvl w:val="1"/>
        <w:rPr>
          <w:rStyle w:val="2Char"/>
          <w:rFonts w:ascii="黑体" w:eastAsia="黑体" w:hAnsi="黑体"/>
          <w:b w:val="0"/>
        </w:rPr>
      </w:pPr>
      <w:bookmarkStart w:id="33" w:name="_Toc15396604"/>
      <w:bookmarkStart w:id="34" w:name="_Toc15377206"/>
      <w:bookmarkStart w:id="35" w:name="_Toc17408"/>
      <w:r>
        <w:rPr>
          <w:rFonts w:ascii="黑体" w:eastAsia="黑体" w:hAnsi="黑体" w:hint="eastAsia"/>
          <w:color w:val="000000"/>
          <w:sz w:val="32"/>
          <w:szCs w:val="32"/>
        </w:rPr>
        <w:t>收</w:t>
      </w:r>
      <w:r>
        <w:rPr>
          <w:rStyle w:val="2Char"/>
          <w:rFonts w:ascii="黑体" w:eastAsia="黑体" w:hAnsi="黑体" w:hint="eastAsia"/>
          <w:b w:val="0"/>
        </w:rPr>
        <w:t>入决算情况说明</w:t>
      </w:r>
      <w:bookmarkEnd w:id="33"/>
      <w:bookmarkEnd w:id="34"/>
      <w:bookmarkEnd w:id="35"/>
    </w:p>
    <w:p w14:paraId="1258751D" w14:textId="77777777" w:rsidR="006E7339" w:rsidRDefault="005163BF">
      <w:pPr>
        <w:spacing w:line="600" w:lineRule="exact"/>
        <w:ind w:firstLineChars="200" w:firstLine="640"/>
        <w:outlineLvl w:val="1"/>
        <w:rPr>
          <w:rFonts w:ascii="仿宋" w:eastAsia="仿宋" w:hAnsi="仿宋"/>
          <w:color w:val="000000"/>
          <w:sz w:val="32"/>
          <w:szCs w:val="32"/>
        </w:rPr>
      </w:pPr>
      <w:bookmarkStart w:id="36" w:name="_Toc26407"/>
      <w:r>
        <w:rPr>
          <w:rFonts w:ascii="仿宋" w:eastAsia="仿宋" w:hAnsi="仿宋"/>
          <w:color w:val="000000"/>
          <w:sz w:val="32"/>
          <w:szCs w:val="32"/>
        </w:rPr>
        <w:t>202</w:t>
      </w:r>
      <w:r>
        <w:rPr>
          <w:rFonts w:ascii="仿宋" w:eastAsia="仿宋" w:hAnsi="仿宋" w:hint="eastAsia"/>
          <w:color w:val="000000"/>
          <w:sz w:val="32"/>
          <w:szCs w:val="32"/>
        </w:rPr>
        <w:t>1年本年收入合计</w:t>
      </w:r>
      <w:r>
        <w:rPr>
          <w:rFonts w:ascii="仿宋" w:eastAsia="仿宋" w:hAnsi="仿宋"/>
          <w:sz w:val="32"/>
          <w:szCs w:val="32"/>
        </w:rPr>
        <w:t>399.42</w:t>
      </w:r>
      <w:r>
        <w:rPr>
          <w:rFonts w:ascii="仿宋" w:eastAsia="仿宋" w:hAnsi="仿宋" w:hint="eastAsia"/>
          <w:color w:val="000000"/>
          <w:sz w:val="32"/>
          <w:szCs w:val="32"/>
        </w:rPr>
        <w:t>万元，其中：一般公共预算财政拨款收入</w:t>
      </w:r>
      <w:r>
        <w:rPr>
          <w:rFonts w:ascii="仿宋" w:eastAsia="仿宋" w:hAnsi="仿宋"/>
          <w:sz w:val="32"/>
          <w:szCs w:val="32"/>
        </w:rPr>
        <w:t>399.42</w:t>
      </w:r>
      <w:r>
        <w:rPr>
          <w:rFonts w:ascii="仿宋" w:eastAsia="仿宋" w:hAnsi="仿宋" w:hint="eastAsia"/>
          <w:color w:val="000000"/>
          <w:sz w:val="32"/>
          <w:szCs w:val="32"/>
        </w:rPr>
        <w:t>万元，占100</w:t>
      </w:r>
      <w:r>
        <w:rPr>
          <w:rFonts w:ascii="仿宋" w:eastAsia="仿宋" w:hAnsi="仿宋"/>
          <w:color w:val="000000"/>
          <w:sz w:val="32"/>
          <w:szCs w:val="32"/>
        </w:rPr>
        <w:t>%</w:t>
      </w:r>
      <w:r>
        <w:rPr>
          <w:rFonts w:ascii="仿宋" w:eastAsia="仿宋" w:hAnsi="仿宋" w:hint="eastAsia"/>
          <w:color w:val="000000"/>
          <w:sz w:val="32"/>
          <w:szCs w:val="32"/>
        </w:rPr>
        <w:t>；政府性基金预算财政拨款收入0万元，占0</w:t>
      </w:r>
      <w:r>
        <w:rPr>
          <w:rFonts w:ascii="仿宋" w:eastAsia="仿宋" w:hAnsi="仿宋"/>
          <w:color w:val="000000"/>
          <w:sz w:val="32"/>
          <w:szCs w:val="32"/>
        </w:rPr>
        <w:t>%</w:t>
      </w:r>
      <w:r>
        <w:rPr>
          <w:rFonts w:ascii="仿宋" w:eastAsia="仿宋" w:hAnsi="仿宋" w:hint="eastAsia"/>
          <w:color w:val="000000"/>
          <w:sz w:val="32"/>
          <w:szCs w:val="32"/>
        </w:rPr>
        <w:t>；上级补助收入0万元，占比0</w:t>
      </w:r>
      <w:r>
        <w:rPr>
          <w:rFonts w:ascii="仿宋" w:eastAsia="仿宋" w:hAnsi="仿宋"/>
          <w:color w:val="000000"/>
          <w:sz w:val="32"/>
          <w:szCs w:val="32"/>
        </w:rPr>
        <w:t>%</w:t>
      </w:r>
      <w:r>
        <w:rPr>
          <w:rFonts w:ascii="仿宋" w:eastAsia="仿宋" w:hAnsi="仿宋" w:hint="eastAsia"/>
          <w:color w:val="000000"/>
          <w:sz w:val="32"/>
          <w:szCs w:val="32"/>
        </w:rPr>
        <w:t>；营业收入0万元，占</w:t>
      </w:r>
      <w:r w:rsidR="00D1480A">
        <w:rPr>
          <w:rFonts w:ascii="仿宋" w:eastAsia="仿宋" w:hAnsi="仿宋" w:hint="eastAsia"/>
          <w:color w:val="000000"/>
          <w:sz w:val="32"/>
          <w:szCs w:val="32"/>
        </w:rPr>
        <w:t>比</w:t>
      </w:r>
      <w:r>
        <w:rPr>
          <w:rFonts w:ascii="仿宋" w:eastAsia="仿宋" w:hAnsi="仿宋" w:hint="eastAsia"/>
          <w:color w:val="000000"/>
          <w:sz w:val="32"/>
          <w:szCs w:val="32"/>
        </w:rPr>
        <w:t>0</w:t>
      </w:r>
      <w:r>
        <w:rPr>
          <w:rFonts w:ascii="仿宋" w:eastAsia="仿宋" w:hAnsi="仿宋"/>
          <w:color w:val="000000"/>
          <w:sz w:val="32"/>
          <w:szCs w:val="32"/>
        </w:rPr>
        <w:t>%</w:t>
      </w:r>
      <w:r>
        <w:rPr>
          <w:rFonts w:ascii="仿宋" w:eastAsia="仿宋" w:hAnsi="仿宋" w:hint="eastAsia"/>
          <w:color w:val="000000"/>
          <w:sz w:val="32"/>
          <w:szCs w:val="32"/>
        </w:rPr>
        <w:t>；经营收入0万元，占比0</w:t>
      </w:r>
      <w:r>
        <w:rPr>
          <w:rFonts w:ascii="仿宋" w:eastAsia="仿宋" w:hAnsi="仿宋"/>
          <w:color w:val="000000"/>
          <w:sz w:val="32"/>
          <w:szCs w:val="32"/>
        </w:rPr>
        <w:t>%</w:t>
      </w:r>
      <w:r>
        <w:rPr>
          <w:rFonts w:ascii="仿宋" w:eastAsia="仿宋" w:hAnsi="仿宋" w:hint="eastAsia"/>
          <w:color w:val="000000"/>
          <w:sz w:val="32"/>
          <w:szCs w:val="32"/>
        </w:rPr>
        <w:t>；附属单位上缴收入0万元，占0</w:t>
      </w:r>
      <w:r>
        <w:rPr>
          <w:rFonts w:ascii="仿宋" w:eastAsia="仿宋" w:hAnsi="仿宋"/>
          <w:color w:val="000000"/>
          <w:sz w:val="32"/>
          <w:szCs w:val="32"/>
        </w:rPr>
        <w:t>%</w:t>
      </w:r>
      <w:r>
        <w:rPr>
          <w:rFonts w:ascii="仿宋" w:eastAsia="仿宋" w:hAnsi="仿宋" w:hint="eastAsia"/>
          <w:color w:val="000000"/>
          <w:sz w:val="32"/>
          <w:szCs w:val="32"/>
        </w:rPr>
        <w:t>；其他收入0万元，占0</w:t>
      </w:r>
      <w:r>
        <w:rPr>
          <w:rFonts w:ascii="仿宋" w:eastAsia="仿宋" w:hAnsi="仿宋"/>
          <w:color w:val="000000"/>
          <w:sz w:val="32"/>
          <w:szCs w:val="32"/>
        </w:rPr>
        <w:t>%</w:t>
      </w:r>
      <w:r>
        <w:rPr>
          <w:rFonts w:ascii="仿宋" w:eastAsia="仿宋" w:hAnsi="仿宋" w:hint="eastAsia"/>
          <w:color w:val="000000"/>
          <w:sz w:val="32"/>
          <w:szCs w:val="32"/>
        </w:rPr>
        <w:t>。</w:t>
      </w:r>
      <w:bookmarkEnd w:id="36"/>
    </w:p>
    <w:p w14:paraId="6691A3F0" w14:textId="77777777" w:rsidR="006E7339" w:rsidRDefault="00000000">
      <w:pPr>
        <w:spacing w:line="600" w:lineRule="exact"/>
        <w:ind w:firstLineChars="200" w:firstLine="643"/>
        <w:rPr>
          <w:rFonts w:ascii="仿宋" w:eastAsia="仿宋" w:hAnsi="仿宋"/>
          <w:b/>
          <w:color w:val="FF0000"/>
          <w:sz w:val="32"/>
          <w:szCs w:val="32"/>
        </w:rPr>
      </w:pPr>
      <w:r>
        <w:rPr>
          <w:rFonts w:ascii="仿宋" w:eastAsia="仿宋" w:hAnsi="仿宋"/>
          <w:b/>
          <w:color w:val="FF0000"/>
          <w:sz w:val="32"/>
          <w:szCs w:val="32"/>
        </w:rPr>
        <w:lastRenderedPageBreak/>
        <w:pict w14:anchorId="00756623">
          <v:shape id="_x0000_s3814" type="#_x0000_t75" alt="2.jpg" style="position:absolute;left:0;text-align:left;margin-left:0;margin-top:0;width:348pt;height:171pt;z-index:251659776;mso-position-horizontal:center;mso-position-horizontal-relative:margin;mso-position-vertical:top;mso-position-vertical-relative:margin">
            <v:imagedata r:id="rId17" o:title="2"/>
            <w10:wrap type="square" anchorx="margin" anchory="margin"/>
          </v:shape>
        </w:pict>
      </w:r>
    </w:p>
    <w:p w14:paraId="7C4B162F" w14:textId="77777777" w:rsidR="006E7339" w:rsidRDefault="006E7339">
      <w:pPr>
        <w:spacing w:line="600" w:lineRule="exact"/>
        <w:ind w:firstLineChars="200" w:firstLine="643"/>
        <w:rPr>
          <w:rFonts w:ascii="仿宋" w:eastAsia="仿宋" w:hAnsi="仿宋"/>
          <w:b/>
          <w:color w:val="FF0000"/>
          <w:sz w:val="32"/>
          <w:szCs w:val="32"/>
        </w:rPr>
      </w:pPr>
    </w:p>
    <w:p w14:paraId="679F0DC5" w14:textId="77777777" w:rsidR="006E7339" w:rsidRDefault="006E7339">
      <w:pPr>
        <w:spacing w:line="600" w:lineRule="exact"/>
        <w:ind w:firstLineChars="200" w:firstLine="643"/>
        <w:rPr>
          <w:rFonts w:ascii="仿宋" w:eastAsia="仿宋" w:hAnsi="仿宋"/>
          <w:b/>
          <w:color w:val="FF0000"/>
          <w:sz w:val="32"/>
          <w:szCs w:val="32"/>
        </w:rPr>
      </w:pPr>
    </w:p>
    <w:p w14:paraId="5BE032C7" w14:textId="77777777" w:rsidR="006E7339" w:rsidRDefault="006E7339">
      <w:pPr>
        <w:spacing w:line="600" w:lineRule="exact"/>
        <w:ind w:firstLineChars="200" w:firstLine="643"/>
        <w:rPr>
          <w:rFonts w:ascii="仿宋" w:eastAsia="仿宋" w:hAnsi="仿宋"/>
          <w:b/>
          <w:color w:val="FF0000"/>
          <w:sz w:val="32"/>
          <w:szCs w:val="32"/>
        </w:rPr>
      </w:pPr>
    </w:p>
    <w:p w14:paraId="4308F1EE" w14:textId="77777777" w:rsidR="006E7339" w:rsidRDefault="006E7339">
      <w:pPr>
        <w:spacing w:line="600" w:lineRule="exact"/>
        <w:ind w:firstLineChars="200" w:firstLine="643"/>
        <w:rPr>
          <w:rFonts w:ascii="仿宋" w:eastAsia="仿宋" w:hAnsi="仿宋"/>
          <w:b/>
          <w:color w:val="FF0000"/>
          <w:sz w:val="32"/>
          <w:szCs w:val="32"/>
        </w:rPr>
      </w:pPr>
    </w:p>
    <w:p w14:paraId="4936180B" w14:textId="77777777" w:rsidR="006E7339" w:rsidRDefault="006E7339">
      <w:pPr>
        <w:spacing w:line="600" w:lineRule="exact"/>
        <w:ind w:firstLineChars="200" w:firstLine="643"/>
        <w:rPr>
          <w:rFonts w:ascii="仿宋" w:eastAsia="仿宋" w:hAnsi="仿宋"/>
          <w:b/>
          <w:color w:val="FF0000"/>
          <w:sz w:val="32"/>
          <w:szCs w:val="32"/>
        </w:rPr>
      </w:pPr>
    </w:p>
    <w:p w14:paraId="3B453D01" w14:textId="77777777" w:rsidR="006E7339" w:rsidRDefault="006E7339">
      <w:pPr>
        <w:spacing w:line="600" w:lineRule="exact"/>
        <w:rPr>
          <w:rFonts w:ascii="仿宋" w:eastAsia="仿宋" w:hAnsi="仿宋"/>
          <w:b/>
          <w:color w:val="FF0000"/>
          <w:sz w:val="32"/>
          <w:szCs w:val="32"/>
        </w:rPr>
      </w:pPr>
    </w:p>
    <w:p w14:paraId="6A42357D" w14:textId="77777777" w:rsidR="006E7339" w:rsidRDefault="005163BF">
      <w:pPr>
        <w:spacing w:line="600" w:lineRule="exact"/>
        <w:jc w:val="center"/>
        <w:rPr>
          <w:rFonts w:ascii="仿宋_GB2312" w:eastAsia="仿宋_GB2312"/>
          <w:color w:val="FF0000"/>
          <w:sz w:val="32"/>
          <w:szCs w:val="32"/>
        </w:rPr>
      </w:pPr>
      <w:r>
        <w:rPr>
          <w:rFonts w:ascii="仿宋" w:eastAsia="仿宋" w:hAnsi="仿宋" w:hint="eastAsia"/>
          <w:color w:val="000000"/>
          <w:sz w:val="32"/>
          <w:szCs w:val="32"/>
        </w:rPr>
        <w:t>（图</w:t>
      </w:r>
      <w:r>
        <w:rPr>
          <w:rFonts w:ascii="仿宋" w:eastAsia="仿宋" w:hAnsi="仿宋"/>
          <w:color w:val="000000"/>
          <w:sz w:val="32"/>
          <w:szCs w:val="32"/>
        </w:rPr>
        <w:t>2</w:t>
      </w:r>
      <w:r>
        <w:rPr>
          <w:rFonts w:ascii="仿宋" w:eastAsia="仿宋" w:hAnsi="仿宋" w:hint="eastAsia"/>
          <w:color w:val="000000"/>
          <w:sz w:val="32"/>
          <w:szCs w:val="32"/>
        </w:rPr>
        <w:t>：收入决算结构图）</w:t>
      </w:r>
    </w:p>
    <w:p w14:paraId="090AEC5B" w14:textId="77777777" w:rsidR="006E7339" w:rsidRDefault="005163BF">
      <w:pPr>
        <w:pStyle w:val="a8"/>
        <w:numPr>
          <w:ilvl w:val="0"/>
          <w:numId w:val="5"/>
        </w:numPr>
        <w:spacing w:line="600" w:lineRule="exact"/>
        <w:ind w:firstLineChars="0"/>
        <w:outlineLvl w:val="1"/>
        <w:rPr>
          <w:rStyle w:val="2Char"/>
          <w:rFonts w:ascii="黑体" w:eastAsia="黑体" w:hAnsi="黑体"/>
          <w:b w:val="0"/>
        </w:rPr>
      </w:pPr>
      <w:bookmarkStart w:id="37" w:name="_Toc15396605"/>
      <w:bookmarkStart w:id="38" w:name="_Toc15377207"/>
      <w:bookmarkStart w:id="39" w:name="_Toc19901"/>
      <w:r>
        <w:rPr>
          <w:rFonts w:ascii="黑体" w:eastAsia="黑体" w:hAnsi="黑体" w:hint="eastAsia"/>
          <w:color w:val="000000"/>
          <w:sz w:val="32"/>
          <w:szCs w:val="32"/>
        </w:rPr>
        <w:t>支</w:t>
      </w:r>
      <w:r>
        <w:rPr>
          <w:rStyle w:val="2Char"/>
          <w:rFonts w:ascii="黑体" w:eastAsia="黑体" w:hAnsi="黑体" w:hint="eastAsia"/>
          <w:b w:val="0"/>
        </w:rPr>
        <w:t>出决算情况说明</w:t>
      </w:r>
      <w:bookmarkEnd w:id="37"/>
      <w:bookmarkEnd w:id="38"/>
      <w:bookmarkEnd w:id="39"/>
    </w:p>
    <w:p w14:paraId="031A20C6" w14:textId="77777777" w:rsidR="006E7339" w:rsidRDefault="005163BF">
      <w:pPr>
        <w:spacing w:line="600" w:lineRule="exact"/>
        <w:ind w:firstLineChars="200" w:firstLine="640"/>
        <w:outlineLvl w:val="1"/>
        <w:rPr>
          <w:rFonts w:ascii="仿宋" w:eastAsia="仿宋" w:hAnsi="仿宋"/>
          <w:sz w:val="32"/>
          <w:szCs w:val="32"/>
        </w:rPr>
      </w:pPr>
      <w:bookmarkStart w:id="40" w:name="_Toc7566"/>
      <w:r>
        <w:rPr>
          <w:rFonts w:ascii="仿宋" w:eastAsia="仿宋" w:hAnsi="仿宋"/>
          <w:color w:val="000000"/>
          <w:sz w:val="32"/>
          <w:szCs w:val="32"/>
        </w:rPr>
        <w:t>202</w:t>
      </w:r>
      <w:r>
        <w:rPr>
          <w:rFonts w:ascii="仿宋" w:eastAsia="仿宋" w:hAnsi="仿宋" w:hint="eastAsia"/>
          <w:color w:val="000000"/>
          <w:sz w:val="32"/>
          <w:szCs w:val="32"/>
        </w:rPr>
        <w:t>1年本年支出合计</w:t>
      </w:r>
      <w:r>
        <w:rPr>
          <w:rFonts w:ascii="仿宋" w:eastAsia="仿宋" w:hAnsi="仿宋" w:hint="eastAsia"/>
          <w:sz w:val="32"/>
          <w:szCs w:val="32"/>
        </w:rPr>
        <w:t>399.42</w:t>
      </w:r>
      <w:r>
        <w:rPr>
          <w:rFonts w:ascii="仿宋" w:eastAsia="仿宋" w:hAnsi="仿宋" w:hint="eastAsia"/>
          <w:color w:val="000000"/>
          <w:sz w:val="32"/>
          <w:szCs w:val="32"/>
        </w:rPr>
        <w:t>万元，其中：基本支出</w:t>
      </w:r>
      <w:r>
        <w:rPr>
          <w:rFonts w:ascii="仿宋" w:eastAsia="仿宋" w:hAnsi="仿宋" w:hint="eastAsia"/>
          <w:sz w:val="32"/>
          <w:szCs w:val="32"/>
        </w:rPr>
        <w:t>335.28</w:t>
      </w:r>
      <w:r>
        <w:rPr>
          <w:rFonts w:ascii="仿宋" w:eastAsia="仿宋" w:hAnsi="仿宋" w:hint="eastAsia"/>
          <w:color w:val="000000"/>
          <w:sz w:val="32"/>
          <w:szCs w:val="32"/>
        </w:rPr>
        <w:t>万元，</w:t>
      </w:r>
      <w:r>
        <w:rPr>
          <w:rFonts w:ascii="仿宋" w:eastAsia="仿宋" w:hAnsi="仿宋" w:hint="eastAsia"/>
          <w:sz w:val="32"/>
          <w:szCs w:val="32"/>
        </w:rPr>
        <w:t>占83.94</w:t>
      </w:r>
      <w:r>
        <w:rPr>
          <w:rFonts w:ascii="仿宋" w:eastAsia="仿宋" w:hAnsi="仿宋"/>
          <w:sz w:val="32"/>
          <w:szCs w:val="32"/>
        </w:rPr>
        <w:t>%</w:t>
      </w:r>
      <w:r>
        <w:rPr>
          <w:rFonts w:ascii="仿宋" w:eastAsia="仿宋" w:hAnsi="仿宋" w:hint="eastAsia"/>
          <w:sz w:val="32"/>
          <w:szCs w:val="32"/>
        </w:rPr>
        <w:t>；项目支出64.14万元，占16.06</w:t>
      </w:r>
      <w:r>
        <w:rPr>
          <w:rFonts w:ascii="仿宋" w:eastAsia="仿宋" w:hAnsi="仿宋"/>
          <w:sz w:val="32"/>
          <w:szCs w:val="32"/>
        </w:rPr>
        <w:t>%</w:t>
      </w:r>
      <w:r>
        <w:rPr>
          <w:rFonts w:ascii="仿宋" w:eastAsia="仿宋" w:hAnsi="仿宋" w:hint="eastAsia"/>
          <w:sz w:val="32"/>
          <w:szCs w:val="32"/>
        </w:rPr>
        <w:t>；上缴上级支出0万元，占0</w:t>
      </w:r>
      <w:r>
        <w:rPr>
          <w:rFonts w:ascii="仿宋" w:eastAsia="仿宋" w:hAnsi="仿宋"/>
          <w:sz w:val="32"/>
          <w:szCs w:val="32"/>
        </w:rPr>
        <w:t>%</w:t>
      </w:r>
      <w:r>
        <w:rPr>
          <w:rFonts w:ascii="仿宋" w:eastAsia="仿宋" w:hAnsi="仿宋" w:hint="eastAsia"/>
          <w:sz w:val="32"/>
          <w:szCs w:val="32"/>
        </w:rPr>
        <w:t>；经营支出0万元，占0</w:t>
      </w:r>
      <w:r>
        <w:rPr>
          <w:rFonts w:ascii="仿宋" w:eastAsia="仿宋" w:hAnsi="仿宋"/>
          <w:sz w:val="32"/>
          <w:szCs w:val="32"/>
        </w:rPr>
        <w:t>%</w:t>
      </w:r>
      <w:r>
        <w:rPr>
          <w:rFonts w:ascii="仿宋" w:eastAsia="仿宋" w:hAnsi="仿宋" w:hint="eastAsia"/>
          <w:sz w:val="32"/>
          <w:szCs w:val="32"/>
        </w:rPr>
        <w:t>；对附属单位补助支出0万元，占0</w:t>
      </w:r>
      <w:r>
        <w:rPr>
          <w:rFonts w:ascii="仿宋" w:eastAsia="仿宋" w:hAnsi="仿宋"/>
          <w:sz w:val="32"/>
          <w:szCs w:val="32"/>
        </w:rPr>
        <w:t>%</w:t>
      </w:r>
      <w:r>
        <w:rPr>
          <w:rFonts w:ascii="仿宋" w:eastAsia="仿宋" w:hAnsi="仿宋" w:hint="eastAsia"/>
          <w:sz w:val="32"/>
          <w:szCs w:val="32"/>
        </w:rPr>
        <w:t>。</w:t>
      </w:r>
      <w:bookmarkEnd w:id="40"/>
    </w:p>
    <w:p w14:paraId="1C680ADF" w14:textId="77777777" w:rsidR="006E7339" w:rsidRDefault="00000000">
      <w:pPr>
        <w:spacing w:line="600" w:lineRule="exact"/>
        <w:ind w:firstLineChars="200" w:firstLine="420"/>
        <w:rPr>
          <w:rFonts w:ascii="仿宋" w:eastAsia="仿宋" w:hAnsi="仿宋"/>
          <w:color w:val="000000"/>
          <w:sz w:val="32"/>
          <w:szCs w:val="32"/>
        </w:rPr>
      </w:pPr>
      <w:r>
        <w:pict w14:anchorId="32DC0968">
          <v:shape id="_x0000_s3815" type="#_x0000_t75" style="position:absolute;left:0;text-align:left;margin-left:25.85pt;margin-top:22.25pt;width:355.8pt;height:214.2pt;z-index:-251655680">
            <v:imagedata r:id="rId18" o:title="3"/>
          </v:shape>
        </w:pict>
      </w:r>
    </w:p>
    <w:p w14:paraId="5E75D6AB" w14:textId="77777777" w:rsidR="006E7339" w:rsidRDefault="006E7339">
      <w:pPr>
        <w:spacing w:line="600" w:lineRule="exact"/>
        <w:ind w:firstLineChars="200" w:firstLine="640"/>
        <w:rPr>
          <w:rFonts w:ascii="仿宋" w:eastAsia="仿宋" w:hAnsi="仿宋"/>
          <w:color w:val="000000"/>
          <w:sz w:val="32"/>
          <w:szCs w:val="32"/>
        </w:rPr>
      </w:pPr>
    </w:p>
    <w:p w14:paraId="69B93DCD" w14:textId="77777777" w:rsidR="006E7339" w:rsidRDefault="006E7339">
      <w:pPr>
        <w:spacing w:line="600" w:lineRule="exact"/>
        <w:ind w:firstLineChars="200" w:firstLine="640"/>
        <w:rPr>
          <w:rFonts w:ascii="仿宋" w:eastAsia="仿宋" w:hAnsi="仿宋"/>
          <w:color w:val="000000"/>
          <w:sz w:val="32"/>
          <w:szCs w:val="32"/>
        </w:rPr>
      </w:pPr>
    </w:p>
    <w:p w14:paraId="0284DFF5" w14:textId="77777777" w:rsidR="006E7339" w:rsidRDefault="006E7339">
      <w:pPr>
        <w:spacing w:line="600" w:lineRule="exact"/>
        <w:ind w:firstLineChars="200" w:firstLine="640"/>
        <w:rPr>
          <w:rFonts w:ascii="仿宋" w:eastAsia="仿宋" w:hAnsi="仿宋"/>
          <w:color w:val="000000"/>
          <w:sz w:val="32"/>
          <w:szCs w:val="32"/>
        </w:rPr>
      </w:pPr>
    </w:p>
    <w:p w14:paraId="3E905E7F" w14:textId="77777777" w:rsidR="006E7339" w:rsidRDefault="006E7339">
      <w:pPr>
        <w:spacing w:line="600" w:lineRule="exact"/>
        <w:ind w:firstLineChars="200" w:firstLine="640"/>
        <w:rPr>
          <w:rFonts w:ascii="仿宋" w:eastAsia="仿宋" w:hAnsi="仿宋"/>
          <w:color w:val="000000"/>
          <w:sz w:val="32"/>
          <w:szCs w:val="32"/>
        </w:rPr>
      </w:pPr>
    </w:p>
    <w:p w14:paraId="4385F339" w14:textId="77777777" w:rsidR="006E7339" w:rsidRDefault="006E7339">
      <w:pPr>
        <w:spacing w:line="600" w:lineRule="exact"/>
        <w:rPr>
          <w:rFonts w:ascii="仿宋" w:eastAsia="仿宋" w:hAnsi="仿宋"/>
          <w:b/>
          <w:color w:val="FF0000"/>
          <w:sz w:val="32"/>
          <w:szCs w:val="32"/>
        </w:rPr>
      </w:pPr>
    </w:p>
    <w:p w14:paraId="04D0AE53" w14:textId="77777777" w:rsidR="006E7339" w:rsidRDefault="006E7339">
      <w:pPr>
        <w:spacing w:line="600" w:lineRule="exact"/>
        <w:ind w:firstLine="640"/>
        <w:rPr>
          <w:rFonts w:ascii="仿宋" w:eastAsia="仿宋" w:hAnsi="仿宋"/>
          <w:color w:val="000000"/>
          <w:sz w:val="32"/>
          <w:szCs w:val="32"/>
        </w:rPr>
      </w:pPr>
    </w:p>
    <w:p w14:paraId="54BC46BF" w14:textId="77777777" w:rsidR="006E7339" w:rsidRDefault="006E7339">
      <w:pPr>
        <w:spacing w:line="600" w:lineRule="exact"/>
        <w:ind w:firstLineChars="200" w:firstLine="640"/>
        <w:rPr>
          <w:rFonts w:ascii="仿宋" w:eastAsia="仿宋" w:hAnsi="仿宋"/>
          <w:color w:val="000000"/>
          <w:sz w:val="32"/>
          <w:szCs w:val="32"/>
        </w:rPr>
      </w:pPr>
    </w:p>
    <w:p w14:paraId="55F2E7C0" w14:textId="77777777" w:rsidR="006E7339" w:rsidRDefault="005163BF">
      <w:pPr>
        <w:spacing w:line="600" w:lineRule="exact"/>
        <w:ind w:firstLineChars="200" w:firstLine="640"/>
        <w:jc w:val="center"/>
        <w:rPr>
          <w:rFonts w:ascii="仿宋" w:eastAsia="仿宋" w:hAnsi="仿宋"/>
          <w:color w:val="000000"/>
          <w:sz w:val="32"/>
          <w:szCs w:val="32"/>
        </w:rPr>
      </w:pPr>
      <w:r>
        <w:rPr>
          <w:rFonts w:ascii="仿宋" w:eastAsia="仿宋" w:hAnsi="仿宋" w:hint="eastAsia"/>
          <w:color w:val="000000"/>
          <w:sz w:val="32"/>
          <w:szCs w:val="32"/>
        </w:rPr>
        <w:t>（图</w:t>
      </w:r>
      <w:r>
        <w:rPr>
          <w:rFonts w:ascii="仿宋" w:eastAsia="仿宋" w:hAnsi="仿宋"/>
          <w:color w:val="000000"/>
          <w:sz w:val="32"/>
          <w:szCs w:val="32"/>
        </w:rPr>
        <w:t>3</w:t>
      </w:r>
      <w:r>
        <w:rPr>
          <w:rFonts w:ascii="仿宋" w:eastAsia="仿宋" w:hAnsi="仿宋" w:hint="eastAsia"/>
          <w:color w:val="000000"/>
          <w:sz w:val="32"/>
          <w:szCs w:val="32"/>
        </w:rPr>
        <w:t>：支出决算结构图）</w:t>
      </w:r>
    </w:p>
    <w:p w14:paraId="62B18CD6" w14:textId="77777777" w:rsidR="006E7339" w:rsidRDefault="006E7339">
      <w:pPr>
        <w:pStyle w:val="a6"/>
        <w:spacing w:before="93"/>
      </w:pPr>
    </w:p>
    <w:p w14:paraId="5074D0A6" w14:textId="77777777" w:rsidR="006E7339" w:rsidRDefault="005163BF">
      <w:pPr>
        <w:spacing w:line="600" w:lineRule="exact"/>
        <w:ind w:firstLineChars="200" w:firstLine="640"/>
        <w:outlineLvl w:val="1"/>
        <w:rPr>
          <w:rStyle w:val="2Char"/>
          <w:rFonts w:ascii="黑体" w:eastAsia="黑体" w:hAnsi="黑体"/>
          <w:b w:val="0"/>
        </w:rPr>
      </w:pPr>
      <w:bookmarkStart w:id="41" w:name="_Toc15396606"/>
      <w:bookmarkStart w:id="42" w:name="_Toc15377208"/>
      <w:bookmarkStart w:id="43" w:name="_Toc2126"/>
      <w:r>
        <w:rPr>
          <w:rFonts w:ascii="黑体" w:eastAsia="黑体" w:hAnsi="黑体" w:hint="eastAsia"/>
          <w:color w:val="000000"/>
          <w:sz w:val="32"/>
          <w:szCs w:val="32"/>
        </w:rPr>
        <w:lastRenderedPageBreak/>
        <w:t>四、财</w:t>
      </w:r>
      <w:r>
        <w:rPr>
          <w:rStyle w:val="2Char"/>
          <w:rFonts w:ascii="黑体" w:eastAsia="黑体" w:hAnsi="黑体" w:hint="eastAsia"/>
          <w:b w:val="0"/>
        </w:rPr>
        <w:t>政拨款收入支出决算总体情况说明</w:t>
      </w:r>
      <w:bookmarkEnd w:id="41"/>
      <w:bookmarkEnd w:id="42"/>
      <w:bookmarkEnd w:id="43"/>
    </w:p>
    <w:p w14:paraId="2C754127" w14:textId="46728964" w:rsidR="006E7339" w:rsidRDefault="005163BF">
      <w:pPr>
        <w:spacing w:line="600" w:lineRule="exact"/>
        <w:ind w:firstLine="640"/>
        <w:rPr>
          <w:rFonts w:ascii="仿宋" w:eastAsia="仿宋" w:hAnsi="仿宋"/>
          <w:color w:val="000000"/>
          <w:sz w:val="32"/>
          <w:szCs w:val="32"/>
        </w:rPr>
      </w:pPr>
      <w:r>
        <w:rPr>
          <w:rFonts w:ascii="仿宋" w:eastAsia="仿宋" w:hAnsi="仿宋"/>
          <w:sz w:val="32"/>
          <w:szCs w:val="32"/>
        </w:rPr>
        <w:t>20</w:t>
      </w:r>
      <w:r>
        <w:rPr>
          <w:rFonts w:ascii="仿宋" w:eastAsia="仿宋" w:hAnsi="仿宋" w:hint="eastAsia"/>
          <w:sz w:val="32"/>
          <w:szCs w:val="32"/>
        </w:rPr>
        <w:t>21年财政拨款收、支总计399.42万元。与</w:t>
      </w:r>
      <w:r>
        <w:rPr>
          <w:rFonts w:ascii="仿宋" w:eastAsia="仿宋" w:hAnsi="仿宋"/>
          <w:sz w:val="32"/>
          <w:szCs w:val="32"/>
        </w:rPr>
        <w:t>20</w:t>
      </w:r>
      <w:r>
        <w:rPr>
          <w:rFonts w:ascii="仿宋" w:eastAsia="仿宋" w:hAnsi="仿宋" w:hint="eastAsia"/>
          <w:sz w:val="32"/>
          <w:szCs w:val="32"/>
        </w:rPr>
        <w:t>20年相比，财政拨款收、支总计各增加49.04万元，增长13.11</w:t>
      </w:r>
      <w:r>
        <w:rPr>
          <w:rFonts w:ascii="仿宋" w:eastAsia="仿宋" w:hAnsi="仿宋"/>
          <w:sz w:val="32"/>
          <w:szCs w:val="32"/>
        </w:rPr>
        <w:t>%</w:t>
      </w:r>
      <w:r>
        <w:rPr>
          <w:rFonts w:ascii="仿宋" w:eastAsia="仿宋" w:hAnsi="仿宋" w:hint="eastAsia"/>
          <w:sz w:val="32"/>
          <w:szCs w:val="32"/>
        </w:rPr>
        <w:t>。</w:t>
      </w:r>
      <w:r>
        <w:rPr>
          <w:rFonts w:ascii="仿宋" w:eastAsia="仿宋" w:hAnsi="仿宋" w:hint="eastAsia"/>
          <w:color w:val="000000"/>
          <w:sz w:val="32"/>
          <w:szCs w:val="32"/>
        </w:rPr>
        <w:t>主要变动原因是</w:t>
      </w:r>
      <w:r w:rsidR="0038486E" w:rsidRPr="0038486E">
        <w:rPr>
          <w:rFonts w:ascii="仿宋" w:eastAsia="仿宋" w:hAnsi="仿宋" w:hint="eastAsia"/>
          <w:color w:val="000000"/>
          <w:sz w:val="32"/>
          <w:szCs w:val="32"/>
          <w:u w:color="46CD7E"/>
        </w:rPr>
        <w:t>项目数量</w:t>
      </w:r>
      <w:r>
        <w:rPr>
          <w:rFonts w:ascii="仿宋" w:eastAsia="仿宋" w:hAnsi="仿宋" w:hint="eastAsia"/>
          <w:color w:val="000000"/>
          <w:sz w:val="32"/>
          <w:szCs w:val="32"/>
        </w:rPr>
        <w:t>增加。</w:t>
      </w:r>
    </w:p>
    <w:p w14:paraId="29514EA2" w14:textId="77777777" w:rsidR="006E7339" w:rsidRDefault="006E7339">
      <w:pPr>
        <w:spacing w:line="600" w:lineRule="exact"/>
        <w:ind w:firstLine="640"/>
        <w:rPr>
          <w:rFonts w:ascii="仿宋" w:eastAsia="仿宋" w:hAnsi="仿宋"/>
          <w:b/>
          <w:color w:val="FF0000"/>
          <w:sz w:val="32"/>
          <w:szCs w:val="32"/>
        </w:rPr>
      </w:pPr>
    </w:p>
    <w:p w14:paraId="2F42720C" w14:textId="77777777" w:rsidR="006E7339" w:rsidRDefault="006E7339">
      <w:pPr>
        <w:spacing w:line="600" w:lineRule="exact"/>
        <w:ind w:firstLine="640"/>
        <w:rPr>
          <w:rFonts w:ascii="仿宋" w:eastAsia="仿宋" w:hAnsi="仿宋"/>
          <w:b/>
          <w:color w:val="FF0000"/>
          <w:sz w:val="32"/>
          <w:szCs w:val="32"/>
        </w:rPr>
      </w:pPr>
    </w:p>
    <w:p w14:paraId="231DFDFE" w14:textId="77777777" w:rsidR="006E7339" w:rsidRDefault="00000000">
      <w:pPr>
        <w:spacing w:line="600" w:lineRule="exact"/>
        <w:ind w:firstLine="640"/>
        <w:rPr>
          <w:rFonts w:ascii="仿宋" w:eastAsia="仿宋" w:hAnsi="仿宋"/>
          <w:b/>
          <w:color w:val="FF0000"/>
          <w:sz w:val="32"/>
          <w:szCs w:val="32"/>
        </w:rPr>
      </w:pPr>
      <w:r>
        <w:pict w14:anchorId="3E61B991">
          <v:shape id="_x0000_s3816" type="#_x0000_t75" style="position:absolute;left:0;text-align:left;margin-left:34.8pt;margin-top:1.85pt;width:355.8pt;height:210pt;z-index:-251661824">
            <v:imagedata r:id="rId19" o:title="4"/>
          </v:shape>
        </w:pict>
      </w:r>
    </w:p>
    <w:p w14:paraId="50A5C5A0" w14:textId="77777777" w:rsidR="006E7339" w:rsidRDefault="006E7339">
      <w:pPr>
        <w:spacing w:line="600" w:lineRule="exact"/>
        <w:ind w:firstLine="640"/>
        <w:rPr>
          <w:rFonts w:ascii="仿宋" w:eastAsia="仿宋" w:hAnsi="仿宋"/>
          <w:b/>
          <w:color w:val="FF0000"/>
          <w:sz w:val="32"/>
          <w:szCs w:val="32"/>
        </w:rPr>
      </w:pPr>
    </w:p>
    <w:p w14:paraId="029B687D" w14:textId="77777777" w:rsidR="006E7339" w:rsidRDefault="006E7339">
      <w:pPr>
        <w:spacing w:line="600" w:lineRule="exact"/>
        <w:ind w:firstLine="640"/>
        <w:rPr>
          <w:rFonts w:ascii="仿宋" w:eastAsia="仿宋" w:hAnsi="仿宋"/>
          <w:b/>
          <w:color w:val="FF0000"/>
          <w:sz w:val="32"/>
          <w:szCs w:val="32"/>
        </w:rPr>
      </w:pPr>
    </w:p>
    <w:p w14:paraId="1F044354" w14:textId="77777777" w:rsidR="006E7339" w:rsidRDefault="006E7339">
      <w:pPr>
        <w:spacing w:line="600" w:lineRule="exact"/>
        <w:ind w:firstLine="640"/>
        <w:rPr>
          <w:rFonts w:ascii="仿宋" w:eastAsia="仿宋" w:hAnsi="仿宋"/>
          <w:b/>
          <w:color w:val="FF0000"/>
          <w:sz w:val="32"/>
          <w:szCs w:val="32"/>
        </w:rPr>
      </w:pPr>
    </w:p>
    <w:p w14:paraId="01979EAD" w14:textId="77777777" w:rsidR="006E7339" w:rsidRDefault="006E7339">
      <w:pPr>
        <w:spacing w:line="600" w:lineRule="exact"/>
        <w:ind w:firstLine="640"/>
        <w:rPr>
          <w:rFonts w:ascii="仿宋" w:eastAsia="仿宋" w:hAnsi="仿宋"/>
          <w:b/>
          <w:color w:val="FF0000"/>
          <w:sz w:val="32"/>
          <w:szCs w:val="32"/>
        </w:rPr>
      </w:pPr>
    </w:p>
    <w:p w14:paraId="30AEFCF5" w14:textId="77777777" w:rsidR="006E7339" w:rsidRDefault="006E7339">
      <w:pPr>
        <w:spacing w:line="600" w:lineRule="exact"/>
        <w:ind w:firstLine="640"/>
        <w:rPr>
          <w:rFonts w:ascii="仿宋" w:eastAsia="仿宋" w:hAnsi="仿宋"/>
          <w:b/>
          <w:color w:val="FF0000"/>
          <w:sz w:val="32"/>
          <w:szCs w:val="32"/>
        </w:rPr>
      </w:pPr>
    </w:p>
    <w:p w14:paraId="442B1FFE" w14:textId="77777777" w:rsidR="006E7339" w:rsidRDefault="006E7339">
      <w:pPr>
        <w:spacing w:line="600" w:lineRule="exact"/>
        <w:rPr>
          <w:rFonts w:ascii="仿宋" w:eastAsia="仿宋" w:hAnsi="仿宋"/>
          <w:color w:val="000000"/>
          <w:sz w:val="32"/>
          <w:szCs w:val="32"/>
        </w:rPr>
      </w:pPr>
    </w:p>
    <w:p w14:paraId="45772236" w14:textId="77777777" w:rsidR="006E7339" w:rsidRDefault="006E7339">
      <w:pPr>
        <w:spacing w:line="600" w:lineRule="exact"/>
        <w:ind w:firstLineChars="200" w:firstLine="640"/>
        <w:jc w:val="center"/>
        <w:rPr>
          <w:rFonts w:ascii="仿宋" w:eastAsia="仿宋" w:hAnsi="仿宋"/>
          <w:color w:val="000000"/>
          <w:sz w:val="32"/>
          <w:szCs w:val="32"/>
        </w:rPr>
      </w:pPr>
    </w:p>
    <w:p w14:paraId="066845FE" w14:textId="77777777" w:rsidR="006E7339" w:rsidRDefault="005163BF">
      <w:pPr>
        <w:spacing w:line="600" w:lineRule="exact"/>
        <w:ind w:firstLineChars="200" w:firstLine="640"/>
        <w:jc w:val="center"/>
        <w:rPr>
          <w:rFonts w:ascii="仿宋" w:eastAsia="仿宋" w:hAnsi="仿宋"/>
          <w:color w:val="000000"/>
          <w:sz w:val="32"/>
          <w:szCs w:val="32"/>
        </w:rPr>
      </w:pPr>
      <w:r>
        <w:rPr>
          <w:rFonts w:ascii="仿宋" w:eastAsia="仿宋" w:hAnsi="仿宋" w:hint="eastAsia"/>
          <w:color w:val="000000"/>
          <w:sz w:val="32"/>
          <w:szCs w:val="32"/>
        </w:rPr>
        <w:t>（图</w:t>
      </w:r>
      <w:r>
        <w:rPr>
          <w:rFonts w:ascii="仿宋" w:eastAsia="仿宋" w:hAnsi="仿宋"/>
          <w:color w:val="000000"/>
          <w:sz w:val="32"/>
          <w:szCs w:val="32"/>
        </w:rPr>
        <w:t>4</w:t>
      </w:r>
      <w:r>
        <w:rPr>
          <w:rFonts w:ascii="仿宋" w:eastAsia="仿宋" w:hAnsi="仿宋" w:hint="eastAsia"/>
          <w:color w:val="000000"/>
          <w:sz w:val="32"/>
          <w:szCs w:val="32"/>
        </w:rPr>
        <w:t>：财政拨款收、支决算总计变动情况）</w:t>
      </w:r>
    </w:p>
    <w:p w14:paraId="6951C29D" w14:textId="77777777" w:rsidR="006E7339" w:rsidRDefault="006E7339">
      <w:pPr>
        <w:spacing w:line="600" w:lineRule="exact"/>
        <w:ind w:firstLineChars="200" w:firstLine="640"/>
        <w:jc w:val="center"/>
        <w:rPr>
          <w:rFonts w:ascii="仿宋" w:eastAsia="仿宋" w:hAnsi="仿宋"/>
          <w:color w:val="000000"/>
          <w:sz w:val="32"/>
          <w:szCs w:val="32"/>
        </w:rPr>
      </w:pPr>
    </w:p>
    <w:p w14:paraId="00A3FAB9" w14:textId="77777777" w:rsidR="006E7339" w:rsidRDefault="005163BF">
      <w:pPr>
        <w:spacing w:line="600" w:lineRule="exact"/>
        <w:ind w:firstLineChars="200" w:firstLine="640"/>
        <w:outlineLvl w:val="1"/>
        <w:rPr>
          <w:rStyle w:val="2Char"/>
          <w:rFonts w:ascii="黑体" w:eastAsia="黑体" w:hAnsi="黑体"/>
          <w:b w:val="0"/>
        </w:rPr>
      </w:pPr>
      <w:bookmarkStart w:id="44" w:name="_Toc15377209"/>
      <w:bookmarkStart w:id="45" w:name="_Toc15396607"/>
      <w:bookmarkStart w:id="46" w:name="_Toc19111"/>
      <w:r>
        <w:rPr>
          <w:rFonts w:ascii="黑体" w:eastAsia="黑体" w:hAnsi="黑体" w:hint="eastAsia"/>
          <w:color w:val="000000"/>
          <w:sz w:val="32"/>
          <w:szCs w:val="32"/>
        </w:rPr>
        <w:t>五、</w:t>
      </w:r>
      <w:r>
        <w:rPr>
          <w:rFonts w:ascii="黑体" w:eastAsia="黑体" w:hAnsi="黑体" w:hint="eastAsia"/>
          <w:b/>
          <w:color w:val="000000"/>
          <w:sz w:val="32"/>
          <w:szCs w:val="32"/>
        </w:rPr>
        <w:t>一</w:t>
      </w:r>
      <w:r>
        <w:rPr>
          <w:rStyle w:val="2Char"/>
          <w:rFonts w:ascii="黑体" w:eastAsia="黑体" w:hAnsi="黑体" w:hint="eastAsia"/>
          <w:b w:val="0"/>
        </w:rPr>
        <w:t>般公共预算</w:t>
      </w:r>
      <w:r>
        <w:rPr>
          <w:rFonts w:ascii="黑体" w:eastAsia="黑体" w:hAnsi="黑体" w:hint="eastAsia"/>
        </w:rPr>
        <w:t>财政拨款支出决算情况说明</w:t>
      </w:r>
      <w:bookmarkEnd w:id="44"/>
      <w:bookmarkEnd w:id="45"/>
      <w:bookmarkEnd w:id="46"/>
    </w:p>
    <w:p w14:paraId="2DD63E16" w14:textId="77777777" w:rsidR="006E7339" w:rsidRDefault="005163BF">
      <w:pPr>
        <w:spacing w:line="600" w:lineRule="exact"/>
        <w:ind w:firstLineChars="200" w:firstLine="643"/>
        <w:outlineLvl w:val="2"/>
        <w:rPr>
          <w:rFonts w:ascii="仿宋" w:eastAsia="仿宋" w:hAnsi="仿宋"/>
          <w:b/>
          <w:color w:val="000000"/>
          <w:sz w:val="32"/>
          <w:szCs w:val="32"/>
        </w:rPr>
      </w:pPr>
      <w:bookmarkStart w:id="47" w:name="_Toc15377210"/>
      <w:r>
        <w:rPr>
          <w:rFonts w:ascii="仿宋" w:eastAsia="仿宋" w:hAnsi="仿宋" w:hint="eastAsia"/>
          <w:b/>
          <w:color w:val="000000"/>
          <w:sz w:val="32"/>
          <w:szCs w:val="32"/>
        </w:rPr>
        <w:t>（一）一般公共预算财政拨款支出决算总体情况</w:t>
      </w:r>
      <w:bookmarkEnd w:id="47"/>
    </w:p>
    <w:p w14:paraId="0F189249" w14:textId="2D5CA2E8" w:rsidR="006E7339" w:rsidRDefault="005163BF">
      <w:pPr>
        <w:spacing w:line="600" w:lineRule="exact"/>
        <w:ind w:firstLineChars="200" w:firstLine="640"/>
        <w:rPr>
          <w:rFonts w:ascii="仿宋" w:eastAsia="仿宋" w:hAnsi="仿宋"/>
          <w:color w:val="000000"/>
          <w:sz w:val="32"/>
          <w:szCs w:val="32"/>
        </w:rPr>
      </w:pPr>
      <w:r>
        <w:rPr>
          <w:rFonts w:ascii="仿宋" w:eastAsia="仿宋" w:hAnsi="仿宋"/>
          <w:sz w:val="32"/>
          <w:szCs w:val="32"/>
        </w:rPr>
        <w:t>20</w:t>
      </w:r>
      <w:r>
        <w:rPr>
          <w:rFonts w:ascii="仿宋" w:eastAsia="仿宋" w:hAnsi="仿宋" w:hint="eastAsia"/>
          <w:sz w:val="32"/>
          <w:szCs w:val="32"/>
        </w:rPr>
        <w:t>21年一般公共预算财政拨款支出</w:t>
      </w:r>
      <w:r>
        <w:rPr>
          <w:rFonts w:ascii="仿宋" w:eastAsia="仿宋" w:hAnsi="仿宋"/>
          <w:sz w:val="32"/>
          <w:szCs w:val="32"/>
        </w:rPr>
        <w:t>399.42</w:t>
      </w:r>
      <w:r>
        <w:rPr>
          <w:rFonts w:ascii="仿宋" w:eastAsia="仿宋" w:hAnsi="仿宋" w:hint="eastAsia"/>
          <w:sz w:val="32"/>
          <w:szCs w:val="32"/>
        </w:rPr>
        <w:t>万元，占本年支出合计的</w:t>
      </w:r>
      <w:r>
        <w:rPr>
          <w:rFonts w:ascii="仿宋" w:eastAsia="仿宋" w:hAnsi="仿宋"/>
          <w:sz w:val="32"/>
          <w:szCs w:val="32"/>
        </w:rPr>
        <w:t>100%</w:t>
      </w:r>
      <w:r>
        <w:rPr>
          <w:rFonts w:ascii="仿宋" w:eastAsia="仿宋" w:hAnsi="仿宋" w:hint="eastAsia"/>
          <w:sz w:val="32"/>
          <w:szCs w:val="32"/>
        </w:rPr>
        <w:t>。与</w:t>
      </w:r>
      <w:r>
        <w:rPr>
          <w:rFonts w:ascii="仿宋" w:eastAsia="仿宋" w:hAnsi="仿宋"/>
          <w:sz w:val="32"/>
          <w:szCs w:val="32"/>
        </w:rPr>
        <w:t>20</w:t>
      </w:r>
      <w:r>
        <w:rPr>
          <w:rFonts w:ascii="仿宋" w:eastAsia="仿宋" w:hAnsi="仿宋" w:hint="eastAsia"/>
          <w:sz w:val="32"/>
          <w:szCs w:val="32"/>
        </w:rPr>
        <w:t>20年相比，一般公共预算财政拨款支出增加</w:t>
      </w:r>
      <w:r>
        <w:rPr>
          <w:rFonts w:ascii="仿宋" w:eastAsia="仿宋" w:hAnsi="仿宋"/>
          <w:sz w:val="32"/>
          <w:szCs w:val="32"/>
        </w:rPr>
        <w:t>49.04</w:t>
      </w:r>
      <w:r>
        <w:rPr>
          <w:rFonts w:ascii="仿宋" w:eastAsia="仿宋" w:hAnsi="仿宋" w:hint="eastAsia"/>
          <w:sz w:val="32"/>
          <w:szCs w:val="32"/>
        </w:rPr>
        <w:t>万元，增长</w:t>
      </w:r>
      <w:r>
        <w:rPr>
          <w:rFonts w:ascii="仿宋" w:eastAsia="仿宋" w:hAnsi="仿宋"/>
          <w:sz w:val="32"/>
          <w:szCs w:val="32"/>
        </w:rPr>
        <w:t>13.11%</w:t>
      </w:r>
      <w:r>
        <w:rPr>
          <w:rFonts w:ascii="仿宋" w:eastAsia="仿宋" w:hAnsi="仿宋" w:hint="eastAsia"/>
          <w:color w:val="000000"/>
          <w:sz w:val="32"/>
          <w:szCs w:val="32"/>
        </w:rPr>
        <w:t>。主要变动原因是</w:t>
      </w:r>
      <w:r w:rsidR="0038486E" w:rsidRPr="0038486E">
        <w:rPr>
          <w:rFonts w:ascii="仿宋" w:eastAsia="仿宋" w:hAnsi="仿宋" w:hint="eastAsia"/>
          <w:color w:val="000000"/>
          <w:sz w:val="32"/>
          <w:szCs w:val="32"/>
          <w:u w:color="46CD7E"/>
        </w:rPr>
        <w:t>项目数量</w:t>
      </w:r>
      <w:r>
        <w:rPr>
          <w:rFonts w:ascii="仿宋" w:eastAsia="仿宋" w:hAnsi="仿宋" w:hint="eastAsia"/>
          <w:color w:val="000000"/>
          <w:sz w:val="32"/>
          <w:szCs w:val="32"/>
        </w:rPr>
        <w:t>增加。</w:t>
      </w:r>
    </w:p>
    <w:p w14:paraId="3CB0B3A7" w14:textId="77777777" w:rsidR="006E7339" w:rsidRDefault="006E7339">
      <w:pPr>
        <w:spacing w:line="600" w:lineRule="exact"/>
        <w:ind w:firstLineChars="200" w:firstLine="640"/>
        <w:rPr>
          <w:rFonts w:ascii="仿宋" w:eastAsia="仿宋" w:hAnsi="仿宋"/>
          <w:color w:val="000000"/>
          <w:sz w:val="32"/>
          <w:szCs w:val="32"/>
        </w:rPr>
      </w:pPr>
    </w:p>
    <w:p w14:paraId="61E8E78B" w14:textId="77777777" w:rsidR="006E7339" w:rsidRDefault="00000000">
      <w:pPr>
        <w:spacing w:line="600" w:lineRule="exact"/>
        <w:ind w:firstLineChars="200" w:firstLine="420"/>
        <w:rPr>
          <w:rFonts w:ascii="仿宋" w:eastAsia="仿宋" w:hAnsi="仿宋"/>
          <w:color w:val="000000"/>
          <w:sz w:val="32"/>
          <w:szCs w:val="32"/>
        </w:rPr>
      </w:pPr>
      <w:r>
        <w:lastRenderedPageBreak/>
        <w:pict w14:anchorId="4618CC66">
          <v:shape id="_x0000_s3817" type="#_x0000_t75" style="position:absolute;left:0;text-align:left;margin-left:31.8pt;margin-top:22.8pt;width:355.2pt;height:288.6pt;z-index:-251660800">
            <v:imagedata r:id="rId20" o:title="5"/>
          </v:shape>
        </w:pict>
      </w:r>
    </w:p>
    <w:p w14:paraId="3F07A7CC" w14:textId="77777777" w:rsidR="006E7339" w:rsidRDefault="006E7339">
      <w:pPr>
        <w:spacing w:line="600" w:lineRule="exact"/>
        <w:ind w:firstLineChars="200" w:firstLine="640"/>
        <w:rPr>
          <w:rFonts w:ascii="仿宋" w:eastAsia="仿宋" w:hAnsi="仿宋"/>
          <w:color w:val="000000"/>
          <w:sz w:val="32"/>
          <w:szCs w:val="32"/>
        </w:rPr>
      </w:pPr>
    </w:p>
    <w:p w14:paraId="23BD10F5" w14:textId="77777777" w:rsidR="006E7339" w:rsidRDefault="006E7339">
      <w:pPr>
        <w:spacing w:line="600" w:lineRule="exact"/>
        <w:ind w:firstLineChars="200" w:firstLine="640"/>
        <w:rPr>
          <w:rFonts w:ascii="仿宋" w:eastAsia="仿宋" w:hAnsi="仿宋"/>
          <w:color w:val="000000"/>
          <w:sz w:val="32"/>
          <w:szCs w:val="32"/>
        </w:rPr>
      </w:pPr>
    </w:p>
    <w:p w14:paraId="2740444C" w14:textId="77777777" w:rsidR="006E7339" w:rsidRDefault="006E7339">
      <w:pPr>
        <w:spacing w:line="600" w:lineRule="exact"/>
        <w:ind w:firstLineChars="200" w:firstLine="640"/>
        <w:rPr>
          <w:rFonts w:ascii="仿宋" w:eastAsia="仿宋" w:hAnsi="仿宋"/>
          <w:color w:val="000000"/>
          <w:sz w:val="32"/>
          <w:szCs w:val="32"/>
        </w:rPr>
      </w:pPr>
    </w:p>
    <w:p w14:paraId="6788E169" w14:textId="77777777" w:rsidR="006E7339" w:rsidRDefault="006E7339">
      <w:pPr>
        <w:spacing w:line="600" w:lineRule="exact"/>
        <w:ind w:firstLineChars="200" w:firstLine="640"/>
        <w:rPr>
          <w:rFonts w:ascii="仿宋" w:eastAsia="仿宋" w:hAnsi="仿宋"/>
          <w:color w:val="000000"/>
          <w:sz w:val="32"/>
          <w:szCs w:val="32"/>
        </w:rPr>
      </w:pPr>
    </w:p>
    <w:p w14:paraId="093C7621" w14:textId="77777777" w:rsidR="006E7339" w:rsidRDefault="006E7339">
      <w:pPr>
        <w:spacing w:line="600" w:lineRule="exact"/>
        <w:ind w:firstLineChars="200" w:firstLine="640"/>
        <w:rPr>
          <w:rFonts w:ascii="仿宋" w:eastAsia="仿宋" w:hAnsi="仿宋"/>
          <w:color w:val="000000"/>
          <w:sz w:val="32"/>
          <w:szCs w:val="32"/>
        </w:rPr>
      </w:pPr>
    </w:p>
    <w:p w14:paraId="6F8C8290" w14:textId="77777777" w:rsidR="006E7339" w:rsidRDefault="006E7339">
      <w:pPr>
        <w:spacing w:line="600" w:lineRule="exact"/>
        <w:ind w:firstLineChars="200" w:firstLine="640"/>
        <w:rPr>
          <w:rFonts w:ascii="仿宋" w:eastAsia="仿宋" w:hAnsi="仿宋"/>
          <w:color w:val="000000"/>
          <w:sz w:val="32"/>
          <w:szCs w:val="32"/>
        </w:rPr>
      </w:pPr>
    </w:p>
    <w:p w14:paraId="7C79BF73" w14:textId="77777777" w:rsidR="006E7339" w:rsidRDefault="006E7339">
      <w:pPr>
        <w:spacing w:line="600" w:lineRule="exact"/>
        <w:ind w:firstLineChars="200" w:firstLine="640"/>
        <w:rPr>
          <w:rFonts w:ascii="仿宋" w:eastAsia="仿宋" w:hAnsi="仿宋"/>
          <w:color w:val="000000"/>
          <w:sz w:val="32"/>
          <w:szCs w:val="32"/>
        </w:rPr>
      </w:pPr>
    </w:p>
    <w:p w14:paraId="65B2A9C4" w14:textId="77777777" w:rsidR="006E7339" w:rsidRDefault="006E7339">
      <w:pPr>
        <w:spacing w:line="600" w:lineRule="exact"/>
        <w:ind w:firstLineChars="200" w:firstLine="640"/>
        <w:rPr>
          <w:rFonts w:ascii="仿宋" w:eastAsia="仿宋" w:hAnsi="仿宋"/>
          <w:color w:val="000000"/>
          <w:sz w:val="32"/>
          <w:szCs w:val="32"/>
        </w:rPr>
      </w:pPr>
    </w:p>
    <w:p w14:paraId="1227C250" w14:textId="77777777" w:rsidR="006E7339" w:rsidRDefault="006E7339">
      <w:pPr>
        <w:spacing w:line="600" w:lineRule="exact"/>
        <w:ind w:firstLineChars="200" w:firstLine="640"/>
        <w:rPr>
          <w:rFonts w:ascii="仿宋" w:eastAsia="仿宋" w:hAnsi="仿宋"/>
          <w:color w:val="000000"/>
          <w:sz w:val="32"/>
          <w:szCs w:val="32"/>
        </w:rPr>
      </w:pPr>
    </w:p>
    <w:p w14:paraId="1A561F14" w14:textId="77777777" w:rsidR="006E7339" w:rsidRDefault="005163BF">
      <w:pPr>
        <w:spacing w:line="60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（图</w:t>
      </w:r>
      <w:r>
        <w:rPr>
          <w:rFonts w:ascii="仿宋" w:eastAsia="仿宋" w:hAnsi="仿宋"/>
          <w:color w:val="000000"/>
          <w:sz w:val="32"/>
          <w:szCs w:val="32"/>
        </w:rPr>
        <w:t>5</w:t>
      </w:r>
      <w:r>
        <w:rPr>
          <w:rFonts w:ascii="仿宋" w:eastAsia="仿宋" w:hAnsi="仿宋" w:hint="eastAsia"/>
          <w:color w:val="000000"/>
          <w:sz w:val="32"/>
          <w:szCs w:val="32"/>
        </w:rPr>
        <w:t>：一般公共预算财政拨款支出决算变动情况）</w:t>
      </w:r>
    </w:p>
    <w:p w14:paraId="74F2F597" w14:textId="77777777" w:rsidR="006E7339" w:rsidRDefault="005163BF">
      <w:pPr>
        <w:numPr>
          <w:ilvl w:val="0"/>
          <w:numId w:val="13"/>
        </w:numPr>
        <w:spacing w:line="600" w:lineRule="exact"/>
        <w:ind w:firstLine="640"/>
        <w:rPr>
          <w:rFonts w:ascii="仿宋" w:eastAsia="仿宋" w:hAnsi="仿宋"/>
          <w:b/>
          <w:color w:val="000000"/>
          <w:sz w:val="32"/>
          <w:szCs w:val="32"/>
        </w:rPr>
      </w:pPr>
      <w:bookmarkStart w:id="48" w:name="_Toc15377211"/>
      <w:r>
        <w:rPr>
          <w:rFonts w:ascii="仿宋" w:eastAsia="仿宋" w:hAnsi="仿宋" w:hint="eastAsia"/>
          <w:b/>
          <w:color w:val="000000"/>
          <w:sz w:val="32"/>
          <w:szCs w:val="32"/>
        </w:rPr>
        <w:t>一般公共预算财政拨款支出决算结构情况</w:t>
      </w:r>
      <w:bookmarkEnd w:id="48"/>
    </w:p>
    <w:p w14:paraId="27C48BF5" w14:textId="77777777" w:rsidR="006E7339" w:rsidRDefault="005163BF">
      <w:pPr>
        <w:numPr>
          <w:ilvl w:val="0"/>
          <w:numId w:val="13"/>
        </w:numPr>
        <w:spacing w:line="600" w:lineRule="exact"/>
        <w:ind w:firstLine="640"/>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21年一般公共预算财政拨款支出399.42万元，主要用于以下方面</w:t>
      </w:r>
      <w:r>
        <w:t>：</w:t>
      </w:r>
      <w:r>
        <w:rPr>
          <w:rFonts w:ascii="仿宋" w:eastAsia="仿宋" w:hAnsi="仿宋" w:hint="eastAsia"/>
          <w:b/>
          <w:sz w:val="32"/>
          <w:szCs w:val="32"/>
        </w:rPr>
        <w:t>教育支出（类）</w:t>
      </w:r>
      <w:r>
        <w:rPr>
          <w:rFonts w:ascii="仿宋" w:eastAsia="仿宋" w:hAnsi="仿宋" w:hint="eastAsia"/>
          <w:sz w:val="32"/>
          <w:szCs w:val="32"/>
        </w:rPr>
        <w:t>332.66万元，占83.28</w:t>
      </w:r>
      <w:r>
        <w:rPr>
          <w:rFonts w:ascii="仿宋" w:eastAsia="仿宋" w:hAnsi="仿宋"/>
          <w:sz w:val="32"/>
          <w:szCs w:val="32"/>
        </w:rPr>
        <w:t>%</w:t>
      </w:r>
      <w:r>
        <w:rPr>
          <w:rFonts w:ascii="仿宋" w:eastAsia="仿宋" w:hAnsi="仿宋" w:hint="eastAsia"/>
          <w:sz w:val="32"/>
          <w:szCs w:val="32"/>
        </w:rPr>
        <w:t>；</w:t>
      </w:r>
      <w:r>
        <w:rPr>
          <w:rFonts w:ascii="仿宋" w:eastAsia="仿宋" w:hAnsi="仿宋" w:hint="eastAsia"/>
          <w:b/>
          <w:sz w:val="32"/>
          <w:szCs w:val="32"/>
        </w:rPr>
        <w:t>社会保障和就业（类）</w:t>
      </w:r>
      <w:r>
        <w:rPr>
          <w:rFonts w:ascii="仿宋" w:eastAsia="仿宋" w:hAnsi="仿宋" w:hint="eastAsia"/>
          <w:sz w:val="32"/>
          <w:szCs w:val="32"/>
        </w:rPr>
        <w:t>支出28.29万元，占7.08</w:t>
      </w:r>
      <w:r>
        <w:rPr>
          <w:rFonts w:ascii="仿宋" w:eastAsia="仿宋" w:hAnsi="仿宋"/>
          <w:sz w:val="32"/>
          <w:szCs w:val="32"/>
        </w:rPr>
        <w:t>%</w:t>
      </w:r>
      <w:r>
        <w:rPr>
          <w:rFonts w:ascii="仿宋" w:eastAsia="仿宋" w:hAnsi="仿宋" w:hint="eastAsia"/>
          <w:sz w:val="32"/>
          <w:szCs w:val="32"/>
        </w:rPr>
        <w:t>；</w:t>
      </w:r>
      <w:r>
        <w:rPr>
          <w:rFonts w:ascii="仿宋" w:eastAsia="仿宋" w:hAnsi="仿宋" w:hint="eastAsia"/>
          <w:b/>
          <w:bCs/>
          <w:sz w:val="32"/>
          <w:szCs w:val="32"/>
        </w:rPr>
        <w:t>卫生健康支出</w:t>
      </w:r>
      <w:r>
        <w:rPr>
          <w:rFonts w:ascii="仿宋" w:eastAsia="仿宋" w:hAnsi="仿宋" w:hint="eastAsia"/>
          <w:sz w:val="32"/>
          <w:szCs w:val="32"/>
        </w:rPr>
        <w:t>16.75万元，占4.38</w:t>
      </w:r>
      <w:r>
        <w:rPr>
          <w:rFonts w:ascii="仿宋" w:eastAsia="仿宋" w:hAnsi="仿宋"/>
          <w:sz w:val="32"/>
          <w:szCs w:val="32"/>
        </w:rPr>
        <w:t>%</w:t>
      </w:r>
      <w:r>
        <w:rPr>
          <w:rFonts w:ascii="仿宋" w:eastAsia="仿宋" w:hAnsi="仿宋" w:hint="eastAsia"/>
          <w:sz w:val="32"/>
          <w:szCs w:val="32"/>
        </w:rPr>
        <w:t>；住房保障支出21.22万元，占比4.19</w:t>
      </w:r>
      <w:r>
        <w:rPr>
          <w:rFonts w:ascii="仿宋" w:eastAsia="仿宋" w:hAnsi="仿宋"/>
          <w:sz w:val="32"/>
          <w:szCs w:val="32"/>
        </w:rPr>
        <w:t>%</w:t>
      </w:r>
      <w:r>
        <w:rPr>
          <w:rFonts w:ascii="仿宋" w:eastAsia="仿宋" w:hAnsi="仿宋" w:hint="eastAsia"/>
          <w:sz w:val="32"/>
          <w:szCs w:val="32"/>
        </w:rPr>
        <w:t>；</w:t>
      </w:r>
      <w:r>
        <w:rPr>
          <w:rFonts w:ascii="仿宋" w:eastAsia="仿宋" w:hAnsi="仿宋" w:hint="eastAsia"/>
          <w:b/>
          <w:bCs/>
          <w:color w:val="000000"/>
          <w:sz w:val="32"/>
          <w:szCs w:val="32"/>
        </w:rPr>
        <w:t>农林水支出（类）支出</w:t>
      </w:r>
      <w:r>
        <w:rPr>
          <w:rFonts w:ascii="仿宋" w:eastAsia="仿宋" w:hAnsi="仿宋" w:hint="eastAsia"/>
          <w:bCs/>
          <w:color w:val="000000"/>
          <w:sz w:val="32"/>
          <w:szCs w:val="32"/>
        </w:rPr>
        <w:t>0.5万元，占0.12</w:t>
      </w:r>
      <w:r>
        <w:rPr>
          <w:rFonts w:ascii="仿宋" w:eastAsia="仿宋" w:hAnsi="仿宋"/>
          <w:bCs/>
          <w:color w:val="000000"/>
          <w:sz w:val="32"/>
          <w:szCs w:val="32"/>
        </w:rPr>
        <w:t>%</w:t>
      </w:r>
      <w:r>
        <w:rPr>
          <w:rFonts w:ascii="仿宋" w:eastAsia="仿宋" w:hAnsi="仿宋" w:hint="eastAsia"/>
          <w:sz w:val="32"/>
          <w:szCs w:val="32"/>
        </w:rPr>
        <w:t>。</w:t>
      </w:r>
    </w:p>
    <w:p w14:paraId="3A39F146" w14:textId="77777777" w:rsidR="006E7339" w:rsidRDefault="00000000">
      <w:pPr>
        <w:spacing w:line="600" w:lineRule="exact"/>
        <w:rPr>
          <w:rFonts w:ascii="仿宋" w:eastAsia="仿宋" w:hAnsi="仿宋"/>
          <w:color w:val="000000"/>
          <w:sz w:val="32"/>
          <w:szCs w:val="32"/>
        </w:rPr>
      </w:pPr>
      <w:r>
        <w:pict w14:anchorId="4066499C">
          <v:shape id="_x0000_s3818" type="#_x0000_t75" style="position:absolute;left:0;text-align:left;margin-left:35.4pt;margin-top:6pt;width:357pt;height:270pt;z-index:-251659776">
            <v:imagedata r:id="rId21" o:title="6"/>
          </v:shape>
        </w:pict>
      </w:r>
    </w:p>
    <w:p w14:paraId="5BE9D7E7" w14:textId="77777777" w:rsidR="006E7339" w:rsidRDefault="006E7339">
      <w:pPr>
        <w:spacing w:line="600" w:lineRule="exact"/>
        <w:ind w:firstLine="640"/>
        <w:rPr>
          <w:rFonts w:ascii="仿宋" w:eastAsia="仿宋" w:hAnsi="仿宋"/>
          <w:color w:val="000000"/>
          <w:sz w:val="32"/>
          <w:szCs w:val="32"/>
        </w:rPr>
      </w:pPr>
    </w:p>
    <w:p w14:paraId="350CB214" w14:textId="77777777" w:rsidR="006E7339" w:rsidRDefault="006E7339">
      <w:pPr>
        <w:spacing w:line="600" w:lineRule="exact"/>
        <w:ind w:firstLine="640"/>
        <w:rPr>
          <w:rFonts w:ascii="仿宋" w:eastAsia="仿宋" w:hAnsi="仿宋"/>
          <w:color w:val="000000"/>
          <w:sz w:val="32"/>
          <w:szCs w:val="32"/>
        </w:rPr>
      </w:pPr>
    </w:p>
    <w:p w14:paraId="43187817" w14:textId="77777777" w:rsidR="006E7339" w:rsidRDefault="006E7339">
      <w:pPr>
        <w:spacing w:line="600" w:lineRule="exact"/>
        <w:ind w:firstLine="640"/>
        <w:rPr>
          <w:rFonts w:ascii="仿宋" w:eastAsia="仿宋" w:hAnsi="仿宋"/>
          <w:color w:val="000000"/>
          <w:sz w:val="32"/>
          <w:szCs w:val="32"/>
        </w:rPr>
      </w:pPr>
    </w:p>
    <w:p w14:paraId="1CC3E77E" w14:textId="77777777" w:rsidR="006E7339" w:rsidRDefault="006E7339">
      <w:pPr>
        <w:spacing w:line="600" w:lineRule="exact"/>
        <w:ind w:firstLine="640"/>
        <w:rPr>
          <w:rFonts w:ascii="仿宋" w:eastAsia="仿宋" w:hAnsi="仿宋"/>
          <w:color w:val="000000"/>
          <w:sz w:val="32"/>
          <w:szCs w:val="32"/>
        </w:rPr>
      </w:pPr>
    </w:p>
    <w:p w14:paraId="22949E26" w14:textId="77777777" w:rsidR="006E7339" w:rsidRDefault="006E7339">
      <w:pPr>
        <w:spacing w:line="600" w:lineRule="exact"/>
        <w:ind w:firstLine="640"/>
        <w:rPr>
          <w:rFonts w:ascii="仿宋" w:eastAsia="仿宋" w:hAnsi="仿宋"/>
          <w:color w:val="000000"/>
          <w:sz w:val="32"/>
          <w:szCs w:val="32"/>
        </w:rPr>
      </w:pPr>
    </w:p>
    <w:p w14:paraId="3A83D552" w14:textId="77777777" w:rsidR="006E7339" w:rsidRDefault="005163BF">
      <w:pPr>
        <w:spacing w:line="600" w:lineRule="exact"/>
        <w:ind w:firstLineChars="200" w:firstLine="640"/>
        <w:jc w:val="center"/>
        <w:rPr>
          <w:rFonts w:ascii="仿宋" w:eastAsia="仿宋" w:hAnsi="仿宋"/>
          <w:color w:val="000000"/>
          <w:sz w:val="32"/>
          <w:szCs w:val="32"/>
        </w:rPr>
      </w:pPr>
      <w:r>
        <w:rPr>
          <w:rFonts w:ascii="仿宋" w:eastAsia="仿宋" w:hAnsi="仿宋" w:hint="eastAsia"/>
          <w:color w:val="000000"/>
          <w:sz w:val="32"/>
          <w:szCs w:val="32"/>
        </w:rPr>
        <w:lastRenderedPageBreak/>
        <w:t>（图</w:t>
      </w:r>
      <w:r>
        <w:rPr>
          <w:rFonts w:ascii="仿宋" w:eastAsia="仿宋" w:hAnsi="仿宋"/>
          <w:color w:val="000000"/>
          <w:sz w:val="32"/>
          <w:szCs w:val="32"/>
        </w:rPr>
        <w:t>6</w:t>
      </w:r>
      <w:r>
        <w:rPr>
          <w:rFonts w:ascii="仿宋" w:eastAsia="仿宋" w:hAnsi="仿宋" w:hint="eastAsia"/>
          <w:color w:val="000000"/>
          <w:sz w:val="32"/>
          <w:szCs w:val="32"/>
        </w:rPr>
        <w:t>：一般公共预算财政拨款支出决算结构）</w:t>
      </w:r>
    </w:p>
    <w:p w14:paraId="6E9B897F" w14:textId="77777777" w:rsidR="006E7339" w:rsidRDefault="005163BF">
      <w:pPr>
        <w:spacing w:line="560" w:lineRule="exact"/>
        <w:ind w:firstLineChars="200" w:firstLine="643"/>
        <w:outlineLvl w:val="2"/>
        <w:rPr>
          <w:rFonts w:ascii="仿宋" w:eastAsia="仿宋" w:hAnsi="仿宋"/>
          <w:b/>
          <w:color w:val="000000"/>
          <w:sz w:val="32"/>
          <w:szCs w:val="32"/>
        </w:rPr>
      </w:pPr>
      <w:bookmarkStart w:id="49" w:name="_Toc15377212"/>
      <w:r w:rsidRPr="0038486E">
        <w:rPr>
          <w:rFonts w:ascii="仿宋" w:eastAsia="仿宋" w:hAnsi="仿宋" w:hint="eastAsia"/>
          <w:b/>
          <w:color w:val="000000"/>
          <w:sz w:val="32"/>
          <w:szCs w:val="32"/>
          <w:u w:color="46CD7E"/>
        </w:rPr>
        <w:t>（三）</w:t>
      </w:r>
      <w:r>
        <w:rPr>
          <w:rFonts w:ascii="仿宋" w:eastAsia="仿宋" w:hAnsi="仿宋" w:hint="eastAsia"/>
          <w:b/>
          <w:color w:val="000000"/>
          <w:sz w:val="32"/>
          <w:szCs w:val="32"/>
        </w:rPr>
        <w:t>一般公共预算财政拨款支出决算具体情况</w:t>
      </w:r>
      <w:bookmarkEnd w:id="49"/>
    </w:p>
    <w:p w14:paraId="5FF6BDC1" w14:textId="77777777" w:rsidR="006E7339" w:rsidRDefault="005163BF">
      <w:pPr>
        <w:spacing w:line="560" w:lineRule="exact"/>
        <w:ind w:firstLineChars="200" w:firstLine="643"/>
        <w:outlineLvl w:val="2"/>
        <w:rPr>
          <w:rFonts w:ascii="仿宋" w:eastAsia="仿宋" w:hAnsi="仿宋"/>
          <w:color w:val="FF0000"/>
          <w:sz w:val="32"/>
          <w:szCs w:val="32"/>
        </w:rPr>
      </w:pPr>
      <w:bookmarkStart w:id="50" w:name="_Toc15377213"/>
      <w:bookmarkStart w:id="51" w:name="_Toc15378460"/>
      <w:bookmarkStart w:id="52" w:name="_Toc15377444"/>
      <w:r>
        <w:rPr>
          <w:rFonts w:ascii="仿宋" w:eastAsia="仿宋" w:hAnsi="仿宋"/>
          <w:b/>
          <w:color w:val="000000"/>
          <w:sz w:val="32"/>
          <w:szCs w:val="32"/>
        </w:rPr>
        <w:t>202</w:t>
      </w:r>
      <w:r>
        <w:rPr>
          <w:rFonts w:ascii="仿宋" w:eastAsia="仿宋" w:hAnsi="仿宋" w:hint="eastAsia"/>
          <w:b/>
          <w:color w:val="000000"/>
          <w:sz w:val="32"/>
          <w:szCs w:val="32"/>
        </w:rPr>
        <w:t>1年一般公共预算支出决算数为</w:t>
      </w:r>
      <w:r>
        <w:rPr>
          <w:rFonts w:ascii="仿宋" w:eastAsia="仿宋" w:hAnsi="仿宋" w:hint="eastAsia"/>
          <w:b/>
          <w:sz w:val="32"/>
          <w:szCs w:val="32"/>
        </w:rPr>
        <w:t>399.42</w:t>
      </w:r>
      <w:r>
        <w:rPr>
          <w:rFonts w:ascii="仿宋" w:eastAsia="仿宋" w:hAnsi="仿宋" w:hint="eastAsia"/>
          <w:b/>
          <w:color w:val="000000"/>
          <w:sz w:val="32"/>
          <w:szCs w:val="32"/>
        </w:rPr>
        <w:t>万元</w:t>
      </w:r>
      <w:r>
        <w:rPr>
          <w:rFonts w:ascii="仿宋" w:eastAsia="仿宋" w:hAnsi="仿宋" w:hint="eastAsia"/>
          <w:color w:val="000000"/>
          <w:sz w:val="32"/>
          <w:szCs w:val="32"/>
        </w:rPr>
        <w:t>，</w:t>
      </w:r>
      <w:r>
        <w:rPr>
          <w:rStyle w:val="a3"/>
          <w:rFonts w:ascii="仿宋" w:eastAsia="仿宋" w:hAnsi="仿宋" w:hint="eastAsia"/>
          <w:bCs/>
          <w:color w:val="000000"/>
          <w:sz w:val="32"/>
          <w:szCs w:val="32"/>
        </w:rPr>
        <w:t>完成预算的100</w:t>
      </w:r>
      <w:r>
        <w:rPr>
          <w:rStyle w:val="a3"/>
          <w:rFonts w:ascii="仿宋" w:eastAsia="仿宋" w:hAnsi="仿宋"/>
          <w:bCs/>
          <w:color w:val="000000"/>
          <w:sz w:val="32"/>
          <w:szCs w:val="32"/>
        </w:rPr>
        <w:t>%</w:t>
      </w:r>
      <w:r>
        <w:rPr>
          <w:rStyle w:val="a3"/>
          <w:rFonts w:ascii="仿宋" w:eastAsia="仿宋" w:hAnsi="仿宋" w:hint="eastAsia"/>
          <w:bCs/>
          <w:color w:val="000000"/>
          <w:sz w:val="32"/>
          <w:szCs w:val="32"/>
        </w:rPr>
        <w:t>。其中</w:t>
      </w:r>
      <w:r w:rsidRPr="0038486E">
        <w:rPr>
          <w:rStyle w:val="a3"/>
          <w:rFonts w:ascii="仿宋" w:eastAsia="仿宋" w:hAnsi="仿宋" w:hint="eastAsia"/>
          <w:bCs/>
          <w:color w:val="000000"/>
          <w:sz w:val="32"/>
          <w:szCs w:val="32"/>
          <w:u w:val="thick" w:color="4B6EE0"/>
          <w:shd w:val="clear" w:color="auto" w:fill="6F8BE6"/>
        </w:rPr>
        <w:t>：</w:t>
      </w:r>
      <w:bookmarkEnd w:id="50"/>
      <w:bookmarkEnd w:id="51"/>
      <w:bookmarkEnd w:id="52"/>
    </w:p>
    <w:p w14:paraId="17DA6F41" w14:textId="77777777" w:rsidR="006E7339" w:rsidRDefault="005163BF">
      <w:pPr>
        <w:spacing w:line="560" w:lineRule="exact"/>
        <w:ind w:firstLineChars="200" w:firstLine="643"/>
        <w:rPr>
          <w:rFonts w:ascii="仿宋" w:eastAsia="仿宋" w:hAnsi="仿宋"/>
          <w:b/>
          <w:color w:val="000000"/>
          <w:sz w:val="32"/>
          <w:szCs w:val="32"/>
        </w:rPr>
      </w:pPr>
      <w:r>
        <w:rPr>
          <w:rStyle w:val="a3"/>
          <w:rFonts w:ascii="仿宋" w:eastAsia="仿宋" w:hAnsi="仿宋"/>
          <w:bCs/>
          <w:color w:val="000000"/>
          <w:sz w:val="32"/>
          <w:szCs w:val="32"/>
        </w:rPr>
        <w:t>1.</w:t>
      </w:r>
      <w:r>
        <w:rPr>
          <w:rStyle w:val="a3"/>
          <w:rFonts w:ascii="仿宋" w:eastAsia="仿宋" w:hAnsi="仿宋" w:hint="eastAsia"/>
          <w:bCs/>
          <w:color w:val="000000"/>
          <w:sz w:val="32"/>
          <w:szCs w:val="32"/>
        </w:rPr>
        <w:t>教育</w:t>
      </w:r>
      <w:r>
        <w:rPr>
          <w:rFonts w:ascii="仿宋" w:eastAsia="仿宋" w:hAnsi="仿宋" w:hint="eastAsia"/>
          <w:bCs/>
          <w:color w:val="000000"/>
          <w:sz w:val="32"/>
          <w:szCs w:val="32"/>
        </w:rPr>
        <w:t>（类）普通教育（款）小学教育（项）</w:t>
      </w:r>
      <w:r>
        <w:rPr>
          <w:rStyle w:val="a3"/>
          <w:rFonts w:ascii="仿宋" w:eastAsia="仿宋" w:hAnsi="仿宋"/>
          <w:bCs/>
          <w:color w:val="000000"/>
          <w:sz w:val="32"/>
          <w:szCs w:val="32"/>
        </w:rPr>
        <w:t>:</w:t>
      </w:r>
      <w:r>
        <w:rPr>
          <w:rStyle w:val="a3"/>
          <w:rFonts w:ascii="仿宋" w:eastAsia="仿宋" w:hAnsi="仿宋" w:hint="eastAsia"/>
          <w:b w:val="0"/>
          <w:bCs/>
          <w:color w:val="000000"/>
          <w:sz w:val="32"/>
          <w:szCs w:val="32"/>
        </w:rPr>
        <w:t>支出决算为</w:t>
      </w:r>
      <w:r>
        <w:rPr>
          <w:rStyle w:val="a3"/>
          <w:rFonts w:ascii="仿宋" w:eastAsia="仿宋" w:hAnsi="仿宋" w:hint="eastAsia"/>
          <w:b w:val="0"/>
          <w:bCs/>
          <w:sz w:val="32"/>
          <w:szCs w:val="32"/>
        </w:rPr>
        <w:t>332.66</w:t>
      </w:r>
      <w:r>
        <w:rPr>
          <w:rStyle w:val="a3"/>
          <w:rFonts w:ascii="仿宋" w:eastAsia="仿宋" w:hAnsi="仿宋" w:hint="eastAsia"/>
          <w:b w:val="0"/>
          <w:bCs/>
          <w:color w:val="000000"/>
          <w:sz w:val="32"/>
          <w:szCs w:val="32"/>
        </w:rPr>
        <w:t>万元，完成预算100</w:t>
      </w:r>
      <w:r>
        <w:rPr>
          <w:rStyle w:val="a3"/>
          <w:rFonts w:ascii="仿宋" w:eastAsia="仿宋" w:hAnsi="仿宋"/>
          <w:b w:val="0"/>
          <w:bCs/>
          <w:color w:val="000000"/>
          <w:sz w:val="32"/>
          <w:szCs w:val="32"/>
        </w:rPr>
        <w:t>%</w:t>
      </w:r>
      <w:r>
        <w:rPr>
          <w:rStyle w:val="a3"/>
          <w:rFonts w:ascii="仿宋" w:eastAsia="仿宋" w:hAnsi="仿宋" w:hint="eastAsia"/>
          <w:b w:val="0"/>
          <w:bCs/>
          <w:color w:val="000000"/>
          <w:sz w:val="32"/>
          <w:szCs w:val="32"/>
        </w:rPr>
        <w:t>，决算数</w:t>
      </w:r>
      <w:r>
        <w:rPr>
          <w:rFonts w:ascii="仿宋" w:eastAsia="仿宋" w:hAnsi="仿宋" w:hint="eastAsia"/>
          <w:bCs/>
          <w:color w:val="000000"/>
          <w:sz w:val="32"/>
          <w:szCs w:val="32"/>
        </w:rPr>
        <w:t>等于</w:t>
      </w:r>
      <w:r>
        <w:rPr>
          <w:rStyle w:val="a3"/>
          <w:rFonts w:ascii="仿宋" w:eastAsia="仿宋" w:hAnsi="仿宋" w:hint="eastAsia"/>
          <w:b w:val="0"/>
          <w:bCs/>
          <w:color w:val="000000"/>
          <w:sz w:val="32"/>
          <w:szCs w:val="32"/>
        </w:rPr>
        <w:t>预算</w:t>
      </w:r>
      <w:r>
        <w:rPr>
          <w:rFonts w:ascii="仿宋" w:eastAsia="仿宋" w:hAnsi="仿宋" w:hint="eastAsia"/>
          <w:bCs/>
          <w:color w:val="000000"/>
          <w:sz w:val="32"/>
          <w:szCs w:val="32"/>
        </w:rPr>
        <w:t>数。</w:t>
      </w:r>
    </w:p>
    <w:p w14:paraId="31EAD7CC" w14:textId="77777777" w:rsidR="006E7339" w:rsidRDefault="005163BF">
      <w:pPr>
        <w:spacing w:line="560" w:lineRule="exact"/>
        <w:ind w:firstLineChars="200" w:firstLine="643"/>
        <w:rPr>
          <w:rFonts w:ascii="仿宋" w:eastAsia="仿宋" w:hAnsi="仿宋"/>
          <w:b/>
          <w:color w:val="000000"/>
          <w:sz w:val="32"/>
          <w:szCs w:val="32"/>
        </w:rPr>
      </w:pPr>
      <w:r>
        <w:rPr>
          <w:rStyle w:val="a3"/>
          <w:rFonts w:ascii="仿宋" w:eastAsia="仿宋" w:hAnsi="仿宋" w:hint="eastAsia"/>
          <w:bCs/>
          <w:color w:val="000000"/>
          <w:sz w:val="32"/>
          <w:szCs w:val="32"/>
        </w:rPr>
        <w:t>2</w:t>
      </w:r>
      <w:r>
        <w:rPr>
          <w:rStyle w:val="a3"/>
          <w:rFonts w:ascii="仿宋" w:eastAsia="仿宋" w:hAnsi="仿宋"/>
          <w:bCs/>
          <w:color w:val="000000"/>
          <w:sz w:val="32"/>
          <w:szCs w:val="32"/>
        </w:rPr>
        <w:t>.</w:t>
      </w:r>
      <w:r>
        <w:rPr>
          <w:rStyle w:val="a3"/>
          <w:rFonts w:ascii="仿宋" w:eastAsia="仿宋" w:hAnsi="仿宋" w:hint="eastAsia"/>
          <w:bCs/>
          <w:color w:val="000000"/>
          <w:sz w:val="32"/>
          <w:szCs w:val="32"/>
        </w:rPr>
        <w:t>社会保障和就业（类）</w:t>
      </w:r>
      <w:r>
        <w:rPr>
          <w:rFonts w:ascii="仿宋" w:eastAsia="仿宋" w:hAnsi="仿宋" w:hint="eastAsia"/>
          <w:b/>
          <w:color w:val="000000"/>
          <w:sz w:val="32"/>
          <w:szCs w:val="32"/>
        </w:rPr>
        <w:t>人力资源和社会保障管理事务（款）社会保险经办机构（项）</w:t>
      </w:r>
      <w:r>
        <w:rPr>
          <w:rStyle w:val="a3"/>
          <w:rFonts w:ascii="仿宋" w:eastAsia="仿宋" w:hAnsi="仿宋"/>
          <w:bCs/>
          <w:color w:val="000000"/>
          <w:sz w:val="32"/>
          <w:szCs w:val="32"/>
        </w:rPr>
        <w:t>:</w:t>
      </w:r>
      <w:r>
        <w:rPr>
          <w:rStyle w:val="a3"/>
          <w:rFonts w:ascii="仿宋" w:eastAsia="仿宋" w:hAnsi="仿宋" w:hint="eastAsia"/>
          <w:b w:val="0"/>
          <w:bCs/>
          <w:color w:val="000000"/>
          <w:sz w:val="32"/>
          <w:szCs w:val="32"/>
        </w:rPr>
        <w:t>支出决算为</w:t>
      </w:r>
      <w:r>
        <w:rPr>
          <w:rStyle w:val="a3"/>
          <w:rFonts w:ascii="仿宋" w:eastAsia="仿宋" w:hAnsi="仿宋"/>
          <w:b w:val="0"/>
          <w:bCs/>
          <w:sz w:val="32"/>
          <w:szCs w:val="32"/>
        </w:rPr>
        <w:t>28.29</w:t>
      </w:r>
      <w:r>
        <w:rPr>
          <w:rStyle w:val="a3"/>
          <w:rFonts w:ascii="仿宋" w:eastAsia="仿宋" w:hAnsi="仿宋" w:hint="eastAsia"/>
          <w:b w:val="0"/>
          <w:bCs/>
          <w:color w:val="000000"/>
          <w:sz w:val="32"/>
          <w:szCs w:val="32"/>
        </w:rPr>
        <w:t>万元，完成预算100</w:t>
      </w:r>
      <w:r>
        <w:rPr>
          <w:rStyle w:val="a3"/>
          <w:rFonts w:ascii="仿宋" w:eastAsia="仿宋" w:hAnsi="仿宋"/>
          <w:b w:val="0"/>
          <w:bCs/>
          <w:color w:val="000000"/>
          <w:sz w:val="32"/>
          <w:szCs w:val="32"/>
        </w:rPr>
        <w:t>%</w:t>
      </w:r>
      <w:r>
        <w:rPr>
          <w:rStyle w:val="a3"/>
          <w:rFonts w:ascii="仿宋" w:eastAsia="仿宋" w:hAnsi="仿宋" w:hint="eastAsia"/>
          <w:b w:val="0"/>
          <w:bCs/>
          <w:color w:val="000000"/>
          <w:sz w:val="32"/>
          <w:szCs w:val="32"/>
        </w:rPr>
        <w:t>，决算数</w:t>
      </w:r>
      <w:r>
        <w:rPr>
          <w:rFonts w:ascii="仿宋" w:eastAsia="仿宋" w:hAnsi="仿宋" w:hint="eastAsia"/>
          <w:bCs/>
          <w:color w:val="000000"/>
          <w:sz w:val="32"/>
          <w:szCs w:val="32"/>
        </w:rPr>
        <w:t>等于</w:t>
      </w:r>
      <w:r>
        <w:rPr>
          <w:rStyle w:val="a3"/>
          <w:rFonts w:ascii="仿宋" w:eastAsia="仿宋" w:hAnsi="仿宋" w:hint="eastAsia"/>
          <w:b w:val="0"/>
          <w:bCs/>
          <w:color w:val="000000"/>
          <w:sz w:val="32"/>
          <w:szCs w:val="32"/>
        </w:rPr>
        <w:t>预算</w:t>
      </w:r>
      <w:r>
        <w:rPr>
          <w:rFonts w:ascii="仿宋" w:eastAsia="仿宋" w:hAnsi="仿宋" w:hint="eastAsia"/>
          <w:bCs/>
          <w:color w:val="000000"/>
          <w:sz w:val="32"/>
          <w:szCs w:val="32"/>
        </w:rPr>
        <w:t>数。</w:t>
      </w:r>
    </w:p>
    <w:p w14:paraId="19657604" w14:textId="77777777" w:rsidR="006E7339" w:rsidRDefault="005163BF">
      <w:pPr>
        <w:spacing w:line="560" w:lineRule="exact"/>
        <w:ind w:firstLineChars="200" w:firstLine="643"/>
        <w:rPr>
          <w:rStyle w:val="a3"/>
          <w:rFonts w:ascii="仿宋" w:eastAsia="仿宋" w:hAnsi="仿宋"/>
          <w:b w:val="0"/>
          <w:bCs/>
          <w:color w:val="000000"/>
          <w:sz w:val="32"/>
          <w:szCs w:val="32"/>
        </w:rPr>
      </w:pPr>
      <w:r>
        <w:rPr>
          <w:rStyle w:val="a3"/>
          <w:rFonts w:ascii="仿宋" w:eastAsia="仿宋" w:hAnsi="仿宋" w:hint="eastAsia"/>
          <w:bCs/>
          <w:color w:val="000000"/>
          <w:sz w:val="32"/>
          <w:szCs w:val="32"/>
        </w:rPr>
        <w:t>3</w:t>
      </w:r>
      <w:r>
        <w:rPr>
          <w:rStyle w:val="a3"/>
          <w:rFonts w:ascii="仿宋" w:eastAsia="仿宋" w:hAnsi="仿宋"/>
          <w:bCs/>
          <w:color w:val="000000"/>
          <w:sz w:val="32"/>
          <w:szCs w:val="32"/>
        </w:rPr>
        <w:t>.</w:t>
      </w:r>
      <w:r>
        <w:rPr>
          <w:rFonts w:ascii="仿宋" w:eastAsia="仿宋" w:hAnsi="仿宋" w:hint="eastAsia"/>
          <w:b/>
          <w:bCs/>
          <w:color w:val="000000"/>
          <w:sz w:val="32"/>
          <w:szCs w:val="32"/>
        </w:rPr>
        <w:t>卫生健康</w:t>
      </w:r>
      <w:r>
        <w:rPr>
          <w:rStyle w:val="a3"/>
          <w:rFonts w:ascii="仿宋" w:eastAsia="仿宋" w:hAnsi="仿宋" w:hint="eastAsia"/>
          <w:bCs/>
          <w:color w:val="000000"/>
          <w:sz w:val="32"/>
          <w:szCs w:val="32"/>
        </w:rPr>
        <w:t>（类）</w:t>
      </w:r>
      <w:r>
        <w:rPr>
          <w:rFonts w:ascii="仿宋" w:eastAsia="仿宋" w:hAnsi="仿宋" w:hint="eastAsia"/>
          <w:b/>
          <w:color w:val="000000"/>
          <w:sz w:val="32"/>
          <w:szCs w:val="32"/>
        </w:rPr>
        <w:t>行政事业单位医疗（款）事业单位医疗（项）</w:t>
      </w:r>
      <w:r>
        <w:rPr>
          <w:rStyle w:val="a3"/>
          <w:rFonts w:ascii="仿宋" w:eastAsia="仿宋" w:hAnsi="仿宋"/>
          <w:bCs/>
          <w:color w:val="000000"/>
          <w:sz w:val="32"/>
          <w:szCs w:val="32"/>
        </w:rPr>
        <w:t>:</w:t>
      </w:r>
      <w:r>
        <w:rPr>
          <w:rStyle w:val="a3"/>
          <w:rFonts w:ascii="仿宋" w:eastAsia="仿宋" w:hAnsi="仿宋" w:hint="eastAsia"/>
          <w:b w:val="0"/>
          <w:bCs/>
          <w:color w:val="000000"/>
          <w:sz w:val="32"/>
          <w:szCs w:val="32"/>
        </w:rPr>
        <w:t>支出决算为</w:t>
      </w:r>
      <w:r>
        <w:rPr>
          <w:rStyle w:val="a3"/>
          <w:rFonts w:ascii="仿宋" w:eastAsia="仿宋" w:hAnsi="仿宋"/>
          <w:b w:val="0"/>
          <w:bCs/>
          <w:sz w:val="32"/>
          <w:szCs w:val="32"/>
        </w:rPr>
        <w:t>16.75</w:t>
      </w:r>
      <w:r>
        <w:rPr>
          <w:rStyle w:val="a3"/>
          <w:rFonts w:ascii="仿宋" w:eastAsia="仿宋" w:hAnsi="仿宋" w:hint="eastAsia"/>
          <w:b w:val="0"/>
          <w:bCs/>
          <w:color w:val="000000"/>
          <w:sz w:val="32"/>
          <w:szCs w:val="32"/>
        </w:rPr>
        <w:t>万元，完成预算100</w:t>
      </w:r>
      <w:r>
        <w:rPr>
          <w:rStyle w:val="a3"/>
          <w:rFonts w:ascii="仿宋" w:eastAsia="仿宋" w:hAnsi="仿宋"/>
          <w:b w:val="0"/>
          <w:bCs/>
          <w:color w:val="000000"/>
          <w:sz w:val="32"/>
          <w:szCs w:val="32"/>
        </w:rPr>
        <w:t>%</w:t>
      </w:r>
      <w:r>
        <w:rPr>
          <w:rStyle w:val="a3"/>
          <w:rFonts w:ascii="仿宋" w:eastAsia="仿宋" w:hAnsi="仿宋" w:hint="eastAsia"/>
          <w:b w:val="0"/>
          <w:bCs/>
          <w:color w:val="000000"/>
          <w:sz w:val="32"/>
          <w:szCs w:val="32"/>
        </w:rPr>
        <w:t>，决算数</w:t>
      </w:r>
      <w:r>
        <w:rPr>
          <w:rFonts w:ascii="仿宋" w:eastAsia="仿宋" w:hAnsi="仿宋" w:hint="eastAsia"/>
          <w:bCs/>
          <w:color w:val="000000"/>
          <w:sz w:val="32"/>
          <w:szCs w:val="32"/>
        </w:rPr>
        <w:t>等于</w:t>
      </w:r>
      <w:r>
        <w:rPr>
          <w:rStyle w:val="a3"/>
          <w:rFonts w:ascii="仿宋" w:eastAsia="仿宋" w:hAnsi="仿宋" w:hint="eastAsia"/>
          <w:b w:val="0"/>
          <w:bCs/>
          <w:color w:val="000000"/>
          <w:sz w:val="32"/>
          <w:szCs w:val="32"/>
        </w:rPr>
        <w:t>预算</w:t>
      </w:r>
      <w:r>
        <w:rPr>
          <w:rFonts w:ascii="仿宋" w:eastAsia="仿宋" w:hAnsi="仿宋" w:hint="eastAsia"/>
          <w:bCs/>
          <w:color w:val="000000"/>
          <w:sz w:val="32"/>
          <w:szCs w:val="32"/>
        </w:rPr>
        <w:t>数。</w:t>
      </w:r>
    </w:p>
    <w:p w14:paraId="646D472D" w14:textId="77777777" w:rsidR="006E7339" w:rsidRDefault="005163BF">
      <w:pPr>
        <w:spacing w:line="560" w:lineRule="exact"/>
        <w:ind w:firstLineChars="200" w:firstLine="643"/>
        <w:rPr>
          <w:rFonts w:ascii="仿宋" w:eastAsia="仿宋" w:hAnsi="仿宋"/>
          <w:bCs/>
          <w:color w:val="000000"/>
          <w:sz w:val="32"/>
          <w:szCs w:val="32"/>
        </w:rPr>
      </w:pPr>
      <w:r>
        <w:rPr>
          <w:rFonts w:ascii="仿宋" w:eastAsia="仿宋" w:hAnsi="仿宋" w:hint="eastAsia"/>
          <w:b/>
          <w:color w:val="000000"/>
          <w:sz w:val="32"/>
          <w:szCs w:val="32"/>
        </w:rPr>
        <w:t>4.农林水（类）扶贫（款），其他扶贫支出（项）：</w:t>
      </w:r>
      <w:r>
        <w:rPr>
          <w:rFonts w:ascii="仿宋" w:eastAsia="仿宋" w:hAnsi="仿宋" w:hint="eastAsia"/>
          <w:bCs/>
          <w:color w:val="000000"/>
          <w:sz w:val="32"/>
          <w:szCs w:val="32"/>
        </w:rPr>
        <w:t>支出决算数为</w:t>
      </w:r>
      <w:r>
        <w:rPr>
          <w:rStyle w:val="a3"/>
          <w:rFonts w:ascii="仿宋" w:eastAsia="仿宋" w:hAnsi="仿宋"/>
          <w:b w:val="0"/>
          <w:bCs/>
          <w:sz w:val="32"/>
          <w:szCs w:val="32"/>
        </w:rPr>
        <w:t>0.5</w:t>
      </w:r>
      <w:r>
        <w:rPr>
          <w:rFonts w:ascii="仿宋" w:eastAsia="仿宋" w:hAnsi="仿宋" w:hint="eastAsia"/>
          <w:bCs/>
          <w:color w:val="000000"/>
          <w:sz w:val="32"/>
          <w:szCs w:val="32"/>
        </w:rPr>
        <w:t>万元，完成预算100%，决算数等于预算数。</w:t>
      </w:r>
    </w:p>
    <w:p w14:paraId="4F506D60" w14:textId="77777777" w:rsidR="006E7339" w:rsidRDefault="005163BF">
      <w:pPr>
        <w:spacing w:line="560" w:lineRule="exact"/>
        <w:ind w:firstLineChars="200" w:firstLine="643"/>
        <w:rPr>
          <w:rFonts w:ascii="仿宋" w:eastAsia="仿宋" w:hAnsi="仿宋"/>
          <w:bCs/>
          <w:color w:val="000000"/>
          <w:sz w:val="32"/>
          <w:szCs w:val="32"/>
        </w:rPr>
      </w:pPr>
      <w:r>
        <w:rPr>
          <w:rFonts w:ascii="仿宋" w:eastAsia="仿宋" w:hAnsi="仿宋" w:hint="eastAsia"/>
          <w:b/>
          <w:color w:val="000000"/>
          <w:sz w:val="32"/>
          <w:szCs w:val="32"/>
        </w:rPr>
        <w:t>5.住房保障（类）住房保障（款）住房公积金（项）：</w:t>
      </w:r>
      <w:r>
        <w:rPr>
          <w:rFonts w:ascii="仿宋" w:eastAsia="仿宋" w:hAnsi="仿宋" w:hint="eastAsia"/>
          <w:bCs/>
          <w:color w:val="000000"/>
          <w:sz w:val="32"/>
          <w:szCs w:val="32"/>
        </w:rPr>
        <w:t>支出决算数为</w:t>
      </w:r>
      <w:r>
        <w:rPr>
          <w:rStyle w:val="a3"/>
          <w:rFonts w:ascii="仿宋" w:eastAsia="仿宋" w:hAnsi="仿宋"/>
          <w:b w:val="0"/>
          <w:bCs/>
          <w:sz w:val="32"/>
          <w:szCs w:val="32"/>
        </w:rPr>
        <w:t>21.22</w:t>
      </w:r>
      <w:r>
        <w:rPr>
          <w:rFonts w:ascii="仿宋" w:eastAsia="仿宋" w:hAnsi="仿宋" w:hint="eastAsia"/>
          <w:bCs/>
          <w:color w:val="000000"/>
          <w:sz w:val="32"/>
          <w:szCs w:val="32"/>
        </w:rPr>
        <w:t>万元，完成预算100%，决算数等于预算数。</w:t>
      </w:r>
    </w:p>
    <w:p w14:paraId="5B80E885" w14:textId="77777777" w:rsidR="006E7339" w:rsidRDefault="005163BF">
      <w:pPr>
        <w:tabs>
          <w:tab w:val="right" w:pos="8306"/>
        </w:tabs>
        <w:spacing w:line="560" w:lineRule="exact"/>
        <w:ind w:firstLineChars="200" w:firstLine="640"/>
        <w:outlineLvl w:val="1"/>
      </w:pPr>
      <w:bookmarkStart w:id="53" w:name="_Toc15377214"/>
      <w:bookmarkStart w:id="54" w:name="_Toc15396608"/>
      <w:bookmarkStart w:id="55" w:name="_Toc2114"/>
      <w:r>
        <w:rPr>
          <w:rFonts w:ascii="黑体" w:eastAsia="黑体" w:hint="eastAsia"/>
          <w:color w:val="000000"/>
          <w:sz w:val="32"/>
          <w:szCs w:val="32"/>
        </w:rPr>
        <w:t>六</w:t>
      </w:r>
      <w:r>
        <w:rPr>
          <w:rFonts w:ascii="黑体" w:eastAsia="黑体" w:hint="eastAsia"/>
          <w:b/>
          <w:color w:val="000000"/>
          <w:sz w:val="32"/>
          <w:szCs w:val="32"/>
        </w:rPr>
        <w:t>、</w:t>
      </w:r>
      <w:r>
        <w:rPr>
          <w:rFonts w:ascii="黑体" w:eastAsia="黑体" w:hAnsi="黑体" w:hint="eastAsia"/>
          <w:b/>
          <w:color w:val="000000"/>
          <w:sz w:val="32"/>
          <w:szCs w:val="32"/>
        </w:rPr>
        <w:t>一</w:t>
      </w:r>
      <w:r>
        <w:rPr>
          <w:rStyle w:val="2Char"/>
          <w:rFonts w:ascii="黑体" w:eastAsia="黑体" w:hAnsi="黑体" w:hint="eastAsia"/>
          <w:b w:val="0"/>
        </w:rPr>
        <w:t>般公共预算</w:t>
      </w:r>
      <w:r>
        <w:rPr>
          <w:rFonts w:ascii="黑体" w:eastAsia="黑体" w:hAnsi="黑体" w:hint="eastAsia"/>
        </w:rPr>
        <w:t>财政拨款基本支出决算情况说明</w:t>
      </w:r>
      <w:bookmarkEnd w:id="53"/>
      <w:bookmarkEnd w:id="54"/>
      <w:bookmarkEnd w:id="55"/>
      <w:r>
        <w:rPr>
          <w:rStyle w:val="2Char"/>
          <w:rFonts w:ascii="黑体" w:eastAsia="黑体" w:hAnsi="黑体"/>
          <w:b w:val="0"/>
        </w:rPr>
        <w:tab/>
      </w:r>
    </w:p>
    <w:p w14:paraId="7B651EB0" w14:textId="77777777" w:rsidR="006E7339" w:rsidRDefault="005163BF">
      <w:pPr>
        <w:spacing w:line="560" w:lineRule="exact"/>
        <w:ind w:firstLine="645"/>
        <w:rPr>
          <w:rFonts w:ascii="仿宋" w:eastAsia="仿宋" w:hAnsi="仿宋"/>
          <w:color w:val="000000"/>
          <w:sz w:val="32"/>
          <w:szCs w:val="32"/>
        </w:rPr>
      </w:pPr>
      <w:r>
        <w:rPr>
          <w:rFonts w:ascii="仿宋" w:eastAsia="仿宋" w:hAnsi="仿宋"/>
          <w:color w:val="000000"/>
          <w:sz w:val="32"/>
          <w:szCs w:val="32"/>
        </w:rPr>
        <w:t>202</w:t>
      </w:r>
      <w:r>
        <w:rPr>
          <w:rFonts w:ascii="仿宋" w:eastAsia="仿宋" w:hAnsi="仿宋" w:hint="eastAsia"/>
          <w:color w:val="000000"/>
          <w:sz w:val="32"/>
          <w:szCs w:val="32"/>
        </w:rPr>
        <w:t>1年一般公共预算财政拨款基本支出</w:t>
      </w:r>
      <w:r>
        <w:rPr>
          <w:rFonts w:ascii="仿宋" w:eastAsia="仿宋" w:hAnsi="仿宋" w:hint="eastAsia"/>
          <w:sz w:val="32"/>
          <w:szCs w:val="32"/>
        </w:rPr>
        <w:t>399.42</w:t>
      </w:r>
      <w:r>
        <w:rPr>
          <w:rFonts w:ascii="仿宋" w:eastAsia="仿宋" w:hAnsi="仿宋" w:hint="eastAsia"/>
          <w:color w:val="000000"/>
          <w:sz w:val="32"/>
          <w:szCs w:val="32"/>
        </w:rPr>
        <w:t>万元，其中：</w:t>
      </w:r>
    </w:p>
    <w:p w14:paraId="7157471C" w14:textId="77777777" w:rsidR="006E7339" w:rsidRDefault="005163BF">
      <w:pPr>
        <w:spacing w:line="560" w:lineRule="exact"/>
        <w:ind w:firstLine="645"/>
        <w:rPr>
          <w:rFonts w:ascii="仿宋" w:eastAsia="仿宋" w:hAnsi="仿宋"/>
          <w:b/>
          <w:color w:val="FF0000"/>
          <w:sz w:val="32"/>
          <w:szCs w:val="32"/>
        </w:rPr>
      </w:pPr>
      <w:r>
        <w:rPr>
          <w:rFonts w:ascii="仿宋" w:eastAsia="仿宋" w:hAnsi="仿宋" w:hint="eastAsia"/>
          <w:color w:val="000000"/>
          <w:sz w:val="32"/>
          <w:szCs w:val="32"/>
        </w:rPr>
        <w:t>人员经费</w:t>
      </w:r>
      <w:r>
        <w:rPr>
          <w:rFonts w:ascii="仿宋" w:eastAsia="仿宋" w:hAnsi="仿宋" w:hint="eastAsia"/>
          <w:sz w:val="32"/>
          <w:szCs w:val="32"/>
        </w:rPr>
        <w:t>307.39</w:t>
      </w:r>
      <w:r>
        <w:rPr>
          <w:rFonts w:ascii="仿宋" w:eastAsia="仿宋" w:hAnsi="仿宋" w:hint="eastAsia"/>
          <w:color w:val="000000"/>
          <w:sz w:val="32"/>
          <w:szCs w:val="32"/>
        </w:rPr>
        <w:t>万元，主要包括：基本工资、津贴补贴、奖金、伙食补助费、绩效工资、机关事业单位基本养老保险缴费、职业年金缴费、其他社会保障缴费、其他工资福利支出、离休费、退休费、抚恤金、生活补助、医疗补助、</w:t>
      </w:r>
      <w:r>
        <w:rPr>
          <w:rFonts w:ascii="仿宋" w:eastAsia="仿宋" w:hAnsi="仿宋" w:hint="eastAsia"/>
          <w:color w:val="000000"/>
          <w:sz w:val="32"/>
          <w:szCs w:val="32"/>
        </w:rPr>
        <w:lastRenderedPageBreak/>
        <w:t>奖励金、住房公积金、其他对个人和家庭的补助支出等。</w:t>
      </w:r>
      <w:r w:rsidRPr="0038486E">
        <w:rPr>
          <w:rFonts w:ascii="仿宋" w:eastAsia="仿宋" w:hAnsi="仿宋"/>
          <w:color w:val="000000"/>
          <w:sz w:val="32"/>
          <w:szCs w:val="32"/>
          <w:u w:val="thick" w:color="4B6EE0"/>
          <w:shd w:val="clear" w:color="auto" w:fill="6F8BE6"/>
        </w:rPr>
        <w:br/>
      </w:r>
      <w:r w:rsidRPr="0038486E">
        <w:rPr>
          <w:rFonts w:ascii="仿宋" w:eastAsia="仿宋" w:hAnsi="仿宋" w:hint="eastAsia"/>
          <w:color w:val="000000"/>
          <w:sz w:val="32"/>
          <w:szCs w:val="32"/>
          <w:u w:val="thick" w:color="4B6EE0"/>
          <w:shd w:val="clear" w:color="auto" w:fill="6F8BE6"/>
        </w:rPr>
        <w:t xml:space="preserve">　　日常</w:t>
      </w:r>
      <w:r>
        <w:rPr>
          <w:rFonts w:ascii="仿宋" w:eastAsia="仿宋" w:hAnsi="仿宋" w:hint="eastAsia"/>
          <w:color w:val="000000"/>
          <w:sz w:val="32"/>
          <w:szCs w:val="32"/>
        </w:rPr>
        <w:t>公用经费</w:t>
      </w:r>
      <w:r>
        <w:rPr>
          <w:rFonts w:ascii="仿宋" w:eastAsia="仿宋" w:hAnsi="仿宋" w:hint="eastAsia"/>
          <w:sz w:val="32"/>
          <w:szCs w:val="32"/>
        </w:rPr>
        <w:t>27.89</w:t>
      </w:r>
      <w:r>
        <w:rPr>
          <w:rFonts w:ascii="仿宋" w:eastAsia="仿宋" w:hAnsi="仿宋" w:hint="eastAsia"/>
          <w:color w:val="000000"/>
          <w:sz w:val="32"/>
          <w:szCs w:val="32"/>
        </w:rPr>
        <w:t>万元，主要包括：办公费、印刷费、咨询费、手续费、水费、电费、邮电费、物业管理费、差旅费、因公出国（境）费用、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w:t>
      </w:r>
    </w:p>
    <w:p w14:paraId="3C500312" w14:textId="77777777" w:rsidR="006E7339" w:rsidRDefault="005163BF">
      <w:pPr>
        <w:spacing w:line="560" w:lineRule="exact"/>
        <w:ind w:firstLine="640"/>
        <w:outlineLvl w:val="1"/>
        <w:rPr>
          <w:rStyle w:val="2Char"/>
          <w:rFonts w:ascii="黑体" w:eastAsia="黑体" w:hAnsi="黑体"/>
          <w:b w:val="0"/>
        </w:rPr>
      </w:pPr>
      <w:bookmarkStart w:id="56" w:name="_Toc15377215"/>
      <w:bookmarkStart w:id="57" w:name="_Toc15396609"/>
      <w:bookmarkStart w:id="58" w:name="_Toc23596"/>
      <w:r>
        <w:rPr>
          <w:rFonts w:ascii="黑体" w:eastAsia="黑体" w:hint="eastAsia"/>
          <w:color w:val="000000"/>
          <w:sz w:val="32"/>
          <w:szCs w:val="32"/>
        </w:rPr>
        <w:t>七、</w:t>
      </w:r>
      <w:r>
        <w:rPr>
          <w:rStyle w:val="2Char"/>
          <w:rFonts w:ascii="黑体" w:eastAsia="黑体" w:hAnsi="黑体" w:hint="eastAsia"/>
        </w:rPr>
        <w:t>“</w:t>
      </w:r>
      <w:r>
        <w:rPr>
          <w:rStyle w:val="2Char"/>
          <w:rFonts w:ascii="黑体" w:eastAsia="黑体" w:hAnsi="黑体" w:hint="eastAsia"/>
          <w:b w:val="0"/>
        </w:rPr>
        <w:t>三公”经费</w:t>
      </w:r>
      <w:r>
        <w:rPr>
          <w:rFonts w:ascii="黑体" w:eastAsia="黑体" w:hAnsi="黑体" w:hint="eastAsia"/>
        </w:rPr>
        <w:t>财政拨款支出决算情况说明</w:t>
      </w:r>
      <w:bookmarkEnd w:id="56"/>
      <w:bookmarkEnd w:id="57"/>
      <w:bookmarkEnd w:id="58"/>
    </w:p>
    <w:p w14:paraId="649293CB" w14:textId="77777777" w:rsidR="006E7339" w:rsidRDefault="005163BF">
      <w:pPr>
        <w:spacing w:line="560" w:lineRule="exact"/>
        <w:ind w:firstLine="640"/>
        <w:outlineLvl w:val="2"/>
        <w:rPr>
          <w:rFonts w:ascii="仿宋" w:eastAsia="仿宋" w:hAnsi="仿宋"/>
          <w:b/>
          <w:color w:val="000000"/>
          <w:sz w:val="32"/>
          <w:szCs w:val="32"/>
        </w:rPr>
      </w:pPr>
      <w:bookmarkStart w:id="59" w:name="_Toc15377216"/>
      <w:r>
        <w:rPr>
          <w:rFonts w:ascii="仿宋" w:eastAsia="仿宋" w:hAnsi="仿宋" w:hint="eastAsia"/>
          <w:b/>
          <w:color w:val="000000"/>
          <w:sz w:val="32"/>
          <w:szCs w:val="32"/>
        </w:rPr>
        <w:t>（一）“三公”经费财政拨款支出决算总体情况说明</w:t>
      </w:r>
      <w:bookmarkEnd w:id="59"/>
    </w:p>
    <w:p w14:paraId="663CACCF" w14:textId="77777777" w:rsidR="006E7339" w:rsidRDefault="005163BF">
      <w:pPr>
        <w:spacing w:line="560" w:lineRule="exact"/>
        <w:ind w:firstLine="640"/>
        <w:rPr>
          <w:rFonts w:ascii="仿宋" w:eastAsia="仿宋" w:hAnsi="仿宋"/>
          <w:b/>
          <w:color w:val="FF0000"/>
          <w:sz w:val="32"/>
          <w:szCs w:val="32"/>
        </w:rPr>
      </w:pPr>
      <w:r>
        <w:rPr>
          <w:rFonts w:ascii="仿宋" w:eastAsia="仿宋" w:hAnsi="仿宋"/>
          <w:color w:val="000000"/>
          <w:sz w:val="32"/>
          <w:szCs w:val="32"/>
        </w:rPr>
        <w:t>202</w:t>
      </w:r>
      <w:r>
        <w:rPr>
          <w:rFonts w:ascii="仿宋" w:eastAsia="仿宋" w:hAnsi="仿宋" w:hint="eastAsia"/>
          <w:color w:val="000000"/>
          <w:sz w:val="32"/>
          <w:szCs w:val="32"/>
        </w:rPr>
        <w:t>1年“三公”经费财政拨款支出决算为</w:t>
      </w:r>
      <w:r>
        <w:rPr>
          <w:rFonts w:ascii="仿宋" w:eastAsia="仿宋" w:hAnsi="仿宋"/>
          <w:sz w:val="32"/>
          <w:szCs w:val="32"/>
        </w:rPr>
        <w:t>0.25</w:t>
      </w:r>
      <w:r>
        <w:rPr>
          <w:rFonts w:ascii="仿宋" w:eastAsia="仿宋" w:hAnsi="仿宋" w:hint="eastAsia"/>
          <w:color w:val="000000"/>
          <w:sz w:val="32"/>
          <w:szCs w:val="32"/>
        </w:rPr>
        <w:t>万元，完成预算100</w:t>
      </w:r>
      <w:r>
        <w:rPr>
          <w:rFonts w:ascii="仿宋" w:eastAsia="仿宋" w:hAnsi="仿宋"/>
          <w:color w:val="000000"/>
          <w:sz w:val="32"/>
          <w:szCs w:val="32"/>
        </w:rPr>
        <w:t>%</w:t>
      </w:r>
      <w:r>
        <w:rPr>
          <w:rFonts w:ascii="仿宋" w:eastAsia="仿宋" w:hAnsi="仿宋" w:hint="eastAsia"/>
          <w:color w:val="000000"/>
          <w:sz w:val="32"/>
          <w:szCs w:val="32"/>
        </w:rPr>
        <w:t>，决算数与预算数持平。</w:t>
      </w:r>
    </w:p>
    <w:p w14:paraId="40BE67C7" w14:textId="77777777" w:rsidR="006E7339" w:rsidRDefault="005163BF">
      <w:pPr>
        <w:spacing w:line="560" w:lineRule="exact"/>
        <w:ind w:firstLine="640"/>
        <w:outlineLvl w:val="2"/>
        <w:rPr>
          <w:rFonts w:ascii="仿宋" w:eastAsia="仿宋" w:hAnsi="仿宋"/>
          <w:b/>
          <w:color w:val="000000"/>
          <w:sz w:val="32"/>
          <w:szCs w:val="32"/>
        </w:rPr>
      </w:pPr>
      <w:bookmarkStart w:id="60" w:name="_Toc15377217"/>
      <w:r>
        <w:rPr>
          <w:rFonts w:ascii="仿宋" w:eastAsia="仿宋" w:hAnsi="仿宋" w:hint="eastAsia"/>
          <w:b/>
          <w:color w:val="000000"/>
          <w:sz w:val="32"/>
          <w:szCs w:val="32"/>
        </w:rPr>
        <w:t>（二）“三公”经费财政拨款支出决算具体情况说明</w:t>
      </w:r>
      <w:bookmarkEnd w:id="60"/>
    </w:p>
    <w:p w14:paraId="63A00A51" w14:textId="77777777" w:rsidR="006E7339" w:rsidRDefault="005163BF">
      <w:pPr>
        <w:spacing w:line="560" w:lineRule="exact"/>
        <w:ind w:firstLine="640"/>
        <w:rPr>
          <w:rFonts w:ascii="仿宋" w:eastAsia="仿宋" w:hAnsi="仿宋"/>
          <w:color w:val="000000"/>
          <w:sz w:val="32"/>
          <w:szCs w:val="32"/>
        </w:rPr>
      </w:pPr>
      <w:r>
        <w:rPr>
          <w:rFonts w:ascii="仿宋" w:eastAsia="仿宋" w:hAnsi="仿宋"/>
          <w:color w:val="000000"/>
          <w:sz w:val="32"/>
          <w:szCs w:val="32"/>
        </w:rPr>
        <w:t>202</w:t>
      </w:r>
      <w:r>
        <w:rPr>
          <w:rFonts w:ascii="仿宋" w:eastAsia="仿宋" w:hAnsi="仿宋" w:hint="eastAsia"/>
          <w:color w:val="000000"/>
          <w:sz w:val="32"/>
          <w:szCs w:val="32"/>
        </w:rPr>
        <w:t>1年“三公”经费财政拨款支出决算中，因公出国（境）费支出决算0万元，占0</w:t>
      </w:r>
      <w:r>
        <w:rPr>
          <w:rFonts w:ascii="仿宋" w:eastAsia="仿宋" w:hAnsi="仿宋"/>
          <w:color w:val="000000"/>
          <w:sz w:val="32"/>
          <w:szCs w:val="32"/>
        </w:rPr>
        <w:t>%</w:t>
      </w:r>
      <w:r>
        <w:rPr>
          <w:rFonts w:ascii="仿宋" w:eastAsia="仿宋" w:hAnsi="仿宋" w:hint="eastAsia"/>
          <w:color w:val="000000"/>
          <w:sz w:val="32"/>
          <w:szCs w:val="32"/>
        </w:rPr>
        <w:t>；公务用车购置及运行维护费支出决算0万元，占0</w:t>
      </w:r>
      <w:r>
        <w:rPr>
          <w:rFonts w:ascii="仿宋" w:eastAsia="仿宋" w:hAnsi="仿宋"/>
          <w:color w:val="000000"/>
          <w:sz w:val="32"/>
          <w:szCs w:val="32"/>
        </w:rPr>
        <w:t>%</w:t>
      </w:r>
      <w:r>
        <w:rPr>
          <w:rFonts w:ascii="仿宋" w:eastAsia="仿宋" w:hAnsi="仿宋" w:hint="eastAsia"/>
          <w:color w:val="000000"/>
          <w:sz w:val="32"/>
          <w:szCs w:val="32"/>
        </w:rPr>
        <w:t>；公务接待费支出决算0.25万元，占比100</w:t>
      </w:r>
      <w:r>
        <w:rPr>
          <w:rFonts w:ascii="仿宋" w:eastAsia="仿宋" w:hAnsi="仿宋"/>
          <w:color w:val="000000"/>
          <w:sz w:val="32"/>
          <w:szCs w:val="32"/>
        </w:rPr>
        <w:t>%</w:t>
      </w:r>
      <w:r>
        <w:rPr>
          <w:rFonts w:ascii="仿宋" w:eastAsia="仿宋" w:hAnsi="仿宋" w:hint="eastAsia"/>
          <w:color w:val="000000"/>
          <w:sz w:val="32"/>
          <w:szCs w:val="32"/>
        </w:rPr>
        <w:t>。具体情况如下</w:t>
      </w:r>
      <w:r w:rsidRPr="0038486E">
        <w:rPr>
          <w:rFonts w:ascii="仿宋" w:eastAsia="仿宋" w:hAnsi="仿宋" w:hint="eastAsia"/>
          <w:color w:val="000000"/>
          <w:sz w:val="32"/>
          <w:szCs w:val="32"/>
          <w:u w:val="thick" w:color="4B6EE0"/>
          <w:shd w:val="clear" w:color="auto" w:fill="6F8BE6"/>
        </w:rPr>
        <w:t>：</w:t>
      </w:r>
    </w:p>
    <w:p w14:paraId="0DB8BB24" w14:textId="77777777" w:rsidR="006E7339" w:rsidRDefault="006E7339">
      <w:pPr>
        <w:spacing w:line="600" w:lineRule="exact"/>
        <w:ind w:firstLine="640"/>
        <w:rPr>
          <w:rFonts w:ascii="仿宋" w:eastAsia="仿宋" w:hAnsi="仿宋"/>
          <w:color w:val="000000"/>
          <w:sz w:val="32"/>
          <w:szCs w:val="32"/>
        </w:rPr>
      </w:pPr>
    </w:p>
    <w:p w14:paraId="02F01545" w14:textId="77777777" w:rsidR="006E7339" w:rsidRDefault="00000000">
      <w:pPr>
        <w:spacing w:line="600" w:lineRule="exact"/>
        <w:ind w:firstLine="640"/>
        <w:rPr>
          <w:rFonts w:ascii="仿宋" w:eastAsia="仿宋" w:hAnsi="仿宋"/>
          <w:color w:val="000000"/>
          <w:sz w:val="32"/>
          <w:szCs w:val="32"/>
        </w:rPr>
      </w:pPr>
      <w:r>
        <w:pict w14:anchorId="2F22B65F">
          <v:shape id="_x0000_s3819" type="#_x0000_t75" alt="7.jpg" style="position:absolute;left:0;text-align:left;margin-left:21.6pt;margin-top:2.4pt;width:387pt;height:186.65pt;z-index:-251658752">
            <v:imagedata r:id="rId22" o:title="7"/>
          </v:shape>
        </w:pict>
      </w:r>
    </w:p>
    <w:p w14:paraId="4F6CAC97" w14:textId="77777777" w:rsidR="006E7339" w:rsidRDefault="006E7339">
      <w:pPr>
        <w:spacing w:line="600" w:lineRule="exact"/>
        <w:ind w:firstLine="640"/>
        <w:rPr>
          <w:rFonts w:ascii="仿宋" w:eastAsia="仿宋" w:hAnsi="仿宋"/>
          <w:color w:val="000000"/>
          <w:sz w:val="32"/>
          <w:szCs w:val="32"/>
        </w:rPr>
      </w:pPr>
    </w:p>
    <w:p w14:paraId="1726035D" w14:textId="77777777" w:rsidR="006E7339" w:rsidRDefault="006E7339">
      <w:pPr>
        <w:spacing w:line="600" w:lineRule="exact"/>
        <w:ind w:firstLine="640"/>
        <w:rPr>
          <w:rFonts w:ascii="仿宋" w:eastAsia="仿宋" w:hAnsi="仿宋"/>
          <w:color w:val="000000"/>
          <w:sz w:val="32"/>
          <w:szCs w:val="32"/>
        </w:rPr>
      </w:pPr>
    </w:p>
    <w:p w14:paraId="285BBD7C" w14:textId="77777777" w:rsidR="006E7339" w:rsidRDefault="006E7339">
      <w:pPr>
        <w:spacing w:line="600" w:lineRule="exact"/>
        <w:ind w:firstLine="640"/>
        <w:rPr>
          <w:rFonts w:ascii="仿宋" w:eastAsia="仿宋" w:hAnsi="仿宋"/>
          <w:color w:val="000000"/>
          <w:sz w:val="32"/>
          <w:szCs w:val="32"/>
        </w:rPr>
      </w:pPr>
    </w:p>
    <w:p w14:paraId="62810873" w14:textId="77777777" w:rsidR="006E7339" w:rsidRDefault="006E7339">
      <w:pPr>
        <w:spacing w:line="600" w:lineRule="exact"/>
        <w:ind w:firstLine="640"/>
        <w:rPr>
          <w:rFonts w:ascii="仿宋" w:eastAsia="仿宋" w:hAnsi="仿宋"/>
          <w:color w:val="000000"/>
          <w:sz w:val="32"/>
          <w:szCs w:val="32"/>
        </w:rPr>
      </w:pPr>
    </w:p>
    <w:p w14:paraId="0B2E0BC8" w14:textId="77777777" w:rsidR="006E7339" w:rsidRDefault="006E7339">
      <w:pPr>
        <w:spacing w:line="600" w:lineRule="exact"/>
        <w:ind w:firstLine="640"/>
        <w:rPr>
          <w:rFonts w:ascii="仿宋" w:eastAsia="仿宋" w:hAnsi="仿宋"/>
          <w:color w:val="000000"/>
          <w:sz w:val="32"/>
          <w:szCs w:val="32"/>
        </w:rPr>
      </w:pPr>
    </w:p>
    <w:p w14:paraId="0086AFA2" w14:textId="77777777" w:rsidR="006E7339" w:rsidRDefault="005163BF">
      <w:pPr>
        <w:spacing w:line="600" w:lineRule="exact"/>
        <w:ind w:firstLine="640"/>
        <w:jc w:val="center"/>
        <w:rPr>
          <w:rFonts w:ascii="仿宋" w:eastAsia="仿宋" w:hAnsi="仿宋"/>
          <w:color w:val="000000"/>
          <w:sz w:val="32"/>
          <w:szCs w:val="32"/>
        </w:rPr>
      </w:pPr>
      <w:r>
        <w:rPr>
          <w:rFonts w:ascii="仿宋" w:eastAsia="仿宋" w:hAnsi="仿宋" w:hint="eastAsia"/>
          <w:color w:val="000000"/>
          <w:sz w:val="32"/>
          <w:szCs w:val="32"/>
        </w:rPr>
        <w:lastRenderedPageBreak/>
        <w:t>（图</w:t>
      </w:r>
      <w:r>
        <w:rPr>
          <w:rFonts w:ascii="仿宋" w:eastAsia="仿宋" w:hAnsi="仿宋"/>
          <w:color w:val="000000"/>
          <w:sz w:val="32"/>
          <w:szCs w:val="32"/>
        </w:rPr>
        <w:t>7</w:t>
      </w:r>
      <w:r>
        <w:rPr>
          <w:rFonts w:ascii="仿宋" w:eastAsia="仿宋" w:hAnsi="仿宋" w:hint="eastAsia"/>
          <w:color w:val="000000"/>
          <w:sz w:val="32"/>
          <w:szCs w:val="32"/>
        </w:rPr>
        <w:t>：“三公”经费财政拨款支出结构）</w:t>
      </w:r>
    </w:p>
    <w:p w14:paraId="4A0C8143" w14:textId="77777777" w:rsidR="006E7339" w:rsidRDefault="005163BF">
      <w:pPr>
        <w:spacing w:line="600" w:lineRule="exact"/>
        <w:ind w:firstLine="640"/>
        <w:rPr>
          <w:rFonts w:ascii="仿宋_GB2312" w:eastAsia="仿宋_GB2312"/>
          <w:color w:val="000000"/>
          <w:sz w:val="32"/>
          <w:szCs w:val="32"/>
        </w:rPr>
      </w:pPr>
      <w:r>
        <w:rPr>
          <w:rFonts w:ascii="仿宋_GB2312" w:eastAsia="仿宋_GB2312"/>
          <w:b/>
          <w:color w:val="000000"/>
          <w:sz w:val="32"/>
          <w:szCs w:val="32"/>
        </w:rPr>
        <w:t>1.</w:t>
      </w:r>
      <w:r>
        <w:rPr>
          <w:rFonts w:ascii="仿宋_GB2312" w:eastAsia="仿宋_GB2312" w:hint="eastAsia"/>
          <w:b/>
          <w:color w:val="000000"/>
          <w:sz w:val="32"/>
          <w:szCs w:val="32"/>
        </w:rPr>
        <w:t>因公出国（境）经费支出</w:t>
      </w:r>
      <w:r>
        <w:rPr>
          <w:rFonts w:ascii="仿宋_GB2312" w:eastAsia="仿宋_GB2312" w:hint="eastAsia"/>
          <w:color w:val="000000"/>
          <w:sz w:val="32"/>
          <w:szCs w:val="32"/>
        </w:rPr>
        <w:t>0万元。</w:t>
      </w:r>
    </w:p>
    <w:p w14:paraId="5CC7D602" w14:textId="77777777" w:rsidR="006E7339" w:rsidRDefault="005163BF">
      <w:pPr>
        <w:spacing w:line="600" w:lineRule="exact"/>
        <w:ind w:firstLine="640"/>
        <w:rPr>
          <w:rFonts w:ascii="仿宋_GB2312" w:eastAsia="仿宋_GB2312"/>
          <w:b/>
          <w:color w:val="000000"/>
          <w:sz w:val="32"/>
          <w:szCs w:val="32"/>
        </w:rPr>
      </w:pPr>
      <w:r>
        <w:rPr>
          <w:rFonts w:ascii="仿宋_GB2312" w:eastAsia="仿宋_GB2312"/>
          <w:b/>
          <w:color w:val="000000"/>
          <w:sz w:val="32"/>
          <w:szCs w:val="32"/>
        </w:rPr>
        <w:t>2.</w:t>
      </w:r>
      <w:r>
        <w:rPr>
          <w:rFonts w:ascii="仿宋_GB2312" w:eastAsia="仿宋_GB2312" w:hint="eastAsia"/>
          <w:b/>
          <w:color w:val="000000"/>
          <w:sz w:val="32"/>
          <w:szCs w:val="32"/>
        </w:rPr>
        <w:t>公务用车购置及运行维护费支出</w:t>
      </w:r>
      <w:r>
        <w:rPr>
          <w:rFonts w:ascii="仿宋_GB2312" w:eastAsia="仿宋_GB2312" w:hint="eastAsia"/>
          <w:color w:val="000000"/>
          <w:sz w:val="32"/>
          <w:szCs w:val="32"/>
        </w:rPr>
        <w:t>0万元。</w:t>
      </w:r>
    </w:p>
    <w:p w14:paraId="7969FAE4" w14:textId="77777777" w:rsidR="006E7339" w:rsidRDefault="005163BF">
      <w:pPr>
        <w:spacing w:line="600" w:lineRule="exact"/>
        <w:ind w:firstLineChars="200" w:firstLine="640"/>
        <w:rPr>
          <w:rFonts w:ascii="仿宋_GB2312" w:eastAsia="仿宋_GB2312"/>
          <w:b/>
          <w:color w:val="000000"/>
          <w:sz w:val="32"/>
          <w:szCs w:val="32"/>
        </w:rPr>
      </w:pPr>
      <w:r>
        <w:rPr>
          <w:rFonts w:ascii="仿宋_GB2312" w:eastAsia="仿宋_GB2312" w:hint="eastAsia"/>
          <w:color w:val="000000"/>
          <w:sz w:val="32"/>
          <w:szCs w:val="32"/>
        </w:rPr>
        <w:t>其中：</w:t>
      </w:r>
      <w:r>
        <w:rPr>
          <w:rFonts w:ascii="仿宋_GB2312" w:eastAsia="仿宋_GB2312" w:hint="eastAsia"/>
          <w:b/>
          <w:color w:val="000000"/>
          <w:sz w:val="32"/>
          <w:szCs w:val="32"/>
        </w:rPr>
        <w:t>公务用车购置支出</w:t>
      </w:r>
      <w:r>
        <w:rPr>
          <w:rFonts w:ascii="仿宋_GB2312" w:eastAsia="仿宋_GB2312" w:hint="eastAsia"/>
          <w:color w:val="000000"/>
          <w:sz w:val="32"/>
          <w:szCs w:val="32"/>
        </w:rPr>
        <w:t>0万元。</w:t>
      </w:r>
    </w:p>
    <w:p w14:paraId="71CAF9CE" w14:textId="77777777" w:rsidR="006E7339" w:rsidRDefault="005163BF">
      <w:pPr>
        <w:spacing w:line="600" w:lineRule="exact"/>
        <w:ind w:firstLine="640"/>
        <w:rPr>
          <w:rFonts w:ascii="仿宋_GB2312" w:eastAsia="仿宋_GB2312"/>
          <w:color w:val="000000"/>
          <w:sz w:val="32"/>
          <w:szCs w:val="32"/>
        </w:rPr>
      </w:pPr>
      <w:r>
        <w:rPr>
          <w:rFonts w:ascii="仿宋_GB2312" w:eastAsia="仿宋_GB2312" w:hint="eastAsia"/>
          <w:b/>
          <w:color w:val="000000"/>
          <w:sz w:val="32"/>
          <w:szCs w:val="32"/>
        </w:rPr>
        <w:t>公务用车运行维护费支出</w:t>
      </w:r>
      <w:r>
        <w:rPr>
          <w:rFonts w:ascii="仿宋_GB2312" w:eastAsia="仿宋_GB2312" w:hint="eastAsia"/>
          <w:color w:val="000000"/>
          <w:sz w:val="32"/>
          <w:szCs w:val="32"/>
        </w:rPr>
        <w:t>0万元。</w:t>
      </w:r>
    </w:p>
    <w:p w14:paraId="12DE5324" w14:textId="77777777" w:rsidR="006E7339" w:rsidRDefault="005163BF">
      <w:pPr>
        <w:spacing w:line="600" w:lineRule="exact"/>
        <w:ind w:firstLine="640"/>
        <w:rPr>
          <w:rFonts w:ascii="仿宋_GB2312" w:eastAsia="仿宋_GB2312"/>
          <w:color w:val="000000"/>
          <w:sz w:val="32"/>
          <w:szCs w:val="32"/>
        </w:rPr>
      </w:pPr>
      <w:r>
        <w:rPr>
          <w:rFonts w:ascii="仿宋_GB2312" w:eastAsia="仿宋_GB2312"/>
          <w:b/>
          <w:color w:val="000000"/>
          <w:sz w:val="32"/>
          <w:szCs w:val="32"/>
        </w:rPr>
        <w:t>3.</w:t>
      </w:r>
      <w:r>
        <w:rPr>
          <w:rFonts w:ascii="仿宋_GB2312" w:eastAsia="仿宋_GB2312" w:hint="eastAsia"/>
          <w:b/>
          <w:color w:val="000000"/>
          <w:sz w:val="32"/>
          <w:szCs w:val="32"/>
        </w:rPr>
        <w:t>公务接待费支出</w:t>
      </w:r>
      <w:r>
        <w:rPr>
          <w:rFonts w:ascii="仿宋_GB2312" w:eastAsia="仿宋_GB2312" w:hint="eastAsia"/>
          <w:color w:val="000000"/>
          <w:sz w:val="32"/>
          <w:szCs w:val="32"/>
        </w:rPr>
        <w:t>0.25万元，</w:t>
      </w:r>
      <w:r>
        <w:rPr>
          <w:rStyle w:val="a3"/>
          <w:rFonts w:ascii="仿宋" w:eastAsia="仿宋" w:hAnsi="仿宋" w:hint="eastAsia"/>
          <w:b w:val="0"/>
          <w:bCs/>
          <w:color w:val="000000"/>
          <w:sz w:val="32"/>
          <w:szCs w:val="32"/>
        </w:rPr>
        <w:t>完成预算的100</w:t>
      </w:r>
      <w:r>
        <w:rPr>
          <w:rStyle w:val="a3"/>
          <w:rFonts w:ascii="仿宋" w:eastAsia="仿宋" w:hAnsi="仿宋"/>
          <w:b w:val="0"/>
          <w:bCs/>
          <w:color w:val="000000"/>
          <w:sz w:val="32"/>
          <w:szCs w:val="32"/>
        </w:rPr>
        <w:t>%</w:t>
      </w:r>
      <w:r>
        <w:rPr>
          <w:rStyle w:val="a3"/>
          <w:rFonts w:ascii="仿宋" w:eastAsia="仿宋" w:hAnsi="仿宋" w:hint="eastAsia"/>
          <w:b w:val="0"/>
          <w:bCs/>
          <w:color w:val="000000"/>
          <w:sz w:val="32"/>
          <w:szCs w:val="32"/>
        </w:rPr>
        <w:t>。</w:t>
      </w:r>
      <w:r>
        <w:rPr>
          <w:rFonts w:ascii="仿宋_GB2312" w:eastAsia="仿宋_GB2312" w:hint="eastAsia"/>
          <w:color w:val="000000"/>
          <w:sz w:val="32"/>
          <w:szCs w:val="32"/>
        </w:rPr>
        <w:t>公务接待费支出决算与</w:t>
      </w:r>
      <w:r>
        <w:rPr>
          <w:rFonts w:ascii="仿宋_GB2312" w:eastAsia="仿宋_GB2312"/>
          <w:color w:val="000000"/>
          <w:sz w:val="32"/>
          <w:szCs w:val="32"/>
        </w:rPr>
        <w:t>20</w:t>
      </w:r>
      <w:r>
        <w:rPr>
          <w:rFonts w:ascii="仿宋_GB2312" w:eastAsia="仿宋_GB2312" w:hint="eastAsia"/>
          <w:color w:val="000000"/>
          <w:sz w:val="32"/>
          <w:szCs w:val="32"/>
        </w:rPr>
        <w:t>20年持平。其中</w:t>
      </w:r>
      <w:r w:rsidRPr="0038486E">
        <w:rPr>
          <w:rFonts w:ascii="仿宋_GB2312" w:eastAsia="仿宋_GB2312" w:hint="eastAsia"/>
          <w:color w:val="000000"/>
          <w:sz w:val="32"/>
          <w:szCs w:val="32"/>
          <w:u w:val="thick" w:color="4B6EE0"/>
          <w:shd w:val="clear" w:color="auto" w:fill="6F8BE6"/>
        </w:rPr>
        <w:t>：</w:t>
      </w:r>
    </w:p>
    <w:p w14:paraId="762856EE" w14:textId="77777777" w:rsidR="006E7339" w:rsidRDefault="005163BF">
      <w:pPr>
        <w:spacing w:line="600" w:lineRule="exact"/>
        <w:ind w:firstLine="640"/>
        <w:rPr>
          <w:rFonts w:ascii="仿宋_GB2312" w:eastAsia="仿宋_GB2312"/>
          <w:color w:val="000000"/>
          <w:sz w:val="32"/>
          <w:szCs w:val="32"/>
        </w:rPr>
      </w:pPr>
      <w:r>
        <w:rPr>
          <w:rFonts w:ascii="仿宋" w:eastAsia="仿宋" w:hAnsi="仿宋" w:hint="eastAsia"/>
          <w:b/>
          <w:color w:val="000000"/>
          <w:sz w:val="32"/>
          <w:szCs w:val="32"/>
        </w:rPr>
        <w:t>国内公务接待支出</w:t>
      </w:r>
      <w:r>
        <w:rPr>
          <w:rFonts w:ascii="仿宋" w:eastAsia="仿宋" w:hAnsi="仿宋" w:hint="eastAsia"/>
          <w:color w:val="000000"/>
          <w:sz w:val="32"/>
          <w:szCs w:val="32"/>
        </w:rPr>
        <w:t>0.25</w:t>
      </w:r>
      <w:r>
        <w:rPr>
          <w:rFonts w:ascii="仿宋_GB2312" w:eastAsia="仿宋_GB2312" w:hint="eastAsia"/>
          <w:color w:val="000000"/>
          <w:sz w:val="32"/>
          <w:szCs w:val="32"/>
        </w:rPr>
        <w:t>万元，主要用于执行公务、开展业务活动开支、用餐费用等。国内公务接待8批次，80人次（不包括陪同人员），共计支出0.25万元，具体内容包括：相关部门检查指导工作发生的接待支出0.25万元。</w:t>
      </w:r>
    </w:p>
    <w:p w14:paraId="049BD3E9" w14:textId="77777777" w:rsidR="006E7339" w:rsidRDefault="005163BF">
      <w:pPr>
        <w:spacing w:line="600" w:lineRule="exact"/>
        <w:ind w:firstLineChars="200" w:firstLine="643"/>
        <w:rPr>
          <w:rFonts w:ascii="仿宋_GB2312" w:eastAsia="仿宋_GB2312"/>
          <w:color w:val="000000"/>
          <w:sz w:val="32"/>
          <w:szCs w:val="32"/>
        </w:rPr>
      </w:pPr>
      <w:r>
        <w:rPr>
          <w:rFonts w:ascii="仿宋" w:eastAsia="仿宋" w:hAnsi="仿宋" w:hint="eastAsia"/>
          <w:b/>
          <w:color w:val="000000"/>
          <w:sz w:val="32"/>
          <w:szCs w:val="32"/>
        </w:rPr>
        <w:t>外事接待支出</w:t>
      </w:r>
      <w:r>
        <w:rPr>
          <w:rFonts w:ascii="仿宋" w:eastAsia="仿宋" w:hAnsi="仿宋" w:hint="eastAsia"/>
          <w:color w:val="000000"/>
          <w:sz w:val="32"/>
          <w:szCs w:val="32"/>
        </w:rPr>
        <w:t>0</w:t>
      </w:r>
      <w:r>
        <w:rPr>
          <w:rFonts w:ascii="仿宋_GB2312" w:eastAsia="仿宋_GB2312" w:hint="eastAsia"/>
          <w:color w:val="000000"/>
          <w:sz w:val="32"/>
          <w:szCs w:val="32"/>
        </w:rPr>
        <w:t>万元。</w:t>
      </w:r>
      <w:bookmarkStart w:id="61" w:name="_Toc15377218"/>
      <w:bookmarkStart w:id="62" w:name="_Toc15396610"/>
    </w:p>
    <w:p w14:paraId="691D5767" w14:textId="77777777" w:rsidR="006E7339" w:rsidRDefault="005163BF">
      <w:pPr>
        <w:spacing w:line="600" w:lineRule="exact"/>
        <w:ind w:firstLine="640"/>
        <w:outlineLvl w:val="1"/>
        <w:rPr>
          <w:rStyle w:val="2Char"/>
          <w:rFonts w:ascii="黑体" w:eastAsia="黑体" w:hAnsi="黑体"/>
        </w:rPr>
      </w:pPr>
      <w:bookmarkStart w:id="63" w:name="_Toc10797"/>
      <w:r>
        <w:rPr>
          <w:rFonts w:ascii="黑体" w:eastAsia="黑体" w:hint="eastAsia"/>
          <w:color w:val="000000"/>
          <w:sz w:val="32"/>
          <w:szCs w:val="32"/>
        </w:rPr>
        <w:t>八、</w:t>
      </w:r>
      <w:r>
        <w:rPr>
          <w:rStyle w:val="2Char"/>
          <w:rFonts w:ascii="黑体" w:eastAsia="黑体" w:hAnsi="黑体" w:hint="eastAsia"/>
          <w:b w:val="0"/>
        </w:rPr>
        <w:t>政府性基金预算</w:t>
      </w:r>
      <w:r w:rsidRPr="00651147">
        <w:rPr>
          <w:rFonts w:ascii="黑体" w:eastAsia="黑体" w:hAnsi="黑体" w:hint="eastAsia"/>
          <w:sz w:val="32"/>
          <w:szCs w:val="32"/>
        </w:rPr>
        <w:t>支出决算情况说明</w:t>
      </w:r>
      <w:bookmarkEnd w:id="61"/>
      <w:bookmarkEnd w:id="62"/>
      <w:bookmarkEnd w:id="63"/>
    </w:p>
    <w:p w14:paraId="25AEE861" w14:textId="77777777" w:rsidR="006E7339" w:rsidRDefault="005163BF">
      <w:pPr>
        <w:spacing w:line="600" w:lineRule="exact"/>
        <w:ind w:firstLine="640"/>
        <w:rPr>
          <w:rFonts w:ascii="仿宋_GB2312" w:eastAsia="仿宋_GB2312"/>
          <w:color w:val="000000"/>
          <w:sz w:val="32"/>
          <w:szCs w:val="32"/>
        </w:rPr>
      </w:pPr>
      <w:r>
        <w:rPr>
          <w:rFonts w:ascii="仿宋_GB2312" w:eastAsia="仿宋_GB2312"/>
          <w:color w:val="000000"/>
          <w:sz w:val="32"/>
          <w:szCs w:val="32"/>
        </w:rPr>
        <w:t>202</w:t>
      </w:r>
      <w:r>
        <w:rPr>
          <w:rFonts w:ascii="仿宋_GB2312" w:eastAsia="仿宋_GB2312" w:hint="eastAsia"/>
          <w:color w:val="000000"/>
          <w:sz w:val="32"/>
          <w:szCs w:val="32"/>
        </w:rPr>
        <w:t>1年政府性基金预算拨款支出0万元。</w:t>
      </w:r>
    </w:p>
    <w:p w14:paraId="4215A289" w14:textId="77777777" w:rsidR="006E7339" w:rsidRDefault="005163BF">
      <w:pPr>
        <w:numPr>
          <w:ilvl w:val="0"/>
          <w:numId w:val="12"/>
        </w:numPr>
        <w:spacing w:line="600" w:lineRule="exact"/>
        <w:ind w:firstLine="640"/>
        <w:outlineLvl w:val="1"/>
        <w:rPr>
          <w:rStyle w:val="2Char"/>
          <w:rFonts w:ascii="黑体" w:eastAsia="黑体" w:hAnsi="黑体"/>
          <w:b w:val="0"/>
        </w:rPr>
      </w:pPr>
      <w:bookmarkStart w:id="64" w:name="_Toc15396611"/>
      <w:bookmarkStart w:id="65" w:name="_Toc15377219"/>
      <w:bookmarkStart w:id="66" w:name="_Toc21280"/>
      <w:r>
        <w:rPr>
          <w:rStyle w:val="2Char"/>
          <w:rFonts w:ascii="黑体" w:eastAsia="黑体" w:hAnsi="黑体" w:hint="eastAsia"/>
          <w:b w:val="0"/>
        </w:rPr>
        <w:t>国有资本</w:t>
      </w:r>
      <w:r w:rsidRPr="00651147">
        <w:rPr>
          <w:rFonts w:ascii="黑体" w:eastAsia="黑体" w:hAnsi="黑体" w:hint="eastAsia"/>
          <w:sz w:val="32"/>
          <w:szCs w:val="32"/>
        </w:rPr>
        <w:t>经营</w:t>
      </w:r>
      <w:r w:rsidRPr="00651147">
        <w:rPr>
          <w:rStyle w:val="2Char"/>
          <w:rFonts w:ascii="黑体" w:eastAsia="黑体" w:hAnsi="黑体" w:hint="eastAsia"/>
          <w:b w:val="0"/>
        </w:rPr>
        <w:t>预算</w:t>
      </w:r>
      <w:r w:rsidRPr="00651147">
        <w:rPr>
          <w:rFonts w:ascii="黑体" w:eastAsia="黑体" w:hAnsi="黑体" w:hint="eastAsia"/>
          <w:sz w:val="32"/>
          <w:szCs w:val="32"/>
        </w:rPr>
        <w:t>支出决算情况说明</w:t>
      </w:r>
      <w:bookmarkEnd w:id="64"/>
      <w:bookmarkEnd w:id="65"/>
      <w:bookmarkEnd w:id="66"/>
    </w:p>
    <w:p w14:paraId="53093EAE" w14:textId="77777777" w:rsidR="006E7339" w:rsidRDefault="005163BF">
      <w:pPr>
        <w:spacing w:line="600" w:lineRule="exact"/>
        <w:ind w:firstLine="640"/>
        <w:rPr>
          <w:rFonts w:ascii="方正小标宋简体" w:eastAsia="方正小标宋简体" w:hAnsi="方正小标宋简体" w:cs="方正小标宋简体"/>
          <w:sz w:val="44"/>
          <w:szCs w:val="44"/>
        </w:rPr>
      </w:pPr>
      <w:r>
        <w:rPr>
          <w:rFonts w:ascii="仿宋_GB2312" w:eastAsia="仿宋_GB2312"/>
          <w:color w:val="000000"/>
          <w:sz w:val="32"/>
          <w:szCs w:val="32"/>
        </w:rPr>
        <w:t>202</w:t>
      </w:r>
      <w:r>
        <w:rPr>
          <w:rFonts w:ascii="仿宋_GB2312" w:eastAsia="仿宋_GB2312" w:hint="eastAsia"/>
          <w:color w:val="000000"/>
          <w:sz w:val="32"/>
          <w:szCs w:val="32"/>
        </w:rPr>
        <w:t>1年国有资本经营预算拨款支出0万元。</w:t>
      </w:r>
    </w:p>
    <w:p w14:paraId="24B67C0B" w14:textId="77777777" w:rsidR="006E7339" w:rsidRDefault="005163BF">
      <w:pPr>
        <w:spacing w:line="600" w:lineRule="exact"/>
        <w:ind w:firstLineChars="250" w:firstLine="800"/>
        <w:outlineLvl w:val="1"/>
        <w:rPr>
          <w:rStyle w:val="2Char"/>
          <w:rFonts w:ascii="黑体" w:eastAsia="黑体" w:hAnsi="黑体"/>
        </w:rPr>
      </w:pPr>
      <w:bookmarkStart w:id="67" w:name="_Toc15377221"/>
      <w:bookmarkStart w:id="68" w:name="_Toc15396612"/>
      <w:bookmarkStart w:id="69" w:name="_Toc3799"/>
      <w:r>
        <w:rPr>
          <w:rFonts w:ascii="黑体" w:eastAsia="黑体" w:hAnsi="黑体" w:hint="eastAsia"/>
          <w:color w:val="000000"/>
          <w:sz w:val="32"/>
          <w:szCs w:val="32"/>
        </w:rPr>
        <w:t>十</w:t>
      </w:r>
      <w:r>
        <w:rPr>
          <w:rStyle w:val="2Char"/>
          <w:rFonts w:ascii="黑体" w:eastAsia="黑体" w:hAnsi="黑体" w:hint="eastAsia"/>
        </w:rPr>
        <w:t>、</w:t>
      </w:r>
      <w:r>
        <w:rPr>
          <w:rStyle w:val="2Char"/>
          <w:rFonts w:ascii="黑体" w:eastAsia="黑体" w:hAnsi="黑体" w:hint="eastAsia"/>
          <w:b w:val="0"/>
        </w:rPr>
        <w:t>其他重要事项的情况说明</w:t>
      </w:r>
      <w:bookmarkEnd w:id="67"/>
      <w:bookmarkEnd w:id="68"/>
      <w:bookmarkEnd w:id="69"/>
    </w:p>
    <w:p w14:paraId="07C17BE1" w14:textId="77777777" w:rsidR="006E7339" w:rsidRDefault="005163BF">
      <w:pPr>
        <w:spacing w:line="600" w:lineRule="exact"/>
        <w:ind w:firstLineChars="200" w:firstLine="643"/>
        <w:outlineLvl w:val="2"/>
        <w:rPr>
          <w:rFonts w:ascii="仿宋" w:eastAsia="仿宋" w:hAnsi="仿宋"/>
          <w:color w:val="000000"/>
          <w:sz w:val="32"/>
          <w:szCs w:val="32"/>
        </w:rPr>
      </w:pPr>
      <w:bookmarkStart w:id="70" w:name="_Toc15377222"/>
      <w:r>
        <w:rPr>
          <w:rFonts w:ascii="仿宋" w:eastAsia="仿宋" w:hAnsi="仿宋" w:hint="eastAsia"/>
          <w:b/>
          <w:color w:val="000000"/>
          <w:sz w:val="32"/>
          <w:szCs w:val="32"/>
        </w:rPr>
        <w:t>（一）机关运行经费支出情况</w:t>
      </w:r>
      <w:bookmarkEnd w:id="70"/>
    </w:p>
    <w:p w14:paraId="24BA1DF6" w14:textId="77777777" w:rsidR="006E7339" w:rsidRDefault="005163BF">
      <w:pPr>
        <w:spacing w:line="600" w:lineRule="exact"/>
        <w:ind w:firstLineChars="200" w:firstLine="640"/>
        <w:rPr>
          <w:rFonts w:ascii="仿宋" w:eastAsia="仿宋" w:hAnsi="仿宋"/>
          <w:b/>
          <w:color w:val="FF0000"/>
          <w:sz w:val="32"/>
          <w:szCs w:val="32"/>
        </w:rPr>
      </w:pPr>
      <w:r w:rsidRPr="0038486E">
        <w:rPr>
          <w:rFonts w:ascii="仿宋_GB2312" w:eastAsia="仿宋_GB2312"/>
          <w:color w:val="000000"/>
          <w:sz w:val="32"/>
          <w:szCs w:val="32"/>
          <w:u w:val="thick" w:color="4B6EE0"/>
          <w:shd w:val="clear" w:color="auto" w:fill="6F8BE6"/>
        </w:rPr>
        <w:t>202</w:t>
      </w:r>
      <w:r w:rsidRPr="0038486E">
        <w:rPr>
          <w:rFonts w:ascii="仿宋_GB2312" w:eastAsia="仿宋_GB2312" w:hint="eastAsia"/>
          <w:color w:val="000000"/>
          <w:sz w:val="32"/>
          <w:szCs w:val="32"/>
          <w:u w:val="thick" w:color="4B6EE0"/>
          <w:shd w:val="clear" w:color="auto" w:fill="6F8BE6"/>
        </w:rPr>
        <w:t>1年，通江县麻石镇云昙小学无机关运行经费支出。</w:t>
      </w:r>
    </w:p>
    <w:p w14:paraId="131C3B30" w14:textId="77777777" w:rsidR="006E7339" w:rsidRDefault="005163BF">
      <w:pPr>
        <w:autoSpaceDE w:val="0"/>
        <w:autoSpaceDN w:val="0"/>
        <w:adjustRightInd w:val="0"/>
        <w:spacing w:line="600" w:lineRule="exact"/>
        <w:ind w:firstLineChars="200" w:firstLine="643"/>
        <w:jc w:val="left"/>
        <w:outlineLvl w:val="2"/>
        <w:rPr>
          <w:rFonts w:ascii="仿宋" w:eastAsia="仿宋" w:hAnsi="仿宋"/>
          <w:b/>
          <w:color w:val="000000"/>
          <w:sz w:val="32"/>
          <w:szCs w:val="32"/>
        </w:rPr>
      </w:pPr>
      <w:bookmarkStart w:id="71" w:name="_Toc15377223"/>
      <w:r>
        <w:rPr>
          <w:rFonts w:ascii="仿宋" w:eastAsia="仿宋" w:hAnsi="仿宋" w:hint="eastAsia"/>
          <w:b/>
          <w:color w:val="000000"/>
          <w:sz w:val="32"/>
          <w:szCs w:val="32"/>
        </w:rPr>
        <w:t>（二）政府采购支出情况</w:t>
      </w:r>
      <w:bookmarkEnd w:id="71"/>
    </w:p>
    <w:p w14:paraId="3D176B97" w14:textId="77777777" w:rsidR="006E7339" w:rsidRDefault="005163BF">
      <w:pPr>
        <w:spacing w:line="600" w:lineRule="exact"/>
        <w:ind w:firstLineChars="200" w:firstLine="640"/>
        <w:rPr>
          <w:rFonts w:ascii="仿宋" w:eastAsia="仿宋" w:hAnsi="仿宋"/>
          <w:b/>
          <w:color w:val="FF0000"/>
          <w:sz w:val="32"/>
          <w:szCs w:val="32"/>
        </w:rPr>
      </w:pPr>
      <w:r w:rsidRPr="0038486E">
        <w:rPr>
          <w:rFonts w:ascii="仿宋_GB2312" w:eastAsia="仿宋_GB2312"/>
          <w:color w:val="000000"/>
          <w:sz w:val="32"/>
          <w:szCs w:val="32"/>
          <w:u w:val="thick" w:color="4B6EE0"/>
          <w:shd w:val="clear" w:color="auto" w:fill="6F8BE6"/>
        </w:rPr>
        <w:t>202</w:t>
      </w:r>
      <w:r w:rsidRPr="0038486E">
        <w:rPr>
          <w:rFonts w:ascii="仿宋_GB2312" w:eastAsia="仿宋_GB2312" w:hint="eastAsia"/>
          <w:color w:val="000000"/>
          <w:sz w:val="32"/>
          <w:szCs w:val="32"/>
          <w:u w:val="thick" w:color="4B6EE0"/>
          <w:shd w:val="clear" w:color="auto" w:fill="6F8BE6"/>
        </w:rPr>
        <w:t>1年，通江县麻石镇云昙小学政府采购支出总额0万元。</w:t>
      </w:r>
      <w:r>
        <w:rPr>
          <w:rFonts w:ascii="仿宋_GB2312" w:eastAsia="仿宋_GB2312" w:hint="eastAsia"/>
          <w:color w:val="000000"/>
          <w:sz w:val="32"/>
          <w:szCs w:val="32"/>
        </w:rPr>
        <w:t>授予中小企业合同金额0万元。</w:t>
      </w:r>
    </w:p>
    <w:p w14:paraId="468760D0" w14:textId="77777777" w:rsidR="006E7339" w:rsidRDefault="005163BF">
      <w:pPr>
        <w:autoSpaceDE w:val="0"/>
        <w:autoSpaceDN w:val="0"/>
        <w:adjustRightInd w:val="0"/>
        <w:spacing w:line="600" w:lineRule="exact"/>
        <w:ind w:firstLineChars="200" w:firstLine="643"/>
        <w:jc w:val="left"/>
        <w:outlineLvl w:val="2"/>
        <w:rPr>
          <w:rFonts w:ascii="仿宋" w:eastAsia="仿宋" w:hAnsi="仿宋"/>
          <w:b/>
          <w:color w:val="000000"/>
          <w:sz w:val="32"/>
          <w:szCs w:val="32"/>
        </w:rPr>
      </w:pPr>
      <w:bookmarkStart w:id="72" w:name="_Toc15377224"/>
      <w:r>
        <w:rPr>
          <w:rFonts w:ascii="仿宋" w:eastAsia="仿宋" w:hAnsi="仿宋" w:hint="eastAsia"/>
          <w:b/>
          <w:color w:val="000000"/>
          <w:sz w:val="32"/>
          <w:szCs w:val="32"/>
        </w:rPr>
        <w:t>（三）国有资产占有使用情况</w:t>
      </w:r>
      <w:bookmarkEnd w:id="72"/>
    </w:p>
    <w:p w14:paraId="5299E70D" w14:textId="77777777" w:rsidR="006E7339" w:rsidRDefault="005163BF">
      <w:pPr>
        <w:autoSpaceDE w:val="0"/>
        <w:autoSpaceDN w:val="0"/>
        <w:adjustRightInd w:val="0"/>
        <w:spacing w:line="600" w:lineRule="exact"/>
        <w:ind w:firstLineChars="200" w:firstLine="640"/>
        <w:jc w:val="left"/>
        <w:rPr>
          <w:rFonts w:ascii="仿宋" w:eastAsia="仿宋" w:hAnsi="仿宋"/>
          <w:b/>
          <w:color w:val="FF0000"/>
          <w:sz w:val="32"/>
          <w:szCs w:val="32"/>
        </w:rPr>
      </w:pPr>
      <w:r>
        <w:rPr>
          <w:rFonts w:ascii="仿宋_GB2312" w:eastAsia="仿宋_GB2312" w:hint="eastAsia"/>
          <w:color w:val="000000"/>
          <w:sz w:val="32"/>
          <w:szCs w:val="32"/>
        </w:rPr>
        <w:lastRenderedPageBreak/>
        <w:t>截至</w:t>
      </w:r>
      <w:r>
        <w:rPr>
          <w:rFonts w:ascii="仿宋_GB2312" w:eastAsia="仿宋_GB2312"/>
          <w:color w:val="000000"/>
          <w:sz w:val="32"/>
          <w:szCs w:val="32"/>
        </w:rPr>
        <w:t>202</w:t>
      </w:r>
      <w:r>
        <w:rPr>
          <w:rFonts w:ascii="仿宋_GB2312" w:eastAsia="仿宋_GB2312" w:hint="eastAsia"/>
          <w:color w:val="000000"/>
          <w:sz w:val="32"/>
          <w:szCs w:val="32"/>
        </w:rPr>
        <w:t>1年</w:t>
      </w:r>
      <w:r>
        <w:rPr>
          <w:rFonts w:ascii="仿宋_GB2312" w:eastAsia="仿宋_GB2312"/>
          <w:color w:val="000000"/>
          <w:sz w:val="32"/>
          <w:szCs w:val="32"/>
        </w:rPr>
        <w:t>12</w:t>
      </w:r>
      <w:r>
        <w:rPr>
          <w:rFonts w:ascii="仿宋_GB2312" w:eastAsia="仿宋_GB2312" w:hint="eastAsia"/>
          <w:color w:val="000000"/>
          <w:sz w:val="32"/>
          <w:szCs w:val="32"/>
        </w:rPr>
        <w:t>月</w:t>
      </w:r>
      <w:r>
        <w:rPr>
          <w:rFonts w:ascii="仿宋_GB2312" w:eastAsia="仿宋_GB2312"/>
          <w:color w:val="000000"/>
          <w:sz w:val="32"/>
          <w:szCs w:val="32"/>
        </w:rPr>
        <w:t>31</w:t>
      </w:r>
      <w:r>
        <w:rPr>
          <w:rFonts w:ascii="仿宋_GB2312" w:eastAsia="仿宋_GB2312" w:hint="eastAsia"/>
          <w:color w:val="000000"/>
          <w:sz w:val="32"/>
          <w:szCs w:val="32"/>
        </w:rPr>
        <w:t>日，通江县麻石镇云昙小学共有车辆0辆，单价</w:t>
      </w:r>
      <w:r>
        <w:rPr>
          <w:rFonts w:ascii="仿宋_GB2312" w:eastAsia="仿宋_GB2312"/>
          <w:color w:val="000000"/>
          <w:sz w:val="32"/>
          <w:szCs w:val="32"/>
        </w:rPr>
        <w:t>50</w:t>
      </w:r>
      <w:r>
        <w:rPr>
          <w:rFonts w:ascii="仿宋_GB2312" w:eastAsia="仿宋_GB2312" w:hint="eastAsia"/>
          <w:color w:val="000000"/>
          <w:sz w:val="32"/>
          <w:szCs w:val="32"/>
        </w:rPr>
        <w:t>万元以上通用设备0台（套），单价</w:t>
      </w:r>
      <w:r>
        <w:rPr>
          <w:rFonts w:ascii="仿宋_GB2312" w:eastAsia="仿宋_GB2312"/>
          <w:color w:val="000000"/>
          <w:sz w:val="32"/>
          <w:szCs w:val="32"/>
        </w:rPr>
        <w:t>100</w:t>
      </w:r>
      <w:r>
        <w:rPr>
          <w:rFonts w:ascii="仿宋_GB2312" w:eastAsia="仿宋_GB2312" w:hint="eastAsia"/>
          <w:color w:val="000000"/>
          <w:sz w:val="32"/>
          <w:szCs w:val="32"/>
        </w:rPr>
        <w:t>万元以上专用设备0台（套）。</w:t>
      </w:r>
    </w:p>
    <w:p w14:paraId="7541AF3E" w14:textId="77777777" w:rsidR="006E7339" w:rsidRDefault="005163BF">
      <w:pPr>
        <w:adjustRightInd w:val="0"/>
        <w:snapToGrid w:val="0"/>
        <w:spacing w:line="560" w:lineRule="exact"/>
        <w:ind w:left="640"/>
        <w:rPr>
          <w:rFonts w:ascii="仿宋" w:eastAsia="仿宋" w:hAnsi="仿宋"/>
          <w:b/>
          <w:color w:val="000000"/>
          <w:sz w:val="32"/>
          <w:szCs w:val="32"/>
        </w:rPr>
      </w:pPr>
      <w:r>
        <w:rPr>
          <w:rFonts w:ascii="仿宋" w:eastAsia="仿宋" w:hAnsi="仿宋" w:hint="eastAsia"/>
          <w:b/>
          <w:color w:val="000000"/>
          <w:sz w:val="32"/>
          <w:szCs w:val="32"/>
        </w:rPr>
        <w:t>（四）预算绩效管理情况</w:t>
      </w:r>
    </w:p>
    <w:p w14:paraId="73ECCF56" w14:textId="77777777" w:rsidR="006E7339" w:rsidRDefault="005163BF">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根据预算绩效管理要求，本部门在年初预算编制阶段，组织对“学前教育资助”“义教家庭经济困难学生生活补助”“义教学生营养餐”“义教学生免作业本费”“校舍维修”“扶贫”等5个项目开展了预算事前绩效评估，对5个项目编制了绩效目标，预算执行过程中，选取5个项目开展绩效监控，年终执行完毕后，对5个项目开展了绩效目标完成情况自评。</w:t>
      </w:r>
    </w:p>
    <w:p w14:paraId="5EDB1325" w14:textId="77777777" w:rsidR="006E7339" w:rsidRDefault="005163BF">
      <w:pPr>
        <w:adjustRightInd w:val="0"/>
        <w:snapToGrid w:val="0"/>
        <w:spacing w:line="560" w:lineRule="exact"/>
        <w:ind w:firstLine="642"/>
        <w:rPr>
          <w:rFonts w:ascii="仿宋_GB2312" w:eastAsia="仿宋_GB2312" w:hAnsi="仿宋_GB2312" w:cs="仿宋_GB2312"/>
          <w:sz w:val="32"/>
          <w:szCs w:val="32"/>
        </w:rPr>
      </w:pPr>
      <w:r>
        <w:rPr>
          <w:rFonts w:ascii="仿宋_GB2312" w:eastAsia="仿宋_GB2312" w:hAnsi="仿宋_GB2312" w:cs="仿宋_GB2312" w:hint="eastAsia"/>
          <w:sz w:val="32"/>
          <w:szCs w:val="32"/>
        </w:rPr>
        <w:t>本部门按要求对</w:t>
      </w:r>
      <w:r>
        <w:rPr>
          <w:rFonts w:ascii="仿宋_GB2312" w:eastAsia="仿宋_GB2312" w:hAnsi="仿宋_GB2312" w:cs="仿宋_GB2312"/>
          <w:sz w:val="32"/>
          <w:szCs w:val="32"/>
        </w:rPr>
        <w:t>202</w:t>
      </w:r>
      <w:r>
        <w:rPr>
          <w:rFonts w:ascii="仿宋_GB2312" w:eastAsia="仿宋_GB2312" w:hAnsi="仿宋_GB2312" w:cs="仿宋_GB2312" w:hint="eastAsia"/>
          <w:sz w:val="32"/>
          <w:szCs w:val="32"/>
        </w:rPr>
        <w:t>1年部门整体支出和项目支出开展绩效自评，从评价情况来看，我校2021年度整体支出绩效目标自评得分96分。在日常运行中，加强工资福利支出管理，确保及时足额兑现；加强学校日常管理，保障学校正常运转支出。</w:t>
      </w:r>
    </w:p>
    <w:p w14:paraId="157A6ADB" w14:textId="77777777" w:rsidR="006E7339" w:rsidRDefault="005163BF">
      <w:pPr>
        <w:numPr>
          <w:ilvl w:val="0"/>
          <w:numId w:val="6"/>
        </w:numPr>
        <w:tabs>
          <w:tab w:val="left" w:pos="312"/>
        </w:tabs>
        <w:spacing w:line="580" w:lineRule="exact"/>
        <w:ind w:firstLineChars="200" w:firstLine="640"/>
        <w:rPr>
          <w:rFonts w:ascii="仿宋_GB2312" w:eastAsia="仿宋_GB2312" w:hAnsi="仿宋_GB2312" w:cs="仿宋_GB2312"/>
          <w:sz w:val="32"/>
          <w:szCs w:val="32"/>
        </w:rPr>
      </w:pPr>
      <w:r>
        <w:rPr>
          <w:rFonts w:ascii="楷体_GB2312" w:eastAsia="楷体_GB2312" w:hAnsi="楷体_GB2312" w:cs="楷体_GB2312" w:hint="eastAsia"/>
          <w:sz w:val="32"/>
          <w:szCs w:val="32"/>
        </w:rPr>
        <w:t>项目绩效目标完成情况。</w:t>
      </w:r>
      <w:r>
        <w:rPr>
          <w:rFonts w:ascii="楷体_GB2312" w:eastAsia="楷体_GB2312" w:hAnsi="楷体_GB2312" w:cs="楷体_GB2312"/>
          <w:sz w:val="32"/>
          <w:szCs w:val="32"/>
        </w:rPr>
        <w:br/>
      </w:r>
      <w:r>
        <w:rPr>
          <w:rFonts w:ascii="仿宋_GB2312" w:eastAsia="仿宋_GB2312" w:hAnsi="仿宋_GB2312" w:cs="仿宋_GB2312" w:hint="eastAsia"/>
          <w:sz w:val="32"/>
          <w:szCs w:val="32"/>
        </w:rPr>
        <w:t>本部门在</w:t>
      </w:r>
      <w:r>
        <w:rPr>
          <w:rFonts w:ascii="仿宋_GB2312" w:eastAsia="仿宋_GB2312" w:hAnsi="仿宋_GB2312" w:cs="仿宋_GB2312"/>
          <w:sz w:val="32"/>
          <w:szCs w:val="32"/>
        </w:rPr>
        <w:t>202</w:t>
      </w:r>
      <w:r>
        <w:rPr>
          <w:rFonts w:ascii="仿宋_GB2312" w:eastAsia="仿宋_GB2312" w:hAnsi="仿宋_GB2312" w:cs="仿宋_GB2312" w:hint="eastAsia"/>
          <w:sz w:val="32"/>
          <w:szCs w:val="32"/>
        </w:rPr>
        <w:t>1年度部门决算中反映“学前教育资助”“义教家庭经济困难学生生活补助”“义教学生营养餐”“校舍维修”“扶贫”等5个项目绩效目标实际完成情况。</w:t>
      </w:r>
    </w:p>
    <w:p w14:paraId="14620311" w14:textId="77777777" w:rsidR="006E7339" w:rsidRDefault="005163BF">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学前教育资助项目绩效目标完成情况综述。项目全年预算数为4.03万元，执行数为4.03万元，完成预算的100%。通过项目实施，保障学前教育阶段学生得到资助。下一步改进措施：继续宣传国家资助政策，办人民满意教育。</w:t>
      </w:r>
    </w:p>
    <w:p w14:paraId="0F1C5CCD" w14:textId="77777777" w:rsidR="006E7339" w:rsidRDefault="005163BF">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2）义教家庭经济困难学生生活补助项目绩效目标完成情况综述。项目全年预算数为1.675万元，执行数为1.675万元，完成预算的100%。通过项目实施，保障国家惠民政策足额按时发放到位，人民增收。下一步改进措施：继续加强资金管理，加大宣传国家资助政策，办人民满意教育。</w:t>
      </w:r>
    </w:p>
    <w:p w14:paraId="4E20CBBC" w14:textId="77777777" w:rsidR="006E7339" w:rsidRDefault="005163BF">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义教学生营养餐项目绩效目标完成情况综述。项目全年预算数为7.7355万元，执行数为7.7355万元，完成预算的100%。通过项目实施，保障学前教育阶段学生得到资助。下一步改进措施：继续加强资金管理，加大宣传国家资助政策，办人民满意教育。</w:t>
      </w:r>
    </w:p>
    <w:p w14:paraId="5B34CC07" w14:textId="77777777" w:rsidR="006E7339" w:rsidRDefault="005163BF">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校舍维修项目绩效目标完成情况综述。项目全年预算数为50万元，执行数为50万元，完成预算的100%。通过项目实施，保障项目顺利实施，师生环境得到大力改善。下一步改进措施：加强项目管理，提升社会满意度。</w:t>
      </w:r>
    </w:p>
    <w:p w14:paraId="1384157E" w14:textId="77777777" w:rsidR="006E7339" w:rsidRDefault="005163BF">
      <w:pPr>
        <w:pStyle w:val="a7"/>
        <w:spacing w:line="240" w:lineRule="auto"/>
        <w:ind w:firstLineChars="200" w:firstLine="640"/>
        <w:rPr>
          <w:rFonts w:ascii="仿宋_GB2312" w:eastAsia="仿宋_GB2312" w:hAnsi="仿宋_GB2312" w:cs="仿宋_GB2312"/>
          <w:color w:val="auto"/>
          <w:kern w:val="2"/>
          <w:sz w:val="32"/>
          <w:szCs w:val="32"/>
        </w:rPr>
      </w:pPr>
      <w:r>
        <w:rPr>
          <w:rFonts w:ascii="仿宋_GB2312" w:eastAsia="仿宋_GB2312" w:hAnsi="仿宋_GB2312" w:cs="仿宋_GB2312" w:hint="eastAsia"/>
          <w:color w:val="auto"/>
          <w:kern w:val="2"/>
          <w:sz w:val="32"/>
          <w:szCs w:val="32"/>
        </w:rPr>
        <w:t>（5）扶贫项目绩效目标完成情况综述。项目全年预算数为0.5万元，执行数为0.5万元，完成预算的100%。通过项目实施，保障了驻村干部的差旅费和办公支出，充分调动了扶贫干部积极性，驻村干部工作有序开展，高质量完成，产生较好的社会效益，严格执行目标管理，充分保障扶贫工作正常开展。下一步改进措施：继续加强对驻村干部的管理和考核。</w:t>
      </w:r>
    </w:p>
    <w:p w14:paraId="4D393A4B" w14:textId="77777777" w:rsidR="006E7339" w:rsidRDefault="006E7339">
      <w:pPr>
        <w:spacing w:line="580" w:lineRule="exact"/>
        <w:ind w:firstLineChars="200" w:firstLine="640"/>
        <w:rPr>
          <w:rFonts w:ascii="仿宋_GB2312" w:eastAsia="仿宋_GB2312" w:hAnsi="仿宋_GB2312" w:cs="仿宋_GB2312"/>
          <w:sz w:val="32"/>
          <w:szCs w:val="32"/>
        </w:rPr>
      </w:pPr>
    </w:p>
    <w:p w14:paraId="277E3FF1" w14:textId="77777777" w:rsidR="006E7339" w:rsidRDefault="006E7339">
      <w:pPr>
        <w:spacing w:line="580" w:lineRule="exact"/>
        <w:ind w:firstLineChars="200" w:firstLine="640"/>
        <w:rPr>
          <w:rFonts w:ascii="仿宋_GB2312" w:eastAsia="仿宋_GB2312" w:hAnsi="仿宋_GB2312" w:cs="仿宋_GB2312"/>
          <w:sz w:val="32"/>
          <w:szCs w:val="32"/>
        </w:rPr>
      </w:pPr>
    </w:p>
    <w:tbl>
      <w:tblPr>
        <w:tblpPr w:leftFromText="180" w:rightFromText="180" w:vertAnchor="text" w:horzAnchor="page" w:tblpXSpec="center" w:tblpY="423"/>
        <w:tblOverlap w:val="never"/>
        <w:tblW w:w="9960" w:type="dxa"/>
        <w:jc w:val="center"/>
        <w:tblLayout w:type="fixed"/>
        <w:tblCellMar>
          <w:left w:w="0" w:type="dxa"/>
          <w:right w:w="0" w:type="dxa"/>
        </w:tblCellMar>
        <w:tblLook w:val="0000" w:firstRow="0" w:lastRow="0" w:firstColumn="0" w:lastColumn="0" w:noHBand="0" w:noVBand="0"/>
      </w:tblPr>
      <w:tblGrid>
        <w:gridCol w:w="390"/>
        <w:gridCol w:w="1367"/>
        <w:gridCol w:w="1025"/>
        <w:gridCol w:w="2392"/>
        <w:gridCol w:w="2394"/>
        <w:gridCol w:w="2392"/>
      </w:tblGrid>
      <w:tr w:rsidR="006E7339" w14:paraId="738635CC" w14:textId="77777777">
        <w:trPr>
          <w:trHeight w:val="1034"/>
          <w:jc w:val="center"/>
        </w:trPr>
        <w:tc>
          <w:tcPr>
            <w:tcW w:w="9960" w:type="dxa"/>
            <w:gridSpan w:val="6"/>
            <w:tcBorders>
              <w:top w:val="nil"/>
              <w:left w:val="nil"/>
              <w:bottom w:val="nil"/>
              <w:right w:val="nil"/>
            </w:tcBorders>
            <w:noWrap/>
            <w:tcMar>
              <w:top w:w="15" w:type="dxa"/>
              <w:left w:w="15" w:type="dxa"/>
              <w:bottom w:w="0" w:type="dxa"/>
              <w:right w:w="15" w:type="dxa"/>
            </w:tcMar>
            <w:vAlign w:val="center"/>
          </w:tcPr>
          <w:p w14:paraId="3167BB39" w14:textId="77777777" w:rsidR="006E7339" w:rsidRDefault="005163BF">
            <w:pPr>
              <w:widowControl/>
              <w:ind w:firstLineChars="900" w:firstLine="3253"/>
              <w:textAlignment w:val="center"/>
              <w:rPr>
                <w:rFonts w:ascii="宋体" w:cs="宋体"/>
                <w:color w:val="000000"/>
                <w:sz w:val="36"/>
                <w:szCs w:val="36"/>
              </w:rPr>
            </w:pPr>
            <w:r>
              <w:rPr>
                <w:rFonts w:ascii="宋体" w:hAnsi="宋体" w:cs="宋体" w:hint="eastAsia"/>
                <w:b/>
                <w:bCs/>
                <w:color w:val="000000"/>
                <w:kern w:val="0"/>
                <w:sz w:val="36"/>
                <w:szCs w:val="36"/>
              </w:rPr>
              <w:lastRenderedPageBreak/>
              <w:t>项目绩效目标完成情况表</w:t>
            </w:r>
            <w:r>
              <w:rPr>
                <w:rFonts w:ascii="宋体" w:cs="宋体"/>
                <w:b/>
                <w:bCs/>
                <w:color w:val="000000"/>
                <w:kern w:val="0"/>
                <w:sz w:val="36"/>
                <w:szCs w:val="36"/>
              </w:rPr>
              <w:br/>
            </w:r>
            <w:r>
              <w:t>（</w:t>
            </w:r>
            <w:r>
              <w:rPr>
                <w:rFonts w:ascii="宋体" w:hAnsi="宋体" w:cs="宋体"/>
                <w:color w:val="000000"/>
                <w:kern w:val="0"/>
                <w:sz w:val="36"/>
                <w:szCs w:val="36"/>
              </w:rPr>
              <w:t>202</w:t>
            </w:r>
            <w:r>
              <w:rPr>
                <w:rFonts w:ascii="宋体" w:hAnsi="宋体" w:cs="宋体" w:hint="eastAsia"/>
                <w:color w:val="000000"/>
                <w:kern w:val="0"/>
                <w:sz w:val="36"/>
                <w:szCs w:val="36"/>
              </w:rPr>
              <w:t>1年度</w:t>
            </w:r>
            <w:r>
              <w:t>）</w:t>
            </w:r>
          </w:p>
        </w:tc>
      </w:tr>
      <w:tr w:rsidR="006E7339" w14:paraId="5820BCC8" w14:textId="77777777">
        <w:trPr>
          <w:trHeight w:val="276"/>
          <w:jc w:val="center"/>
        </w:trPr>
        <w:tc>
          <w:tcPr>
            <w:tcW w:w="2782" w:type="dxa"/>
            <w:gridSpan w:val="3"/>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7ECAC6DF" w14:textId="77777777" w:rsidR="006E7339" w:rsidRDefault="005163BF">
            <w:pPr>
              <w:widowControl/>
              <w:jc w:val="center"/>
              <w:textAlignment w:val="center"/>
              <w:rPr>
                <w:rFonts w:ascii="宋体" w:cs="宋体"/>
                <w:color w:val="000000"/>
                <w:sz w:val="24"/>
              </w:rPr>
            </w:pPr>
            <w:r>
              <w:rPr>
                <w:rFonts w:ascii="宋体" w:hAnsi="宋体" w:cs="宋体" w:hint="eastAsia"/>
                <w:color w:val="000000"/>
                <w:kern w:val="0"/>
                <w:sz w:val="24"/>
              </w:rPr>
              <w:t>项目名称</w:t>
            </w:r>
          </w:p>
        </w:tc>
        <w:tc>
          <w:tcPr>
            <w:tcW w:w="7178" w:type="dxa"/>
            <w:gridSpan w:val="3"/>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443C4B47" w14:textId="77777777" w:rsidR="006E7339" w:rsidRDefault="005163BF">
            <w:pPr>
              <w:widowControl/>
              <w:jc w:val="center"/>
              <w:textAlignment w:val="center"/>
              <w:rPr>
                <w:rFonts w:ascii="宋体" w:cs="宋体"/>
                <w:color w:val="000000"/>
                <w:sz w:val="24"/>
              </w:rPr>
            </w:pPr>
            <w:r>
              <w:rPr>
                <w:rFonts w:ascii="宋体" w:cs="宋体" w:hint="eastAsia"/>
                <w:color w:val="000000"/>
                <w:sz w:val="24"/>
              </w:rPr>
              <w:t>学前教育资助</w:t>
            </w:r>
          </w:p>
        </w:tc>
      </w:tr>
      <w:tr w:rsidR="006E7339" w14:paraId="3A4E1B3F" w14:textId="77777777">
        <w:trPr>
          <w:trHeight w:val="276"/>
          <w:jc w:val="center"/>
        </w:trPr>
        <w:tc>
          <w:tcPr>
            <w:tcW w:w="2782" w:type="dxa"/>
            <w:gridSpan w:val="3"/>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7AF72443" w14:textId="77777777" w:rsidR="006E7339" w:rsidRDefault="005163BF">
            <w:pPr>
              <w:widowControl/>
              <w:jc w:val="center"/>
              <w:textAlignment w:val="center"/>
              <w:rPr>
                <w:rFonts w:ascii="宋体" w:cs="宋体"/>
                <w:color w:val="000000"/>
                <w:sz w:val="24"/>
              </w:rPr>
            </w:pPr>
            <w:r>
              <w:rPr>
                <w:rFonts w:ascii="宋体" w:hAnsi="宋体" w:cs="宋体" w:hint="eastAsia"/>
                <w:color w:val="000000"/>
                <w:kern w:val="0"/>
                <w:sz w:val="24"/>
              </w:rPr>
              <w:t>预算单位</w:t>
            </w:r>
          </w:p>
        </w:tc>
        <w:tc>
          <w:tcPr>
            <w:tcW w:w="7178" w:type="dxa"/>
            <w:gridSpan w:val="3"/>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763715D9" w14:textId="77777777" w:rsidR="006E7339" w:rsidRDefault="005163BF">
            <w:pPr>
              <w:widowControl/>
              <w:jc w:val="center"/>
              <w:textAlignment w:val="center"/>
              <w:rPr>
                <w:rFonts w:ascii="宋体" w:cs="宋体"/>
                <w:color w:val="000000"/>
                <w:sz w:val="24"/>
              </w:rPr>
            </w:pPr>
            <w:r w:rsidRPr="0038486E">
              <w:rPr>
                <w:rFonts w:ascii="宋体" w:cs="宋体" w:hint="eastAsia"/>
                <w:color w:val="000000"/>
                <w:sz w:val="24"/>
                <w:u w:val="thick" w:color="4B6EE0"/>
                <w:shd w:val="clear" w:color="auto" w:fill="6F8BE6"/>
              </w:rPr>
              <w:t>通江县麻石镇云昙小学</w:t>
            </w:r>
          </w:p>
        </w:tc>
      </w:tr>
      <w:tr w:rsidR="006E7339" w14:paraId="57C33BCA" w14:textId="77777777">
        <w:trPr>
          <w:trHeight w:val="276"/>
          <w:jc w:val="center"/>
        </w:trPr>
        <w:tc>
          <w:tcPr>
            <w:tcW w:w="390"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61780BA3" w14:textId="77777777" w:rsidR="006E7339" w:rsidRDefault="005163BF">
            <w:pPr>
              <w:widowControl/>
              <w:jc w:val="center"/>
              <w:textAlignment w:val="center"/>
              <w:rPr>
                <w:rFonts w:ascii="宋体" w:cs="宋体"/>
                <w:color w:val="000000"/>
                <w:sz w:val="24"/>
              </w:rPr>
            </w:pPr>
            <w:r>
              <w:rPr>
                <w:rFonts w:ascii="宋体" w:hAnsi="宋体" w:cs="宋体" w:hint="eastAsia"/>
                <w:color w:val="000000"/>
                <w:kern w:val="0"/>
                <w:sz w:val="24"/>
              </w:rPr>
              <w:t>预算执行情况</w:t>
            </w:r>
            <w:r>
              <w:t>（</w:t>
            </w:r>
            <w:r>
              <w:rPr>
                <w:rFonts w:ascii="宋体" w:hAnsi="宋体" w:cs="宋体" w:hint="eastAsia"/>
                <w:color w:val="000000"/>
                <w:kern w:val="0"/>
                <w:sz w:val="24"/>
              </w:rPr>
              <w:t>万元</w:t>
            </w:r>
            <w:r>
              <w:t>）</w:t>
            </w:r>
          </w:p>
        </w:tc>
        <w:tc>
          <w:tcPr>
            <w:tcW w:w="2392" w:type="dxa"/>
            <w:gridSpan w:val="2"/>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55635E8E" w14:textId="77777777" w:rsidR="006E7339" w:rsidRDefault="005163BF">
            <w:pPr>
              <w:widowControl/>
              <w:jc w:val="center"/>
              <w:textAlignment w:val="center"/>
              <w:rPr>
                <w:rFonts w:ascii="宋体" w:cs="宋体"/>
                <w:color w:val="000000"/>
                <w:sz w:val="24"/>
              </w:rPr>
            </w:pPr>
            <w:r>
              <w:rPr>
                <w:rFonts w:ascii="宋体" w:hAnsi="宋体" w:cs="宋体" w:hint="eastAsia"/>
                <w:color w:val="000000"/>
                <w:kern w:val="0"/>
                <w:sz w:val="24"/>
              </w:rPr>
              <w:t>预算数</w:t>
            </w:r>
            <w:r>
              <w:t>：</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602F4E77" w14:textId="77777777" w:rsidR="006E7339" w:rsidRDefault="005163BF">
            <w:pPr>
              <w:widowControl/>
              <w:jc w:val="center"/>
              <w:textAlignment w:val="center"/>
              <w:rPr>
                <w:rFonts w:ascii="宋体" w:cs="宋体"/>
                <w:color w:val="000000"/>
                <w:sz w:val="24"/>
              </w:rPr>
            </w:pPr>
            <w:r>
              <w:rPr>
                <w:rFonts w:ascii="宋体" w:cs="宋体" w:hint="eastAsia"/>
                <w:color w:val="000000"/>
                <w:sz w:val="24"/>
              </w:rPr>
              <w:t>4.03万元</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11E2261E" w14:textId="77777777" w:rsidR="006E7339" w:rsidRDefault="005163BF">
            <w:pPr>
              <w:widowControl/>
              <w:jc w:val="center"/>
              <w:textAlignment w:val="center"/>
              <w:rPr>
                <w:rFonts w:ascii="宋体" w:cs="宋体"/>
                <w:color w:val="000000"/>
                <w:sz w:val="24"/>
              </w:rPr>
            </w:pPr>
            <w:r>
              <w:rPr>
                <w:rFonts w:ascii="宋体" w:hAnsi="宋体" w:cs="宋体" w:hint="eastAsia"/>
                <w:color w:val="000000"/>
                <w:kern w:val="0"/>
                <w:sz w:val="24"/>
              </w:rPr>
              <w:t>执行次数</w:t>
            </w:r>
            <w:r>
              <w:t>：</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2BDCFC2E" w14:textId="77777777" w:rsidR="006E7339" w:rsidRDefault="005163BF">
            <w:pPr>
              <w:widowControl/>
              <w:jc w:val="center"/>
              <w:textAlignment w:val="center"/>
              <w:rPr>
                <w:rFonts w:ascii="宋体" w:cs="宋体"/>
                <w:color w:val="000000"/>
                <w:sz w:val="24"/>
              </w:rPr>
            </w:pPr>
            <w:r>
              <w:rPr>
                <w:rFonts w:ascii="宋体" w:cs="宋体" w:hint="eastAsia"/>
                <w:color w:val="000000"/>
                <w:sz w:val="24"/>
              </w:rPr>
              <w:t>4.03万元</w:t>
            </w:r>
          </w:p>
        </w:tc>
      </w:tr>
      <w:tr w:rsidR="006E7339" w14:paraId="39076B7A" w14:textId="77777777">
        <w:trPr>
          <w:trHeight w:val="276"/>
          <w:jc w:val="center"/>
        </w:trPr>
        <w:tc>
          <w:tcPr>
            <w:tcW w:w="390" w:type="dxa"/>
            <w:vMerge/>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77D98E5E" w14:textId="77777777" w:rsidR="006E7339" w:rsidRDefault="006E7339">
            <w:pPr>
              <w:jc w:val="center"/>
              <w:rPr>
                <w:rFonts w:ascii="宋体" w:cs="宋体"/>
                <w:color w:val="000000"/>
                <w:sz w:val="24"/>
              </w:rPr>
            </w:pPr>
          </w:p>
        </w:tc>
        <w:tc>
          <w:tcPr>
            <w:tcW w:w="2392" w:type="dxa"/>
            <w:gridSpan w:val="2"/>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7037B21E" w14:textId="77777777" w:rsidR="006E7339" w:rsidRDefault="005163BF">
            <w:pPr>
              <w:widowControl/>
              <w:jc w:val="center"/>
              <w:textAlignment w:val="center"/>
              <w:rPr>
                <w:rFonts w:ascii="宋体" w:cs="宋体"/>
                <w:color w:val="000000"/>
                <w:sz w:val="24"/>
              </w:rPr>
            </w:pPr>
            <w:r>
              <w:rPr>
                <w:rFonts w:ascii="宋体" w:hAnsi="宋体" w:cs="宋体" w:hint="eastAsia"/>
                <w:color w:val="000000"/>
                <w:kern w:val="0"/>
                <w:sz w:val="24"/>
              </w:rPr>
              <w:t>其中</w:t>
            </w:r>
            <w:r>
              <w:rPr>
                <w:rFonts w:ascii="宋体" w:cs="宋体"/>
                <w:color w:val="000000"/>
                <w:kern w:val="0"/>
                <w:sz w:val="24"/>
              </w:rPr>
              <w:t>-</w:t>
            </w:r>
            <w:r>
              <w:rPr>
                <w:rFonts w:ascii="宋体" w:hAnsi="宋体" w:cs="宋体" w:hint="eastAsia"/>
                <w:color w:val="000000"/>
                <w:kern w:val="0"/>
                <w:sz w:val="24"/>
              </w:rPr>
              <w:t>财政拨款</w:t>
            </w:r>
            <w:r>
              <w:t>：</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23B92069" w14:textId="77777777" w:rsidR="006E7339" w:rsidRDefault="005163BF">
            <w:pPr>
              <w:widowControl/>
              <w:jc w:val="center"/>
              <w:textAlignment w:val="center"/>
              <w:rPr>
                <w:rFonts w:ascii="宋体" w:cs="宋体"/>
                <w:color w:val="000000"/>
                <w:sz w:val="24"/>
              </w:rPr>
            </w:pPr>
            <w:r>
              <w:rPr>
                <w:rFonts w:ascii="宋体" w:cs="宋体" w:hint="eastAsia"/>
                <w:color w:val="000000"/>
                <w:sz w:val="24"/>
              </w:rPr>
              <w:t>4.03万元</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101D2B32" w14:textId="77777777" w:rsidR="006E7339" w:rsidRDefault="005163BF">
            <w:pPr>
              <w:widowControl/>
              <w:jc w:val="center"/>
              <w:textAlignment w:val="center"/>
              <w:rPr>
                <w:rFonts w:ascii="宋体" w:cs="宋体"/>
                <w:color w:val="000000"/>
                <w:sz w:val="24"/>
              </w:rPr>
            </w:pPr>
            <w:r>
              <w:rPr>
                <w:rFonts w:ascii="宋体" w:hAnsi="宋体" w:cs="宋体" w:hint="eastAsia"/>
                <w:color w:val="000000"/>
                <w:kern w:val="0"/>
                <w:sz w:val="24"/>
              </w:rPr>
              <w:t>其中</w:t>
            </w:r>
            <w:r>
              <w:rPr>
                <w:rFonts w:ascii="宋体" w:cs="宋体"/>
                <w:color w:val="000000"/>
                <w:kern w:val="0"/>
                <w:sz w:val="24"/>
              </w:rPr>
              <w:t>-</w:t>
            </w:r>
            <w:r>
              <w:rPr>
                <w:rFonts w:ascii="宋体" w:hAnsi="宋体" w:cs="宋体" w:hint="eastAsia"/>
                <w:color w:val="000000"/>
                <w:kern w:val="0"/>
                <w:sz w:val="24"/>
              </w:rPr>
              <w:t>财政拨款</w:t>
            </w:r>
            <w:r>
              <w:t>：</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4A0EE8D7" w14:textId="77777777" w:rsidR="006E7339" w:rsidRDefault="005163BF">
            <w:pPr>
              <w:widowControl/>
              <w:jc w:val="center"/>
              <w:textAlignment w:val="center"/>
              <w:rPr>
                <w:rFonts w:ascii="宋体" w:cs="宋体"/>
                <w:color w:val="000000"/>
                <w:sz w:val="24"/>
              </w:rPr>
            </w:pPr>
            <w:r>
              <w:rPr>
                <w:rFonts w:ascii="宋体" w:cs="宋体" w:hint="eastAsia"/>
                <w:color w:val="000000"/>
                <w:sz w:val="24"/>
              </w:rPr>
              <w:t>4.03万元</w:t>
            </w:r>
          </w:p>
        </w:tc>
      </w:tr>
      <w:tr w:rsidR="006E7339" w14:paraId="4D9D6539" w14:textId="77777777">
        <w:trPr>
          <w:trHeight w:val="537"/>
          <w:jc w:val="center"/>
        </w:trPr>
        <w:tc>
          <w:tcPr>
            <w:tcW w:w="390" w:type="dxa"/>
            <w:vMerge/>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6CB30C52" w14:textId="77777777" w:rsidR="006E7339" w:rsidRDefault="006E7339">
            <w:pPr>
              <w:jc w:val="center"/>
              <w:rPr>
                <w:rFonts w:ascii="宋体" w:cs="宋体"/>
                <w:color w:val="000000"/>
                <w:sz w:val="24"/>
              </w:rPr>
            </w:pPr>
          </w:p>
        </w:tc>
        <w:tc>
          <w:tcPr>
            <w:tcW w:w="2392" w:type="dxa"/>
            <w:gridSpan w:val="2"/>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2BECA04C" w14:textId="77777777" w:rsidR="006E7339" w:rsidRDefault="005163BF">
            <w:pPr>
              <w:widowControl/>
              <w:jc w:val="center"/>
              <w:textAlignment w:val="center"/>
              <w:rPr>
                <w:rFonts w:ascii="宋体" w:cs="宋体"/>
                <w:color w:val="000000"/>
                <w:sz w:val="24"/>
              </w:rPr>
            </w:pPr>
            <w:r>
              <w:rPr>
                <w:rFonts w:ascii="宋体" w:hAnsi="宋体" w:cs="宋体" w:hint="eastAsia"/>
                <w:color w:val="000000"/>
                <w:kern w:val="0"/>
                <w:sz w:val="24"/>
              </w:rPr>
              <w:t>其它资金</w:t>
            </w:r>
            <w:r>
              <w:t>：</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2FCE5CDA" w14:textId="77777777" w:rsidR="006E7339" w:rsidRDefault="005163BF">
            <w:pPr>
              <w:widowControl/>
              <w:jc w:val="center"/>
              <w:textAlignment w:val="center"/>
              <w:rPr>
                <w:rFonts w:ascii="宋体" w:cs="宋体"/>
                <w:color w:val="000000"/>
                <w:sz w:val="24"/>
              </w:rPr>
            </w:pPr>
            <w:r>
              <w:rPr>
                <w:rFonts w:ascii="宋体" w:cs="宋体" w:hint="eastAsia"/>
                <w:color w:val="000000"/>
                <w:sz w:val="24"/>
              </w:rPr>
              <w:t>0</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1ACCD77D" w14:textId="77777777" w:rsidR="006E7339" w:rsidRDefault="005163BF">
            <w:pPr>
              <w:widowControl/>
              <w:jc w:val="center"/>
              <w:textAlignment w:val="center"/>
              <w:rPr>
                <w:rFonts w:ascii="宋体" w:cs="宋体"/>
                <w:color w:val="000000"/>
                <w:sz w:val="24"/>
              </w:rPr>
            </w:pPr>
            <w:r>
              <w:rPr>
                <w:rFonts w:ascii="宋体" w:hAnsi="宋体" w:cs="宋体" w:hint="eastAsia"/>
                <w:color w:val="000000"/>
                <w:kern w:val="0"/>
                <w:sz w:val="24"/>
              </w:rPr>
              <w:t>其它资金</w:t>
            </w:r>
            <w:r>
              <w:t>：</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3F73840B" w14:textId="77777777" w:rsidR="006E7339" w:rsidRDefault="005163BF">
            <w:pPr>
              <w:jc w:val="center"/>
              <w:rPr>
                <w:rFonts w:ascii="宋体" w:cs="宋体"/>
                <w:color w:val="000000"/>
                <w:sz w:val="24"/>
              </w:rPr>
            </w:pPr>
            <w:r>
              <w:rPr>
                <w:rFonts w:ascii="宋体" w:cs="宋体" w:hint="eastAsia"/>
                <w:color w:val="000000"/>
                <w:sz w:val="24"/>
              </w:rPr>
              <w:t>0</w:t>
            </w:r>
          </w:p>
        </w:tc>
      </w:tr>
      <w:tr w:rsidR="006E7339" w14:paraId="40B6ED74" w14:textId="77777777">
        <w:trPr>
          <w:trHeight w:val="276"/>
          <w:jc w:val="center"/>
        </w:trPr>
        <w:tc>
          <w:tcPr>
            <w:tcW w:w="390"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2A4123A2" w14:textId="77777777" w:rsidR="006E7339" w:rsidRDefault="005163BF">
            <w:pPr>
              <w:widowControl/>
              <w:jc w:val="center"/>
              <w:textAlignment w:val="center"/>
              <w:rPr>
                <w:rFonts w:ascii="宋体" w:cs="宋体"/>
                <w:color w:val="000000"/>
                <w:sz w:val="24"/>
              </w:rPr>
            </w:pPr>
            <w:r>
              <w:rPr>
                <w:rFonts w:ascii="宋体" w:hAnsi="宋体" w:cs="宋体" w:hint="eastAsia"/>
                <w:color w:val="000000"/>
                <w:kern w:val="0"/>
                <w:sz w:val="24"/>
              </w:rPr>
              <w:t>年度目标完成情况</w:t>
            </w:r>
          </w:p>
        </w:tc>
        <w:tc>
          <w:tcPr>
            <w:tcW w:w="4784" w:type="dxa"/>
            <w:gridSpan w:val="3"/>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2000D538" w14:textId="77777777" w:rsidR="006E7339" w:rsidRDefault="005163BF">
            <w:pPr>
              <w:widowControl/>
              <w:jc w:val="center"/>
              <w:textAlignment w:val="center"/>
              <w:rPr>
                <w:rFonts w:ascii="宋体" w:cs="宋体"/>
                <w:color w:val="000000"/>
                <w:sz w:val="24"/>
              </w:rPr>
            </w:pPr>
            <w:r>
              <w:rPr>
                <w:rFonts w:ascii="宋体" w:hAnsi="宋体" w:cs="宋体" w:hint="eastAsia"/>
                <w:color w:val="000000"/>
                <w:kern w:val="0"/>
                <w:sz w:val="24"/>
              </w:rPr>
              <w:t>预期目标</w:t>
            </w:r>
          </w:p>
        </w:tc>
        <w:tc>
          <w:tcPr>
            <w:tcW w:w="4786" w:type="dxa"/>
            <w:gridSpan w:val="2"/>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5B00973D" w14:textId="77777777" w:rsidR="006E7339" w:rsidRDefault="005163BF">
            <w:pPr>
              <w:widowControl/>
              <w:jc w:val="center"/>
              <w:textAlignment w:val="center"/>
              <w:rPr>
                <w:rFonts w:ascii="宋体" w:cs="宋体"/>
                <w:color w:val="000000"/>
                <w:sz w:val="24"/>
              </w:rPr>
            </w:pPr>
            <w:r>
              <w:rPr>
                <w:rFonts w:ascii="宋体" w:hAnsi="宋体" w:cs="宋体" w:hint="eastAsia"/>
                <w:color w:val="000000"/>
                <w:kern w:val="0"/>
                <w:sz w:val="24"/>
              </w:rPr>
              <w:t>实际完成目标</w:t>
            </w:r>
          </w:p>
        </w:tc>
      </w:tr>
      <w:tr w:rsidR="006E7339" w14:paraId="3870236F" w14:textId="77777777">
        <w:trPr>
          <w:trHeight w:val="1159"/>
          <w:jc w:val="center"/>
        </w:trPr>
        <w:tc>
          <w:tcPr>
            <w:tcW w:w="390" w:type="dxa"/>
            <w:vMerge/>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44C0635E" w14:textId="77777777" w:rsidR="006E7339" w:rsidRDefault="006E7339">
            <w:pPr>
              <w:jc w:val="center"/>
              <w:rPr>
                <w:rFonts w:ascii="宋体" w:cs="宋体"/>
                <w:color w:val="000000"/>
                <w:sz w:val="24"/>
              </w:rPr>
            </w:pPr>
          </w:p>
        </w:tc>
        <w:tc>
          <w:tcPr>
            <w:tcW w:w="4784" w:type="dxa"/>
            <w:gridSpan w:val="3"/>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23B0DA07" w14:textId="77777777" w:rsidR="006E7339" w:rsidRDefault="005163BF">
            <w:pPr>
              <w:widowControl/>
              <w:jc w:val="left"/>
              <w:textAlignment w:val="center"/>
              <w:rPr>
                <w:rFonts w:ascii="宋体" w:cs="宋体"/>
                <w:color w:val="000000"/>
                <w:sz w:val="24"/>
              </w:rPr>
            </w:pPr>
            <w:r>
              <w:rPr>
                <w:rFonts w:ascii="宋体" w:cs="宋体" w:hint="eastAsia"/>
                <w:color w:val="000000"/>
                <w:sz w:val="24"/>
              </w:rPr>
              <w:t>保障幼儿园学生的基本学习及正常的生活秩序。</w:t>
            </w:r>
          </w:p>
        </w:tc>
        <w:tc>
          <w:tcPr>
            <w:tcW w:w="4786" w:type="dxa"/>
            <w:gridSpan w:val="2"/>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52A8FFF4" w14:textId="77777777" w:rsidR="006E7339" w:rsidRDefault="005163BF">
            <w:pPr>
              <w:widowControl/>
              <w:jc w:val="left"/>
              <w:textAlignment w:val="center"/>
              <w:rPr>
                <w:rFonts w:ascii="宋体" w:cs="宋体"/>
                <w:color w:val="000000"/>
                <w:sz w:val="24"/>
              </w:rPr>
            </w:pPr>
            <w:r>
              <w:rPr>
                <w:rFonts w:ascii="宋体" w:cs="宋体" w:hint="eastAsia"/>
                <w:color w:val="000000"/>
                <w:sz w:val="24"/>
              </w:rPr>
              <w:t>保障幼儿园学生的基本学习及正常的生活秩序。</w:t>
            </w:r>
          </w:p>
        </w:tc>
      </w:tr>
      <w:tr w:rsidR="006E7339" w14:paraId="68BB27F6" w14:textId="77777777">
        <w:trPr>
          <w:trHeight w:val="1042"/>
          <w:jc w:val="center"/>
        </w:trPr>
        <w:tc>
          <w:tcPr>
            <w:tcW w:w="390" w:type="dxa"/>
            <w:vMerge w:val="restart"/>
            <w:tcBorders>
              <w:top w:val="single" w:sz="4" w:space="0" w:color="000000"/>
              <w:left w:val="single" w:sz="4" w:space="0" w:color="000000"/>
              <w:right w:val="single" w:sz="4" w:space="0" w:color="000000"/>
            </w:tcBorders>
            <w:noWrap/>
            <w:tcMar>
              <w:top w:w="15" w:type="dxa"/>
              <w:left w:w="15" w:type="dxa"/>
              <w:bottom w:w="0" w:type="dxa"/>
              <w:right w:w="15" w:type="dxa"/>
            </w:tcMar>
            <w:vAlign w:val="center"/>
          </w:tcPr>
          <w:p w14:paraId="410C3377" w14:textId="77777777" w:rsidR="006E7339" w:rsidRDefault="005163BF">
            <w:pPr>
              <w:widowControl/>
              <w:jc w:val="center"/>
              <w:textAlignment w:val="center"/>
              <w:rPr>
                <w:rFonts w:ascii="宋体" w:cs="宋体"/>
                <w:color w:val="000000"/>
                <w:sz w:val="24"/>
              </w:rPr>
            </w:pPr>
            <w:r>
              <w:rPr>
                <w:rFonts w:ascii="宋体" w:hAnsi="宋体" w:cs="宋体" w:hint="eastAsia"/>
                <w:color w:val="000000"/>
                <w:sz w:val="24"/>
              </w:rPr>
              <w:t>绩效指标完成情况</w:t>
            </w:r>
          </w:p>
        </w:tc>
        <w:tc>
          <w:tcPr>
            <w:tcW w:w="1367"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0C1F236A" w14:textId="77777777" w:rsidR="006E7339" w:rsidRDefault="005163BF">
            <w:pPr>
              <w:widowControl/>
              <w:jc w:val="center"/>
              <w:textAlignment w:val="center"/>
              <w:rPr>
                <w:rFonts w:ascii="宋体" w:cs="宋体"/>
                <w:color w:val="000000"/>
                <w:sz w:val="24"/>
              </w:rPr>
            </w:pPr>
            <w:r>
              <w:rPr>
                <w:rFonts w:ascii="宋体" w:hAnsi="宋体" w:cs="宋体" w:hint="eastAsia"/>
                <w:color w:val="000000"/>
                <w:kern w:val="0"/>
                <w:sz w:val="24"/>
              </w:rPr>
              <w:t>一级指标</w:t>
            </w:r>
          </w:p>
        </w:tc>
        <w:tc>
          <w:tcPr>
            <w:tcW w:w="1025"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219E626A" w14:textId="77777777" w:rsidR="006E7339" w:rsidRDefault="005163BF">
            <w:pPr>
              <w:widowControl/>
              <w:jc w:val="center"/>
              <w:textAlignment w:val="center"/>
              <w:rPr>
                <w:rFonts w:ascii="宋体" w:cs="宋体"/>
                <w:color w:val="000000"/>
                <w:sz w:val="24"/>
              </w:rPr>
            </w:pPr>
            <w:r>
              <w:rPr>
                <w:rFonts w:ascii="宋体" w:hAnsi="宋体" w:cs="宋体" w:hint="eastAsia"/>
                <w:color w:val="000000"/>
                <w:kern w:val="0"/>
                <w:sz w:val="24"/>
              </w:rPr>
              <w:t>二级指标</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54324C3B" w14:textId="77777777" w:rsidR="006E7339" w:rsidRDefault="005163BF">
            <w:pPr>
              <w:widowControl/>
              <w:jc w:val="center"/>
              <w:textAlignment w:val="center"/>
              <w:rPr>
                <w:rFonts w:ascii="宋体" w:cs="宋体"/>
                <w:color w:val="000000"/>
                <w:sz w:val="24"/>
              </w:rPr>
            </w:pPr>
            <w:r>
              <w:rPr>
                <w:rFonts w:ascii="宋体" w:hAnsi="宋体" w:cs="宋体" w:hint="eastAsia"/>
                <w:color w:val="000000"/>
                <w:kern w:val="0"/>
                <w:sz w:val="24"/>
              </w:rPr>
              <w:t>三级指标</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28A35777" w14:textId="77777777" w:rsidR="006E7339" w:rsidRDefault="005163BF">
            <w:pPr>
              <w:widowControl/>
              <w:jc w:val="center"/>
              <w:textAlignment w:val="center"/>
              <w:rPr>
                <w:rFonts w:ascii="宋体" w:cs="宋体"/>
                <w:color w:val="000000"/>
                <w:sz w:val="24"/>
              </w:rPr>
            </w:pPr>
            <w:r>
              <w:rPr>
                <w:rFonts w:ascii="宋体" w:hAnsi="宋体" w:cs="宋体" w:hint="eastAsia"/>
                <w:color w:val="000000"/>
                <w:kern w:val="0"/>
                <w:sz w:val="24"/>
              </w:rPr>
              <w:t>预期指标值</w:t>
            </w:r>
            <w:r>
              <w:t>（</w:t>
            </w:r>
            <w:r>
              <w:rPr>
                <w:rFonts w:ascii="宋体" w:hAnsi="宋体" w:cs="宋体" w:hint="eastAsia"/>
                <w:color w:val="000000"/>
                <w:kern w:val="0"/>
                <w:sz w:val="24"/>
              </w:rPr>
              <w:t>包含数字及文字描述</w:t>
            </w:r>
            <w:r>
              <w:t>）</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1D5F3684" w14:textId="77777777" w:rsidR="006E7339" w:rsidRDefault="005163BF">
            <w:pPr>
              <w:widowControl/>
              <w:jc w:val="center"/>
              <w:textAlignment w:val="center"/>
              <w:rPr>
                <w:rFonts w:ascii="宋体" w:cs="宋体"/>
                <w:color w:val="000000"/>
                <w:sz w:val="24"/>
              </w:rPr>
            </w:pPr>
            <w:r>
              <w:rPr>
                <w:rFonts w:ascii="宋体" w:hAnsi="宋体" w:cs="宋体" w:hint="eastAsia"/>
                <w:color w:val="000000"/>
                <w:kern w:val="0"/>
                <w:sz w:val="24"/>
              </w:rPr>
              <w:t>实际完成指标值</w:t>
            </w:r>
            <w:r>
              <w:t>（</w:t>
            </w:r>
            <w:r>
              <w:rPr>
                <w:rFonts w:ascii="宋体" w:hAnsi="宋体" w:cs="宋体" w:hint="eastAsia"/>
                <w:color w:val="000000"/>
                <w:kern w:val="0"/>
                <w:sz w:val="24"/>
              </w:rPr>
              <w:t>包含数字及文字描述</w:t>
            </w:r>
            <w:r>
              <w:t>）</w:t>
            </w:r>
          </w:p>
        </w:tc>
      </w:tr>
      <w:tr w:rsidR="006E7339" w14:paraId="6BA417E1" w14:textId="77777777">
        <w:trPr>
          <w:trHeight w:val="953"/>
          <w:jc w:val="center"/>
        </w:trPr>
        <w:tc>
          <w:tcPr>
            <w:tcW w:w="390" w:type="dxa"/>
            <w:vMerge/>
            <w:tcBorders>
              <w:left w:val="single" w:sz="4" w:space="0" w:color="000000"/>
              <w:right w:val="single" w:sz="4" w:space="0" w:color="000000"/>
            </w:tcBorders>
            <w:noWrap/>
            <w:tcMar>
              <w:top w:w="15" w:type="dxa"/>
              <w:left w:w="15" w:type="dxa"/>
              <w:bottom w:w="0" w:type="dxa"/>
              <w:right w:w="15" w:type="dxa"/>
            </w:tcMar>
            <w:vAlign w:val="center"/>
          </w:tcPr>
          <w:p w14:paraId="6EF9098B" w14:textId="77777777" w:rsidR="006E7339" w:rsidRDefault="006E7339">
            <w:pPr>
              <w:widowControl/>
              <w:jc w:val="center"/>
              <w:textAlignment w:val="center"/>
              <w:rPr>
                <w:rFonts w:asci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62EFF907" w14:textId="77777777" w:rsidR="006E7339" w:rsidRDefault="005163BF">
            <w:pPr>
              <w:widowControl/>
              <w:jc w:val="center"/>
              <w:textAlignment w:val="center"/>
              <w:rPr>
                <w:rFonts w:ascii="宋体" w:cs="宋体"/>
                <w:color w:val="00000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2B317229" w14:textId="77777777" w:rsidR="006E7339" w:rsidRDefault="005163BF">
            <w:pPr>
              <w:widowControl/>
              <w:jc w:val="center"/>
              <w:textAlignment w:val="center"/>
              <w:rPr>
                <w:rFonts w:ascii="宋体" w:cs="宋体"/>
                <w:color w:val="000000"/>
                <w:sz w:val="24"/>
              </w:rPr>
            </w:pPr>
            <w:r>
              <w:rPr>
                <w:rFonts w:ascii="宋体" w:cs="宋体" w:hint="eastAsia"/>
                <w:color w:val="000000"/>
                <w:sz w:val="24"/>
              </w:rPr>
              <w:t>数量指标</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22F568F6" w14:textId="77777777" w:rsidR="006E7339" w:rsidRDefault="005163BF">
            <w:pPr>
              <w:widowControl/>
              <w:jc w:val="center"/>
              <w:textAlignment w:val="center"/>
              <w:rPr>
                <w:rFonts w:ascii="宋体" w:cs="宋体"/>
                <w:color w:val="000000"/>
                <w:sz w:val="24"/>
              </w:rPr>
            </w:pPr>
            <w:r>
              <w:rPr>
                <w:rFonts w:ascii="宋体" w:cs="宋体" w:hint="eastAsia"/>
                <w:color w:val="000000"/>
                <w:sz w:val="24"/>
              </w:rPr>
              <w:t>学生人数</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3BC86595" w14:textId="77777777" w:rsidR="006E7339" w:rsidRDefault="005163BF">
            <w:pPr>
              <w:widowControl/>
              <w:jc w:val="center"/>
              <w:textAlignment w:val="center"/>
              <w:rPr>
                <w:rFonts w:ascii="宋体" w:cs="宋体"/>
                <w:color w:val="000000"/>
                <w:sz w:val="24"/>
              </w:rPr>
            </w:pPr>
            <w:r>
              <w:rPr>
                <w:rFonts w:ascii="宋体" w:cs="宋体" w:hint="eastAsia"/>
                <w:color w:val="000000"/>
                <w:sz w:val="24"/>
              </w:rPr>
              <w:t>≥34人</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11EDD229" w14:textId="77777777" w:rsidR="006E7339" w:rsidRDefault="005163BF">
            <w:pPr>
              <w:widowControl/>
              <w:jc w:val="center"/>
              <w:textAlignment w:val="center"/>
              <w:rPr>
                <w:rFonts w:ascii="宋体" w:cs="宋体"/>
                <w:color w:val="000000"/>
                <w:sz w:val="24"/>
              </w:rPr>
            </w:pPr>
            <w:r>
              <w:rPr>
                <w:rFonts w:ascii="宋体" w:cs="宋体" w:hint="eastAsia"/>
                <w:color w:val="000000"/>
                <w:sz w:val="24"/>
              </w:rPr>
              <w:t>≥34人</w:t>
            </w:r>
          </w:p>
        </w:tc>
      </w:tr>
      <w:tr w:rsidR="006E7339" w14:paraId="3FBC44DA" w14:textId="77777777">
        <w:trPr>
          <w:trHeight w:val="1297"/>
          <w:jc w:val="center"/>
        </w:trPr>
        <w:tc>
          <w:tcPr>
            <w:tcW w:w="390" w:type="dxa"/>
            <w:vMerge/>
            <w:tcBorders>
              <w:left w:val="single" w:sz="4" w:space="0" w:color="000000"/>
              <w:right w:val="single" w:sz="4" w:space="0" w:color="000000"/>
            </w:tcBorders>
            <w:noWrap/>
            <w:tcMar>
              <w:top w:w="15" w:type="dxa"/>
              <w:left w:w="15" w:type="dxa"/>
              <w:bottom w:w="0" w:type="dxa"/>
              <w:right w:w="15" w:type="dxa"/>
            </w:tcMar>
            <w:vAlign w:val="center"/>
          </w:tcPr>
          <w:p w14:paraId="1134FA4B" w14:textId="77777777" w:rsidR="006E7339" w:rsidRDefault="006E7339">
            <w:pPr>
              <w:widowControl/>
              <w:jc w:val="center"/>
              <w:textAlignment w:val="center"/>
              <w:rPr>
                <w:rFonts w:asci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3872C3EC" w14:textId="77777777" w:rsidR="006E7339" w:rsidRDefault="005163BF">
            <w:pPr>
              <w:widowControl/>
              <w:jc w:val="center"/>
              <w:textAlignment w:val="center"/>
              <w:rPr>
                <w:rFonts w:ascii="宋体" w:cs="宋体"/>
                <w:color w:val="00000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25D302D0" w14:textId="77777777" w:rsidR="006E7339" w:rsidRDefault="005163BF">
            <w:pPr>
              <w:widowControl/>
              <w:jc w:val="center"/>
              <w:textAlignment w:val="center"/>
              <w:rPr>
                <w:rFonts w:ascii="宋体" w:cs="宋体"/>
                <w:color w:val="000000"/>
                <w:sz w:val="24"/>
              </w:rPr>
            </w:pPr>
            <w:r>
              <w:rPr>
                <w:rFonts w:ascii="宋体" w:cs="宋体" w:hint="eastAsia"/>
                <w:color w:val="000000"/>
                <w:sz w:val="24"/>
              </w:rPr>
              <w:t>质量指标</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2B1FA361" w14:textId="77777777" w:rsidR="006E7339" w:rsidRDefault="005163BF">
            <w:pPr>
              <w:widowControl/>
              <w:jc w:val="center"/>
              <w:textAlignment w:val="center"/>
              <w:rPr>
                <w:rFonts w:ascii="宋体" w:cs="宋体"/>
                <w:color w:val="000000"/>
                <w:sz w:val="24"/>
              </w:rPr>
            </w:pPr>
            <w:r>
              <w:rPr>
                <w:rFonts w:ascii="宋体" w:cs="宋体" w:hint="eastAsia"/>
                <w:color w:val="000000"/>
                <w:sz w:val="24"/>
              </w:rPr>
              <w:t>学前教育资金支出率</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77CB9474" w14:textId="77777777" w:rsidR="006E7339" w:rsidRDefault="005163BF">
            <w:pPr>
              <w:widowControl/>
              <w:jc w:val="center"/>
              <w:textAlignment w:val="center"/>
              <w:rPr>
                <w:rFonts w:ascii="宋体" w:cs="宋体"/>
                <w:color w:val="000000"/>
                <w:sz w:val="24"/>
              </w:rPr>
            </w:pPr>
            <w:r>
              <w:rPr>
                <w:rFonts w:ascii="宋体" w:cs="宋体" w:hint="eastAsia"/>
                <w:color w:val="000000"/>
                <w:sz w:val="24"/>
              </w:rPr>
              <w:t>=100%</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580B2CA3" w14:textId="77777777" w:rsidR="006E7339" w:rsidRDefault="005163BF">
            <w:pPr>
              <w:widowControl/>
              <w:jc w:val="center"/>
              <w:textAlignment w:val="center"/>
              <w:rPr>
                <w:rFonts w:ascii="宋体" w:cs="宋体"/>
                <w:color w:val="000000"/>
                <w:sz w:val="24"/>
              </w:rPr>
            </w:pPr>
            <w:r>
              <w:rPr>
                <w:rFonts w:ascii="宋体" w:cs="宋体" w:hint="eastAsia"/>
                <w:color w:val="000000"/>
                <w:sz w:val="24"/>
              </w:rPr>
              <w:t>=100%</w:t>
            </w:r>
          </w:p>
        </w:tc>
      </w:tr>
      <w:tr w:rsidR="006E7339" w14:paraId="39FC3225" w14:textId="77777777">
        <w:trPr>
          <w:trHeight w:val="1042"/>
          <w:jc w:val="center"/>
        </w:trPr>
        <w:tc>
          <w:tcPr>
            <w:tcW w:w="390" w:type="dxa"/>
            <w:vMerge/>
            <w:tcBorders>
              <w:left w:val="single" w:sz="4" w:space="0" w:color="000000"/>
              <w:right w:val="single" w:sz="4" w:space="0" w:color="000000"/>
            </w:tcBorders>
            <w:noWrap/>
            <w:tcMar>
              <w:top w:w="15" w:type="dxa"/>
              <w:left w:w="15" w:type="dxa"/>
              <w:bottom w:w="0" w:type="dxa"/>
              <w:right w:w="15" w:type="dxa"/>
            </w:tcMar>
            <w:vAlign w:val="center"/>
          </w:tcPr>
          <w:p w14:paraId="34AA3EA8" w14:textId="77777777" w:rsidR="006E7339" w:rsidRDefault="006E7339">
            <w:pPr>
              <w:widowControl/>
              <w:jc w:val="center"/>
              <w:textAlignment w:val="center"/>
              <w:rPr>
                <w:rFonts w:asci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0232763F" w14:textId="77777777" w:rsidR="006E7339" w:rsidRDefault="005163BF">
            <w:pPr>
              <w:widowControl/>
              <w:jc w:val="center"/>
              <w:textAlignment w:val="center"/>
              <w:rPr>
                <w:rFonts w:ascii="宋体" w:cs="宋体"/>
                <w:color w:val="00000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64EEFFBD" w14:textId="67952391" w:rsidR="006E7339" w:rsidRDefault="0038486E">
            <w:pPr>
              <w:widowControl/>
              <w:jc w:val="center"/>
              <w:textAlignment w:val="center"/>
              <w:rPr>
                <w:rFonts w:ascii="宋体" w:cs="宋体"/>
                <w:color w:val="000000"/>
                <w:sz w:val="24"/>
              </w:rPr>
            </w:pPr>
            <w:r w:rsidRPr="0038486E">
              <w:rPr>
                <w:rFonts w:ascii="宋体" w:cs="宋体" w:hint="eastAsia"/>
                <w:color w:val="000000"/>
                <w:sz w:val="24"/>
                <w:u w:color="46CD7E"/>
              </w:rPr>
              <w:t>时效性</w:t>
            </w:r>
            <w:r w:rsidR="005163BF">
              <w:rPr>
                <w:rFonts w:ascii="宋体" w:cs="宋体" w:hint="eastAsia"/>
                <w:color w:val="000000"/>
                <w:sz w:val="24"/>
              </w:rPr>
              <w:t>指标</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3FD5DFFC" w14:textId="77777777" w:rsidR="006E7339" w:rsidRDefault="005163BF">
            <w:pPr>
              <w:widowControl/>
              <w:jc w:val="left"/>
              <w:textAlignment w:val="center"/>
              <w:rPr>
                <w:rFonts w:ascii="宋体" w:cs="宋体"/>
                <w:color w:val="000000"/>
                <w:sz w:val="24"/>
              </w:rPr>
            </w:pPr>
            <w:r>
              <w:rPr>
                <w:rFonts w:ascii="宋体" w:cs="宋体" w:hint="eastAsia"/>
                <w:color w:val="000000"/>
                <w:sz w:val="24"/>
              </w:rPr>
              <w:t>学生各项资助发放及时率</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0AFEADBA" w14:textId="77777777" w:rsidR="006E7339" w:rsidRDefault="005163BF">
            <w:pPr>
              <w:widowControl/>
              <w:jc w:val="center"/>
              <w:textAlignment w:val="center"/>
              <w:rPr>
                <w:rFonts w:ascii="宋体" w:cs="宋体"/>
                <w:color w:val="000000"/>
                <w:sz w:val="24"/>
              </w:rPr>
            </w:pPr>
            <w:r>
              <w:rPr>
                <w:rFonts w:ascii="宋体" w:cs="宋体" w:hint="eastAsia"/>
                <w:color w:val="000000"/>
                <w:sz w:val="24"/>
              </w:rPr>
              <w:t>=100%</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675B709D" w14:textId="77777777" w:rsidR="006E7339" w:rsidRDefault="005163BF">
            <w:pPr>
              <w:widowControl/>
              <w:jc w:val="center"/>
              <w:textAlignment w:val="center"/>
              <w:rPr>
                <w:rFonts w:ascii="宋体" w:cs="宋体"/>
                <w:color w:val="000000"/>
                <w:sz w:val="24"/>
              </w:rPr>
            </w:pPr>
            <w:r>
              <w:rPr>
                <w:rFonts w:ascii="宋体" w:cs="宋体" w:hint="eastAsia"/>
                <w:color w:val="000000"/>
                <w:sz w:val="24"/>
              </w:rPr>
              <w:t>=100%</w:t>
            </w:r>
          </w:p>
        </w:tc>
      </w:tr>
      <w:tr w:rsidR="006E7339" w14:paraId="64085961" w14:textId="77777777">
        <w:trPr>
          <w:trHeight w:val="1042"/>
          <w:jc w:val="center"/>
        </w:trPr>
        <w:tc>
          <w:tcPr>
            <w:tcW w:w="390" w:type="dxa"/>
            <w:vMerge/>
            <w:tcBorders>
              <w:left w:val="single" w:sz="4" w:space="0" w:color="000000"/>
              <w:right w:val="single" w:sz="4" w:space="0" w:color="000000"/>
            </w:tcBorders>
            <w:noWrap/>
            <w:tcMar>
              <w:top w:w="15" w:type="dxa"/>
              <w:left w:w="15" w:type="dxa"/>
              <w:bottom w:w="0" w:type="dxa"/>
              <w:right w:w="15" w:type="dxa"/>
            </w:tcMar>
            <w:vAlign w:val="center"/>
          </w:tcPr>
          <w:p w14:paraId="1B1C79A1" w14:textId="77777777" w:rsidR="006E7339" w:rsidRDefault="006E7339">
            <w:pPr>
              <w:widowControl/>
              <w:jc w:val="center"/>
              <w:textAlignment w:val="center"/>
              <w:rPr>
                <w:rFonts w:asci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2E72D434" w14:textId="77777777" w:rsidR="006E7339" w:rsidRDefault="005163BF">
            <w:pPr>
              <w:widowControl/>
              <w:jc w:val="center"/>
              <w:textAlignment w:val="center"/>
              <w:rPr>
                <w:rFonts w:ascii="宋体" w:cs="宋体"/>
                <w:color w:val="000000"/>
                <w:kern w:val="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0643AA02" w14:textId="77777777" w:rsidR="006E7339" w:rsidRDefault="005163BF">
            <w:pPr>
              <w:widowControl/>
              <w:jc w:val="center"/>
              <w:textAlignment w:val="center"/>
              <w:rPr>
                <w:rFonts w:ascii="宋体" w:cs="宋体"/>
                <w:color w:val="000000"/>
                <w:sz w:val="24"/>
              </w:rPr>
            </w:pPr>
            <w:r>
              <w:rPr>
                <w:rFonts w:ascii="宋体" w:cs="宋体" w:hint="eastAsia"/>
                <w:color w:val="000000"/>
                <w:sz w:val="24"/>
              </w:rPr>
              <w:t>成本指标</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6CDDBD68" w14:textId="77777777" w:rsidR="006E7339" w:rsidRDefault="005163BF">
            <w:pPr>
              <w:widowControl/>
              <w:jc w:val="center"/>
              <w:textAlignment w:val="center"/>
              <w:rPr>
                <w:rFonts w:ascii="宋体" w:cs="宋体"/>
                <w:color w:val="000000"/>
                <w:sz w:val="24"/>
              </w:rPr>
            </w:pPr>
            <w:r>
              <w:rPr>
                <w:rFonts w:ascii="宋体" w:cs="宋体" w:hint="eastAsia"/>
                <w:color w:val="000000"/>
                <w:sz w:val="24"/>
              </w:rPr>
              <w:t>学前教育资金成本</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11B81ED8" w14:textId="77777777" w:rsidR="006E7339" w:rsidRDefault="005163BF">
            <w:pPr>
              <w:widowControl/>
              <w:jc w:val="center"/>
              <w:textAlignment w:val="center"/>
              <w:rPr>
                <w:rFonts w:ascii="宋体" w:cs="宋体"/>
                <w:color w:val="000000"/>
                <w:sz w:val="24"/>
              </w:rPr>
            </w:pPr>
            <w:r>
              <w:rPr>
                <w:rFonts w:ascii="宋体" w:cs="宋体" w:hint="eastAsia"/>
                <w:color w:val="000000"/>
                <w:sz w:val="24"/>
              </w:rPr>
              <w:t>≥4.03万元</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5F83F2D9" w14:textId="77777777" w:rsidR="006E7339" w:rsidRDefault="005163BF">
            <w:pPr>
              <w:widowControl/>
              <w:jc w:val="center"/>
              <w:textAlignment w:val="center"/>
              <w:rPr>
                <w:rFonts w:ascii="宋体" w:cs="宋体"/>
                <w:color w:val="000000"/>
                <w:sz w:val="24"/>
              </w:rPr>
            </w:pPr>
            <w:r>
              <w:rPr>
                <w:rFonts w:ascii="宋体" w:cs="宋体" w:hint="eastAsia"/>
                <w:color w:val="000000"/>
                <w:sz w:val="24"/>
              </w:rPr>
              <w:t>≥4.03万元</w:t>
            </w:r>
          </w:p>
        </w:tc>
      </w:tr>
      <w:tr w:rsidR="006E7339" w14:paraId="13902F68" w14:textId="77777777">
        <w:trPr>
          <w:trHeight w:val="1042"/>
          <w:jc w:val="center"/>
        </w:trPr>
        <w:tc>
          <w:tcPr>
            <w:tcW w:w="390" w:type="dxa"/>
            <w:vMerge/>
            <w:tcBorders>
              <w:left w:val="single" w:sz="4" w:space="0" w:color="000000"/>
              <w:right w:val="single" w:sz="4" w:space="0" w:color="000000"/>
            </w:tcBorders>
            <w:noWrap/>
            <w:tcMar>
              <w:top w:w="15" w:type="dxa"/>
              <w:left w:w="15" w:type="dxa"/>
              <w:bottom w:w="0" w:type="dxa"/>
              <w:right w:w="15" w:type="dxa"/>
            </w:tcMar>
            <w:vAlign w:val="center"/>
          </w:tcPr>
          <w:p w14:paraId="2F59C351" w14:textId="77777777" w:rsidR="006E7339" w:rsidRDefault="006E7339">
            <w:pPr>
              <w:widowControl/>
              <w:jc w:val="center"/>
              <w:textAlignment w:val="center"/>
              <w:rPr>
                <w:rFonts w:asci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21A6D58A" w14:textId="77777777" w:rsidR="006E7339" w:rsidRDefault="005163BF">
            <w:pPr>
              <w:widowControl/>
              <w:jc w:val="center"/>
              <w:textAlignment w:val="center"/>
              <w:rPr>
                <w:rFonts w:ascii="宋体" w:cs="宋体"/>
                <w:color w:val="000000"/>
                <w:sz w:val="24"/>
              </w:rPr>
            </w:pPr>
            <w:r>
              <w:rPr>
                <w:rFonts w:ascii="宋体" w:hAnsi="宋体" w:cs="宋体" w:hint="eastAsia"/>
                <w:color w:val="000000"/>
                <w:kern w:val="0"/>
                <w:sz w:val="24"/>
              </w:rPr>
              <w:t>效益指标</w:t>
            </w:r>
          </w:p>
        </w:tc>
        <w:tc>
          <w:tcPr>
            <w:tcW w:w="1025"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185AE42E" w14:textId="77777777" w:rsidR="006E7339" w:rsidRDefault="005163BF">
            <w:pPr>
              <w:widowControl/>
              <w:jc w:val="center"/>
              <w:textAlignment w:val="center"/>
              <w:rPr>
                <w:rFonts w:ascii="宋体" w:cs="宋体"/>
                <w:color w:val="000000"/>
                <w:sz w:val="24"/>
              </w:rPr>
            </w:pPr>
            <w:r>
              <w:rPr>
                <w:rFonts w:ascii="宋体" w:cs="宋体" w:hint="eastAsia"/>
                <w:color w:val="000000"/>
                <w:sz w:val="24"/>
              </w:rPr>
              <w:t>经济效益</w:t>
            </w:r>
          </w:p>
          <w:p w14:paraId="71F07267" w14:textId="77777777" w:rsidR="006E7339" w:rsidRDefault="005163BF">
            <w:pPr>
              <w:widowControl/>
              <w:jc w:val="center"/>
              <w:textAlignment w:val="center"/>
              <w:rPr>
                <w:rFonts w:ascii="宋体" w:cs="宋体"/>
                <w:color w:val="000000"/>
                <w:sz w:val="24"/>
              </w:rPr>
            </w:pPr>
            <w:r>
              <w:rPr>
                <w:rFonts w:ascii="宋体" w:cs="宋体" w:hint="eastAsia"/>
                <w:color w:val="000000"/>
                <w:sz w:val="24"/>
              </w:rPr>
              <w:t>指标</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3061D460" w14:textId="77777777" w:rsidR="006E7339" w:rsidRDefault="005163BF">
            <w:pPr>
              <w:widowControl/>
              <w:jc w:val="center"/>
              <w:textAlignment w:val="center"/>
              <w:rPr>
                <w:rFonts w:ascii="宋体" w:cs="宋体"/>
                <w:color w:val="000000"/>
                <w:sz w:val="24"/>
              </w:rPr>
            </w:pPr>
            <w:r>
              <w:rPr>
                <w:rFonts w:ascii="宋体" w:cs="宋体" w:hint="eastAsia"/>
                <w:color w:val="000000"/>
                <w:sz w:val="24"/>
              </w:rPr>
              <w:t>学生家长增收</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341D4390" w14:textId="77777777" w:rsidR="006E7339" w:rsidRDefault="005163BF">
            <w:pPr>
              <w:widowControl/>
              <w:jc w:val="center"/>
              <w:textAlignment w:val="center"/>
              <w:rPr>
                <w:rFonts w:ascii="宋体" w:cs="宋体"/>
                <w:color w:val="000000"/>
                <w:sz w:val="24"/>
              </w:rPr>
            </w:pPr>
            <w:r>
              <w:rPr>
                <w:rFonts w:ascii="宋体" w:cs="宋体" w:hint="eastAsia"/>
                <w:color w:val="000000"/>
                <w:sz w:val="24"/>
              </w:rPr>
              <w:t>≥500元</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61B5B93C" w14:textId="77777777" w:rsidR="006E7339" w:rsidRDefault="005163BF">
            <w:pPr>
              <w:widowControl/>
              <w:jc w:val="center"/>
              <w:textAlignment w:val="center"/>
              <w:rPr>
                <w:rFonts w:ascii="宋体" w:cs="宋体"/>
                <w:color w:val="000000"/>
                <w:sz w:val="24"/>
              </w:rPr>
            </w:pPr>
            <w:r>
              <w:rPr>
                <w:rFonts w:ascii="宋体" w:cs="宋体" w:hint="eastAsia"/>
                <w:color w:val="000000"/>
                <w:sz w:val="24"/>
              </w:rPr>
              <w:t>≥500元</w:t>
            </w:r>
          </w:p>
        </w:tc>
      </w:tr>
      <w:tr w:rsidR="006E7339" w14:paraId="105AA101" w14:textId="77777777">
        <w:trPr>
          <w:trHeight w:val="1297"/>
          <w:jc w:val="center"/>
        </w:trPr>
        <w:tc>
          <w:tcPr>
            <w:tcW w:w="390" w:type="dxa"/>
            <w:vMerge/>
            <w:tcBorders>
              <w:left w:val="single" w:sz="4" w:space="0" w:color="000000"/>
              <w:right w:val="single" w:sz="4" w:space="0" w:color="000000"/>
            </w:tcBorders>
            <w:noWrap/>
            <w:tcMar>
              <w:top w:w="15" w:type="dxa"/>
              <w:left w:w="15" w:type="dxa"/>
              <w:bottom w:w="0" w:type="dxa"/>
              <w:right w:w="15" w:type="dxa"/>
            </w:tcMar>
            <w:vAlign w:val="center"/>
          </w:tcPr>
          <w:p w14:paraId="1D775EE2" w14:textId="77777777" w:rsidR="006E7339" w:rsidRDefault="006E7339">
            <w:pPr>
              <w:widowControl/>
              <w:jc w:val="center"/>
              <w:textAlignment w:val="center"/>
              <w:rPr>
                <w:rFonts w:asci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077FBD20" w14:textId="77777777" w:rsidR="006E7339" w:rsidRDefault="005163BF">
            <w:pPr>
              <w:widowControl/>
              <w:jc w:val="center"/>
              <w:textAlignment w:val="center"/>
              <w:rPr>
                <w:rFonts w:ascii="宋体" w:cs="宋体"/>
                <w:color w:val="000000"/>
                <w:sz w:val="24"/>
              </w:rPr>
            </w:pPr>
            <w:r>
              <w:rPr>
                <w:rFonts w:ascii="宋体" w:hAnsi="宋体" w:cs="宋体" w:hint="eastAsia"/>
                <w:color w:val="000000"/>
                <w:kern w:val="0"/>
                <w:sz w:val="24"/>
              </w:rPr>
              <w:t>效益指标</w:t>
            </w:r>
          </w:p>
        </w:tc>
        <w:tc>
          <w:tcPr>
            <w:tcW w:w="1025"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4A8730DE" w14:textId="77777777" w:rsidR="006E7339" w:rsidRDefault="005163BF">
            <w:pPr>
              <w:widowControl/>
              <w:jc w:val="center"/>
              <w:textAlignment w:val="center"/>
              <w:rPr>
                <w:rFonts w:ascii="宋体" w:cs="宋体"/>
                <w:color w:val="000000"/>
                <w:sz w:val="24"/>
              </w:rPr>
            </w:pPr>
            <w:r>
              <w:rPr>
                <w:rFonts w:ascii="宋体" w:cs="宋体" w:hint="eastAsia"/>
                <w:color w:val="000000"/>
                <w:sz w:val="24"/>
              </w:rPr>
              <w:t>社会效益</w:t>
            </w:r>
          </w:p>
          <w:p w14:paraId="3F6A8FFD" w14:textId="77777777" w:rsidR="006E7339" w:rsidRDefault="005163BF">
            <w:pPr>
              <w:widowControl/>
              <w:jc w:val="center"/>
              <w:textAlignment w:val="center"/>
              <w:rPr>
                <w:rFonts w:ascii="宋体" w:cs="宋体"/>
                <w:color w:val="000000"/>
                <w:sz w:val="24"/>
              </w:rPr>
            </w:pPr>
            <w:r>
              <w:rPr>
                <w:rFonts w:ascii="宋体" w:cs="宋体" w:hint="eastAsia"/>
                <w:color w:val="000000"/>
                <w:sz w:val="24"/>
              </w:rPr>
              <w:t>指标</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7622A07E" w14:textId="77777777" w:rsidR="006E7339" w:rsidRDefault="005163BF">
            <w:pPr>
              <w:widowControl/>
              <w:jc w:val="center"/>
              <w:textAlignment w:val="center"/>
              <w:rPr>
                <w:rFonts w:ascii="宋体" w:cs="宋体"/>
                <w:color w:val="000000"/>
                <w:sz w:val="24"/>
              </w:rPr>
            </w:pPr>
            <w:r>
              <w:rPr>
                <w:rFonts w:ascii="宋体" w:cs="宋体" w:hint="eastAsia"/>
                <w:color w:val="000000"/>
                <w:sz w:val="24"/>
              </w:rPr>
              <w:t>学生家长幸福指数</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2973FBD5" w14:textId="77777777" w:rsidR="006E7339" w:rsidRDefault="005163BF">
            <w:pPr>
              <w:widowControl/>
              <w:jc w:val="center"/>
              <w:textAlignment w:val="center"/>
              <w:rPr>
                <w:rFonts w:ascii="宋体" w:cs="宋体"/>
                <w:color w:val="000000"/>
                <w:sz w:val="24"/>
              </w:rPr>
            </w:pPr>
            <w:r>
              <w:rPr>
                <w:rFonts w:ascii="宋体" w:cs="宋体" w:hint="eastAsia"/>
                <w:color w:val="000000"/>
                <w:sz w:val="24"/>
              </w:rPr>
              <w:t>≥100%</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6190F02C" w14:textId="77777777" w:rsidR="006E7339" w:rsidRDefault="005163BF">
            <w:pPr>
              <w:widowControl/>
              <w:jc w:val="center"/>
              <w:textAlignment w:val="center"/>
              <w:rPr>
                <w:rFonts w:ascii="宋体" w:cs="宋体"/>
                <w:color w:val="000000"/>
                <w:sz w:val="24"/>
              </w:rPr>
            </w:pPr>
            <w:r>
              <w:rPr>
                <w:rFonts w:ascii="宋体" w:cs="宋体" w:hint="eastAsia"/>
                <w:color w:val="000000"/>
                <w:sz w:val="24"/>
              </w:rPr>
              <w:t>≥100%</w:t>
            </w:r>
          </w:p>
        </w:tc>
      </w:tr>
      <w:tr w:rsidR="006E7339" w14:paraId="3164D14D" w14:textId="77777777">
        <w:trPr>
          <w:trHeight w:val="1297"/>
          <w:jc w:val="center"/>
        </w:trPr>
        <w:tc>
          <w:tcPr>
            <w:tcW w:w="390" w:type="dxa"/>
            <w:vMerge/>
            <w:tcBorders>
              <w:left w:val="single" w:sz="4" w:space="0" w:color="000000"/>
              <w:right w:val="single" w:sz="4" w:space="0" w:color="000000"/>
            </w:tcBorders>
            <w:noWrap/>
            <w:tcMar>
              <w:top w:w="15" w:type="dxa"/>
              <w:left w:w="15" w:type="dxa"/>
              <w:bottom w:w="0" w:type="dxa"/>
              <w:right w:w="15" w:type="dxa"/>
            </w:tcMar>
            <w:vAlign w:val="center"/>
          </w:tcPr>
          <w:p w14:paraId="7FDF4EBE" w14:textId="77777777" w:rsidR="006E7339" w:rsidRDefault="006E7339">
            <w:pPr>
              <w:widowControl/>
              <w:jc w:val="center"/>
              <w:textAlignment w:val="center"/>
              <w:rPr>
                <w:rFonts w:asci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34DCD5BF" w14:textId="77777777" w:rsidR="006E7339" w:rsidRDefault="005163BF">
            <w:pPr>
              <w:widowControl/>
              <w:jc w:val="center"/>
              <w:textAlignment w:val="center"/>
              <w:rPr>
                <w:rFonts w:ascii="宋体" w:cs="宋体"/>
                <w:color w:val="000000"/>
                <w:kern w:val="0"/>
                <w:sz w:val="24"/>
              </w:rPr>
            </w:pPr>
            <w:r>
              <w:rPr>
                <w:rFonts w:ascii="宋体" w:hAnsi="宋体" w:cs="宋体" w:hint="eastAsia"/>
                <w:color w:val="000000"/>
                <w:kern w:val="0"/>
                <w:sz w:val="24"/>
              </w:rPr>
              <w:t>效益指标</w:t>
            </w:r>
          </w:p>
        </w:tc>
        <w:tc>
          <w:tcPr>
            <w:tcW w:w="1025"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1700CAA5" w14:textId="77777777" w:rsidR="006E7339" w:rsidRDefault="005163BF">
            <w:pPr>
              <w:widowControl/>
              <w:jc w:val="center"/>
              <w:textAlignment w:val="center"/>
              <w:rPr>
                <w:rFonts w:ascii="宋体" w:cs="宋体"/>
                <w:color w:val="000000"/>
                <w:sz w:val="24"/>
              </w:rPr>
            </w:pPr>
            <w:r>
              <w:rPr>
                <w:rFonts w:ascii="宋体" w:cs="宋体" w:hint="eastAsia"/>
                <w:color w:val="000000"/>
                <w:sz w:val="24"/>
              </w:rPr>
              <w:t>可持续影响指标</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146ACFA5" w14:textId="77777777" w:rsidR="006E7339" w:rsidRDefault="005163BF">
            <w:pPr>
              <w:widowControl/>
              <w:jc w:val="left"/>
              <w:textAlignment w:val="center"/>
              <w:rPr>
                <w:rFonts w:ascii="宋体" w:cs="宋体"/>
                <w:color w:val="000000"/>
                <w:sz w:val="24"/>
              </w:rPr>
            </w:pPr>
            <w:r>
              <w:rPr>
                <w:rFonts w:ascii="宋体" w:cs="宋体" w:hint="eastAsia"/>
                <w:color w:val="000000"/>
                <w:sz w:val="24"/>
              </w:rPr>
              <w:t>教育教学可持续影响期限</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60ACAD27" w14:textId="77777777" w:rsidR="006E7339" w:rsidRDefault="005163BF">
            <w:pPr>
              <w:widowControl/>
              <w:jc w:val="center"/>
              <w:textAlignment w:val="center"/>
              <w:rPr>
                <w:rFonts w:ascii="宋体" w:cs="宋体"/>
                <w:color w:val="000000"/>
                <w:sz w:val="24"/>
              </w:rPr>
            </w:pPr>
            <w:r>
              <w:rPr>
                <w:rFonts w:ascii="宋体" w:cs="宋体" w:hint="eastAsia"/>
                <w:color w:val="000000"/>
                <w:sz w:val="24"/>
              </w:rPr>
              <w:t>长期</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5B7BA48E" w14:textId="77777777" w:rsidR="006E7339" w:rsidRDefault="005163BF">
            <w:pPr>
              <w:widowControl/>
              <w:jc w:val="center"/>
              <w:textAlignment w:val="center"/>
              <w:rPr>
                <w:rFonts w:ascii="宋体" w:cs="宋体"/>
                <w:color w:val="000000"/>
                <w:sz w:val="24"/>
              </w:rPr>
            </w:pPr>
            <w:r>
              <w:rPr>
                <w:rFonts w:ascii="宋体" w:cs="宋体" w:hint="eastAsia"/>
                <w:color w:val="000000"/>
                <w:sz w:val="24"/>
              </w:rPr>
              <w:t>长期</w:t>
            </w:r>
          </w:p>
        </w:tc>
      </w:tr>
      <w:tr w:rsidR="006E7339" w14:paraId="2457C2C5" w14:textId="77777777">
        <w:trPr>
          <w:trHeight w:val="1050"/>
          <w:jc w:val="center"/>
        </w:trPr>
        <w:tc>
          <w:tcPr>
            <w:tcW w:w="390" w:type="dxa"/>
            <w:vMerge/>
            <w:tcBorders>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03BE382A" w14:textId="77777777" w:rsidR="006E7339" w:rsidRDefault="006E7339">
            <w:pPr>
              <w:widowControl/>
              <w:jc w:val="center"/>
              <w:textAlignment w:val="center"/>
              <w:rPr>
                <w:rFonts w:asci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337D57C9" w14:textId="77777777" w:rsidR="006E7339" w:rsidRDefault="005163BF">
            <w:pPr>
              <w:widowControl/>
              <w:jc w:val="center"/>
              <w:textAlignment w:val="center"/>
              <w:rPr>
                <w:rFonts w:ascii="宋体" w:cs="宋体"/>
                <w:color w:val="000000"/>
                <w:sz w:val="24"/>
              </w:rPr>
            </w:pPr>
            <w:r>
              <w:rPr>
                <w:rFonts w:ascii="宋体" w:hAnsi="宋体" w:cs="宋体" w:hint="eastAsia"/>
                <w:color w:val="000000"/>
                <w:kern w:val="0"/>
                <w:sz w:val="24"/>
              </w:rPr>
              <w:t>满意度指标</w:t>
            </w:r>
          </w:p>
        </w:tc>
        <w:tc>
          <w:tcPr>
            <w:tcW w:w="1025"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6A9D7A28" w14:textId="77777777" w:rsidR="006E7339" w:rsidRDefault="005163BF">
            <w:pPr>
              <w:widowControl/>
              <w:jc w:val="center"/>
              <w:textAlignment w:val="center"/>
              <w:rPr>
                <w:rFonts w:ascii="宋体" w:cs="宋体"/>
                <w:color w:val="000000"/>
                <w:sz w:val="24"/>
              </w:rPr>
            </w:pPr>
            <w:r>
              <w:rPr>
                <w:rFonts w:ascii="宋体" w:cs="宋体" w:hint="eastAsia"/>
                <w:color w:val="000000"/>
                <w:sz w:val="24"/>
              </w:rPr>
              <w:t>服务对象</w:t>
            </w:r>
          </w:p>
          <w:p w14:paraId="36643CF4" w14:textId="77777777" w:rsidR="006E7339" w:rsidRDefault="005163BF">
            <w:pPr>
              <w:widowControl/>
              <w:jc w:val="center"/>
              <w:textAlignment w:val="center"/>
              <w:rPr>
                <w:rFonts w:ascii="宋体" w:cs="宋体"/>
                <w:color w:val="000000"/>
                <w:sz w:val="24"/>
              </w:rPr>
            </w:pPr>
            <w:r>
              <w:rPr>
                <w:rFonts w:ascii="宋体" w:cs="宋体" w:hint="eastAsia"/>
                <w:color w:val="000000"/>
                <w:sz w:val="24"/>
              </w:rPr>
              <w:t>满意度指标</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3E83301C" w14:textId="77777777" w:rsidR="006E7339" w:rsidRDefault="005163BF">
            <w:pPr>
              <w:widowControl/>
              <w:jc w:val="center"/>
              <w:textAlignment w:val="center"/>
              <w:rPr>
                <w:rFonts w:ascii="宋体" w:cs="宋体"/>
                <w:color w:val="000000"/>
                <w:sz w:val="24"/>
              </w:rPr>
            </w:pPr>
            <w:r>
              <w:rPr>
                <w:rFonts w:ascii="宋体" w:cs="宋体" w:hint="eastAsia"/>
                <w:color w:val="000000"/>
                <w:sz w:val="24"/>
              </w:rPr>
              <w:t>社会满意度</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49D98959" w14:textId="77777777" w:rsidR="006E7339" w:rsidRDefault="005163BF">
            <w:pPr>
              <w:widowControl/>
              <w:jc w:val="center"/>
              <w:textAlignment w:val="center"/>
              <w:rPr>
                <w:rFonts w:ascii="宋体" w:cs="宋体"/>
                <w:color w:val="000000"/>
                <w:sz w:val="24"/>
              </w:rPr>
            </w:pPr>
            <w:r>
              <w:rPr>
                <w:rFonts w:ascii="宋体" w:cs="宋体" w:hint="eastAsia"/>
                <w:color w:val="000000"/>
                <w:sz w:val="24"/>
              </w:rPr>
              <w:t>≥100%</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3976F9BE" w14:textId="77777777" w:rsidR="006E7339" w:rsidRDefault="005163BF">
            <w:pPr>
              <w:widowControl/>
              <w:jc w:val="center"/>
              <w:textAlignment w:val="center"/>
              <w:rPr>
                <w:rFonts w:ascii="宋体" w:cs="宋体"/>
                <w:color w:val="000000"/>
                <w:sz w:val="24"/>
              </w:rPr>
            </w:pPr>
            <w:r>
              <w:rPr>
                <w:rFonts w:ascii="宋体" w:cs="宋体" w:hint="eastAsia"/>
                <w:color w:val="000000"/>
                <w:sz w:val="24"/>
              </w:rPr>
              <w:t>≥100%</w:t>
            </w:r>
          </w:p>
        </w:tc>
      </w:tr>
    </w:tbl>
    <w:p w14:paraId="55D7C3C0" w14:textId="77777777" w:rsidR="006E7339" w:rsidRDefault="006E7339">
      <w:pPr>
        <w:spacing w:line="580" w:lineRule="exact"/>
        <w:ind w:left="630"/>
        <w:rPr>
          <w:rFonts w:ascii="仿宋_GB2312" w:eastAsia="仿宋_GB2312" w:hAnsi="仿宋_GB2312" w:cs="仿宋_GB2312"/>
          <w:sz w:val="32"/>
          <w:szCs w:val="32"/>
        </w:rPr>
      </w:pPr>
    </w:p>
    <w:p w14:paraId="517D81D4" w14:textId="77777777" w:rsidR="006E7339" w:rsidRDefault="006E7339">
      <w:pPr>
        <w:spacing w:line="580" w:lineRule="exact"/>
        <w:ind w:left="630"/>
        <w:rPr>
          <w:rFonts w:ascii="仿宋_GB2312" w:eastAsia="仿宋_GB2312" w:hAnsi="仿宋_GB2312" w:cs="仿宋_GB2312"/>
          <w:sz w:val="32"/>
          <w:szCs w:val="32"/>
        </w:rPr>
      </w:pPr>
    </w:p>
    <w:tbl>
      <w:tblPr>
        <w:tblpPr w:leftFromText="180" w:rightFromText="180" w:vertAnchor="text" w:horzAnchor="page" w:tblpXSpec="center" w:tblpY="423"/>
        <w:tblOverlap w:val="never"/>
        <w:tblW w:w="9960" w:type="dxa"/>
        <w:jc w:val="center"/>
        <w:tblLayout w:type="fixed"/>
        <w:tblCellMar>
          <w:left w:w="0" w:type="dxa"/>
          <w:right w:w="0" w:type="dxa"/>
        </w:tblCellMar>
        <w:tblLook w:val="0000" w:firstRow="0" w:lastRow="0" w:firstColumn="0" w:lastColumn="0" w:noHBand="0" w:noVBand="0"/>
      </w:tblPr>
      <w:tblGrid>
        <w:gridCol w:w="390"/>
        <w:gridCol w:w="1367"/>
        <w:gridCol w:w="1025"/>
        <w:gridCol w:w="2392"/>
        <w:gridCol w:w="2394"/>
        <w:gridCol w:w="2392"/>
      </w:tblGrid>
      <w:tr w:rsidR="006E7339" w14:paraId="7CCF3007" w14:textId="77777777">
        <w:trPr>
          <w:trHeight w:val="1034"/>
          <w:jc w:val="center"/>
        </w:trPr>
        <w:tc>
          <w:tcPr>
            <w:tcW w:w="9960" w:type="dxa"/>
            <w:gridSpan w:val="6"/>
            <w:tcBorders>
              <w:top w:val="nil"/>
              <w:left w:val="nil"/>
              <w:bottom w:val="nil"/>
              <w:right w:val="nil"/>
            </w:tcBorders>
            <w:noWrap/>
            <w:tcMar>
              <w:top w:w="15" w:type="dxa"/>
              <w:left w:w="15" w:type="dxa"/>
              <w:bottom w:w="0" w:type="dxa"/>
              <w:right w:w="15" w:type="dxa"/>
            </w:tcMar>
            <w:vAlign w:val="center"/>
          </w:tcPr>
          <w:p w14:paraId="56EA7D21" w14:textId="77777777" w:rsidR="006E7339" w:rsidRDefault="005163BF">
            <w:pPr>
              <w:widowControl/>
              <w:jc w:val="center"/>
              <w:textAlignment w:val="center"/>
              <w:rPr>
                <w:rFonts w:ascii="宋体" w:cs="宋体"/>
                <w:color w:val="000000"/>
                <w:sz w:val="36"/>
                <w:szCs w:val="36"/>
              </w:rPr>
            </w:pPr>
            <w:r>
              <w:rPr>
                <w:rFonts w:ascii="宋体" w:hAnsi="宋体" w:cs="宋体" w:hint="eastAsia"/>
                <w:b/>
                <w:bCs/>
                <w:color w:val="000000"/>
                <w:kern w:val="0"/>
                <w:sz w:val="36"/>
                <w:szCs w:val="36"/>
              </w:rPr>
              <w:t>项目绩效目标完成情况表</w:t>
            </w:r>
            <w:r>
              <w:rPr>
                <w:rFonts w:ascii="宋体" w:cs="宋体"/>
                <w:b/>
                <w:bCs/>
                <w:color w:val="000000"/>
                <w:kern w:val="0"/>
                <w:sz w:val="36"/>
                <w:szCs w:val="36"/>
              </w:rPr>
              <w:br/>
            </w:r>
            <w:r>
              <w:t>（</w:t>
            </w:r>
            <w:r>
              <w:rPr>
                <w:rFonts w:ascii="宋体" w:hAnsi="宋体" w:cs="宋体"/>
                <w:color w:val="000000"/>
                <w:kern w:val="0"/>
                <w:sz w:val="36"/>
                <w:szCs w:val="36"/>
              </w:rPr>
              <w:t>202</w:t>
            </w:r>
            <w:r>
              <w:rPr>
                <w:rFonts w:ascii="宋体" w:hAnsi="宋体" w:cs="宋体" w:hint="eastAsia"/>
                <w:color w:val="000000"/>
                <w:kern w:val="0"/>
                <w:sz w:val="36"/>
                <w:szCs w:val="36"/>
              </w:rPr>
              <w:t>1年度</w:t>
            </w:r>
            <w:r>
              <w:t>）</w:t>
            </w:r>
          </w:p>
        </w:tc>
      </w:tr>
      <w:tr w:rsidR="006E7339" w14:paraId="4F2C9681" w14:textId="77777777">
        <w:trPr>
          <w:trHeight w:val="276"/>
          <w:jc w:val="center"/>
        </w:trPr>
        <w:tc>
          <w:tcPr>
            <w:tcW w:w="2782" w:type="dxa"/>
            <w:gridSpan w:val="3"/>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337282F7" w14:textId="77777777" w:rsidR="006E7339" w:rsidRDefault="005163BF">
            <w:pPr>
              <w:widowControl/>
              <w:jc w:val="center"/>
              <w:textAlignment w:val="center"/>
              <w:rPr>
                <w:rFonts w:ascii="宋体" w:cs="宋体"/>
                <w:color w:val="000000"/>
                <w:sz w:val="24"/>
              </w:rPr>
            </w:pPr>
            <w:r>
              <w:rPr>
                <w:rFonts w:ascii="宋体" w:hAnsi="宋体" w:cs="宋体" w:hint="eastAsia"/>
                <w:color w:val="000000"/>
                <w:kern w:val="0"/>
                <w:sz w:val="24"/>
              </w:rPr>
              <w:t>项目名称</w:t>
            </w:r>
          </w:p>
        </w:tc>
        <w:tc>
          <w:tcPr>
            <w:tcW w:w="7178" w:type="dxa"/>
            <w:gridSpan w:val="3"/>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4B171279" w14:textId="77777777" w:rsidR="006E7339" w:rsidRDefault="005163BF">
            <w:pPr>
              <w:widowControl/>
              <w:jc w:val="center"/>
              <w:textAlignment w:val="center"/>
              <w:rPr>
                <w:rFonts w:ascii="宋体" w:cs="宋体"/>
                <w:color w:val="000000"/>
                <w:sz w:val="24"/>
              </w:rPr>
            </w:pPr>
            <w:r>
              <w:rPr>
                <w:rFonts w:ascii="宋体" w:cs="宋体" w:hint="eastAsia"/>
                <w:color w:val="000000"/>
                <w:sz w:val="24"/>
              </w:rPr>
              <w:t>家庭经济困难学生生活补助</w:t>
            </w:r>
          </w:p>
        </w:tc>
      </w:tr>
      <w:tr w:rsidR="006E7339" w14:paraId="613115CD" w14:textId="77777777">
        <w:trPr>
          <w:trHeight w:val="276"/>
          <w:jc w:val="center"/>
        </w:trPr>
        <w:tc>
          <w:tcPr>
            <w:tcW w:w="2782" w:type="dxa"/>
            <w:gridSpan w:val="3"/>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7C96B7F0" w14:textId="77777777" w:rsidR="006E7339" w:rsidRDefault="005163BF">
            <w:pPr>
              <w:widowControl/>
              <w:jc w:val="center"/>
              <w:textAlignment w:val="center"/>
              <w:rPr>
                <w:rFonts w:ascii="宋体" w:cs="宋体"/>
                <w:color w:val="000000"/>
                <w:sz w:val="24"/>
              </w:rPr>
            </w:pPr>
            <w:r>
              <w:rPr>
                <w:rFonts w:ascii="宋体" w:hAnsi="宋体" w:cs="宋体" w:hint="eastAsia"/>
                <w:color w:val="000000"/>
                <w:kern w:val="0"/>
                <w:sz w:val="24"/>
              </w:rPr>
              <w:t>预算单位</w:t>
            </w:r>
          </w:p>
        </w:tc>
        <w:tc>
          <w:tcPr>
            <w:tcW w:w="7178" w:type="dxa"/>
            <w:gridSpan w:val="3"/>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3D1B73AA" w14:textId="77777777" w:rsidR="006E7339" w:rsidRDefault="005163BF">
            <w:pPr>
              <w:widowControl/>
              <w:jc w:val="center"/>
              <w:textAlignment w:val="center"/>
              <w:rPr>
                <w:rFonts w:ascii="宋体" w:cs="宋体"/>
                <w:color w:val="000000"/>
                <w:sz w:val="24"/>
              </w:rPr>
            </w:pPr>
            <w:r w:rsidRPr="0038486E">
              <w:rPr>
                <w:rFonts w:ascii="宋体" w:cs="宋体" w:hint="eastAsia"/>
                <w:color w:val="000000"/>
                <w:sz w:val="24"/>
                <w:u w:val="thick" w:color="4B6EE0"/>
                <w:shd w:val="clear" w:color="auto" w:fill="6F8BE6"/>
              </w:rPr>
              <w:t>通江县麻石镇云昙小学</w:t>
            </w:r>
          </w:p>
        </w:tc>
      </w:tr>
      <w:tr w:rsidR="006E7339" w14:paraId="0787E74E" w14:textId="77777777">
        <w:trPr>
          <w:trHeight w:val="276"/>
          <w:jc w:val="center"/>
        </w:trPr>
        <w:tc>
          <w:tcPr>
            <w:tcW w:w="390"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331E3988" w14:textId="77777777" w:rsidR="006E7339" w:rsidRDefault="005163BF">
            <w:pPr>
              <w:widowControl/>
              <w:jc w:val="center"/>
              <w:textAlignment w:val="center"/>
              <w:rPr>
                <w:rFonts w:ascii="宋体" w:cs="宋体"/>
                <w:color w:val="000000"/>
                <w:sz w:val="24"/>
              </w:rPr>
            </w:pPr>
            <w:r>
              <w:rPr>
                <w:rFonts w:ascii="宋体" w:hAnsi="宋体" w:cs="宋体" w:hint="eastAsia"/>
                <w:color w:val="000000"/>
                <w:kern w:val="0"/>
                <w:sz w:val="24"/>
              </w:rPr>
              <w:t>预算执行情况</w:t>
            </w:r>
            <w:r>
              <w:t>（</w:t>
            </w:r>
            <w:r>
              <w:rPr>
                <w:rFonts w:ascii="宋体" w:hAnsi="宋体" w:cs="宋体" w:hint="eastAsia"/>
                <w:color w:val="000000"/>
                <w:kern w:val="0"/>
                <w:sz w:val="24"/>
              </w:rPr>
              <w:t>万元</w:t>
            </w:r>
            <w:r>
              <w:t>）</w:t>
            </w:r>
          </w:p>
        </w:tc>
        <w:tc>
          <w:tcPr>
            <w:tcW w:w="2392" w:type="dxa"/>
            <w:gridSpan w:val="2"/>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2991EB01" w14:textId="77777777" w:rsidR="006E7339" w:rsidRDefault="005163BF">
            <w:pPr>
              <w:widowControl/>
              <w:jc w:val="center"/>
              <w:textAlignment w:val="center"/>
              <w:rPr>
                <w:rFonts w:ascii="宋体" w:cs="宋体"/>
                <w:color w:val="000000"/>
                <w:sz w:val="24"/>
              </w:rPr>
            </w:pPr>
            <w:r>
              <w:rPr>
                <w:rFonts w:ascii="宋体" w:hAnsi="宋体" w:cs="宋体" w:hint="eastAsia"/>
                <w:color w:val="000000"/>
                <w:kern w:val="0"/>
                <w:sz w:val="24"/>
              </w:rPr>
              <w:t>预算数</w:t>
            </w:r>
            <w:r>
              <w:t>：</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5DF13B9C" w14:textId="77777777" w:rsidR="006E7339" w:rsidRDefault="005163BF">
            <w:pPr>
              <w:widowControl/>
              <w:jc w:val="center"/>
              <w:textAlignment w:val="center"/>
              <w:rPr>
                <w:rFonts w:ascii="宋体" w:cs="宋体"/>
                <w:color w:val="000000"/>
                <w:sz w:val="24"/>
              </w:rPr>
            </w:pPr>
            <w:r>
              <w:rPr>
                <w:rFonts w:ascii="宋体" w:cs="宋体" w:hint="eastAsia"/>
                <w:color w:val="000000"/>
                <w:sz w:val="24"/>
              </w:rPr>
              <w:t>1.675万元</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0A88BCFF" w14:textId="77777777" w:rsidR="006E7339" w:rsidRDefault="005163BF">
            <w:pPr>
              <w:widowControl/>
              <w:jc w:val="center"/>
              <w:textAlignment w:val="center"/>
              <w:rPr>
                <w:rFonts w:ascii="宋体" w:cs="宋体"/>
                <w:color w:val="000000"/>
                <w:sz w:val="24"/>
              </w:rPr>
            </w:pPr>
            <w:r>
              <w:rPr>
                <w:rFonts w:ascii="宋体" w:hAnsi="宋体" w:cs="宋体" w:hint="eastAsia"/>
                <w:color w:val="000000"/>
                <w:kern w:val="0"/>
                <w:sz w:val="24"/>
              </w:rPr>
              <w:t>执行次数</w:t>
            </w:r>
            <w:r>
              <w:t>：</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3AC736A3" w14:textId="77777777" w:rsidR="006E7339" w:rsidRDefault="005163BF">
            <w:pPr>
              <w:widowControl/>
              <w:jc w:val="center"/>
              <w:textAlignment w:val="center"/>
              <w:rPr>
                <w:rFonts w:ascii="宋体" w:cs="宋体"/>
                <w:color w:val="000000"/>
                <w:sz w:val="24"/>
              </w:rPr>
            </w:pPr>
            <w:r>
              <w:rPr>
                <w:rFonts w:ascii="宋体" w:cs="宋体" w:hint="eastAsia"/>
                <w:color w:val="000000"/>
                <w:sz w:val="24"/>
              </w:rPr>
              <w:t>1.675万元</w:t>
            </w:r>
          </w:p>
        </w:tc>
      </w:tr>
      <w:tr w:rsidR="006E7339" w14:paraId="66EB2B1D" w14:textId="77777777">
        <w:trPr>
          <w:trHeight w:val="276"/>
          <w:jc w:val="center"/>
        </w:trPr>
        <w:tc>
          <w:tcPr>
            <w:tcW w:w="390" w:type="dxa"/>
            <w:vMerge/>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03C157E2" w14:textId="77777777" w:rsidR="006E7339" w:rsidRDefault="006E7339">
            <w:pPr>
              <w:jc w:val="center"/>
              <w:rPr>
                <w:rFonts w:ascii="宋体" w:cs="宋体"/>
                <w:color w:val="000000"/>
                <w:sz w:val="24"/>
              </w:rPr>
            </w:pPr>
          </w:p>
        </w:tc>
        <w:tc>
          <w:tcPr>
            <w:tcW w:w="2392" w:type="dxa"/>
            <w:gridSpan w:val="2"/>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2B552396" w14:textId="77777777" w:rsidR="006E7339" w:rsidRDefault="005163BF">
            <w:pPr>
              <w:widowControl/>
              <w:jc w:val="center"/>
              <w:textAlignment w:val="center"/>
              <w:rPr>
                <w:rFonts w:ascii="宋体" w:cs="宋体"/>
                <w:color w:val="000000"/>
                <w:sz w:val="24"/>
              </w:rPr>
            </w:pPr>
            <w:r>
              <w:rPr>
                <w:rFonts w:ascii="宋体" w:hAnsi="宋体" w:cs="宋体" w:hint="eastAsia"/>
                <w:color w:val="000000"/>
                <w:kern w:val="0"/>
                <w:sz w:val="24"/>
              </w:rPr>
              <w:t>其中</w:t>
            </w:r>
            <w:r>
              <w:rPr>
                <w:rFonts w:ascii="宋体" w:cs="宋体"/>
                <w:color w:val="000000"/>
                <w:kern w:val="0"/>
                <w:sz w:val="24"/>
              </w:rPr>
              <w:t>-</w:t>
            </w:r>
            <w:r>
              <w:rPr>
                <w:rFonts w:ascii="宋体" w:hAnsi="宋体" w:cs="宋体" w:hint="eastAsia"/>
                <w:color w:val="000000"/>
                <w:kern w:val="0"/>
                <w:sz w:val="24"/>
              </w:rPr>
              <w:t>财政拨款</w:t>
            </w:r>
            <w:r>
              <w:t>：</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7C430AF4" w14:textId="77777777" w:rsidR="006E7339" w:rsidRDefault="005163BF">
            <w:pPr>
              <w:widowControl/>
              <w:jc w:val="center"/>
              <w:textAlignment w:val="center"/>
              <w:rPr>
                <w:rFonts w:ascii="宋体" w:cs="宋体"/>
                <w:color w:val="000000"/>
                <w:sz w:val="24"/>
              </w:rPr>
            </w:pPr>
            <w:r>
              <w:rPr>
                <w:rFonts w:ascii="宋体" w:cs="宋体" w:hint="eastAsia"/>
                <w:color w:val="000000"/>
                <w:sz w:val="24"/>
              </w:rPr>
              <w:t>1.675万元</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33082E33" w14:textId="77777777" w:rsidR="006E7339" w:rsidRDefault="005163BF">
            <w:pPr>
              <w:widowControl/>
              <w:jc w:val="center"/>
              <w:textAlignment w:val="center"/>
              <w:rPr>
                <w:rFonts w:ascii="宋体" w:cs="宋体"/>
                <w:color w:val="000000"/>
                <w:sz w:val="24"/>
              </w:rPr>
            </w:pPr>
            <w:r>
              <w:rPr>
                <w:rFonts w:ascii="宋体" w:hAnsi="宋体" w:cs="宋体" w:hint="eastAsia"/>
                <w:color w:val="000000"/>
                <w:kern w:val="0"/>
                <w:sz w:val="24"/>
              </w:rPr>
              <w:t>其中</w:t>
            </w:r>
            <w:r>
              <w:rPr>
                <w:rFonts w:ascii="宋体" w:cs="宋体"/>
                <w:color w:val="000000"/>
                <w:kern w:val="0"/>
                <w:sz w:val="24"/>
              </w:rPr>
              <w:t>-</w:t>
            </w:r>
            <w:r>
              <w:rPr>
                <w:rFonts w:ascii="宋体" w:hAnsi="宋体" w:cs="宋体" w:hint="eastAsia"/>
                <w:color w:val="000000"/>
                <w:kern w:val="0"/>
                <w:sz w:val="24"/>
              </w:rPr>
              <w:t>财政拨款</w:t>
            </w:r>
            <w:r>
              <w:t>：</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5BE1223B" w14:textId="77777777" w:rsidR="006E7339" w:rsidRDefault="005163BF">
            <w:pPr>
              <w:widowControl/>
              <w:jc w:val="center"/>
              <w:textAlignment w:val="center"/>
              <w:rPr>
                <w:rFonts w:ascii="宋体" w:cs="宋体"/>
                <w:color w:val="000000"/>
                <w:sz w:val="24"/>
              </w:rPr>
            </w:pPr>
            <w:r>
              <w:rPr>
                <w:rFonts w:ascii="宋体" w:cs="宋体" w:hint="eastAsia"/>
                <w:color w:val="000000"/>
                <w:sz w:val="24"/>
              </w:rPr>
              <w:t>1.675万元</w:t>
            </w:r>
          </w:p>
        </w:tc>
      </w:tr>
      <w:tr w:rsidR="006E7339" w14:paraId="2AC103BA" w14:textId="77777777">
        <w:trPr>
          <w:trHeight w:val="1511"/>
          <w:jc w:val="center"/>
        </w:trPr>
        <w:tc>
          <w:tcPr>
            <w:tcW w:w="390" w:type="dxa"/>
            <w:vMerge/>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66E1F723" w14:textId="77777777" w:rsidR="006E7339" w:rsidRDefault="006E7339">
            <w:pPr>
              <w:jc w:val="center"/>
              <w:rPr>
                <w:rFonts w:ascii="宋体" w:cs="宋体"/>
                <w:color w:val="000000"/>
                <w:sz w:val="24"/>
              </w:rPr>
            </w:pPr>
          </w:p>
        </w:tc>
        <w:tc>
          <w:tcPr>
            <w:tcW w:w="2392" w:type="dxa"/>
            <w:gridSpan w:val="2"/>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05D2E05F" w14:textId="77777777" w:rsidR="006E7339" w:rsidRDefault="005163BF">
            <w:pPr>
              <w:widowControl/>
              <w:jc w:val="center"/>
              <w:textAlignment w:val="center"/>
              <w:rPr>
                <w:rFonts w:ascii="宋体" w:cs="宋体"/>
                <w:color w:val="000000"/>
                <w:sz w:val="24"/>
              </w:rPr>
            </w:pPr>
            <w:r>
              <w:rPr>
                <w:rFonts w:ascii="宋体" w:hAnsi="宋体" w:cs="宋体" w:hint="eastAsia"/>
                <w:color w:val="000000"/>
                <w:kern w:val="0"/>
                <w:sz w:val="24"/>
              </w:rPr>
              <w:t>其它资金</w:t>
            </w:r>
            <w:r>
              <w:t>：</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05F64A26" w14:textId="77777777" w:rsidR="006E7339" w:rsidRDefault="005163BF">
            <w:pPr>
              <w:widowControl/>
              <w:jc w:val="center"/>
              <w:textAlignment w:val="center"/>
              <w:rPr>
                <w:rFonts w:ascii="宋体" w:cs="宋体"/>
                <w:color w:val="000000"/>
                <w:sz w:val="24"/>
              </w:rPr>
            </w:pPr>
            <w:r>
              <w:rPr>
                <w:rFonts w:ascii="宋体" w:cs="宋体" w:hint="eastAsia"/>
                <w:color w:val="000000"/>
                <w:sz w:val="24"/>
              </w:rPr>
              <w:t>0</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548738AB" w14:textId="77777777" w:rsidR="006E7339" w:rsidRDefault="005163BF">
            <w:pPr>
              <w:widowControl/>
              <w:jc w:val="center"/>
              <w:textAlignment w:val="center"/>
              <w:rPr>
                <w:rFonts w:ascii="宋体" w:cs="宋体"/>
                <w:color w:val="000000"/>
                <w:sz w:val="24"/>
              </w:rPr>
            </w:pPr>
            <w:r>
              <w:rPr>
                <w:rFonts w:ascii="宋体" w:hAnsi="宋体" w:cs="宋体" w:hint="eastAsia"/>
                <w:color w:val="000000"/>
                <w:kern w:val="0"/>
                <w:sz w:val="24"/>
              </w:rPr>
              <w:t>其它资金</w:t>
            </w:r>
            <w:r>
              <w:t>：</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6295E00B" w14:textId="77777777" w:rsidR="006E7339" w:rsidRDefault="005163BF">
            <w:pPr>
              <w:jc w:val="center"/>
              <w:rPr>
                <w:rFonts w:ascii="宋体" w:cs="宋体"/>
                <w:color w:val="000000"/>
                <w:sz w:val="24"/>
              </w:rPr>
            </w:pPr>
            <w:r>
              <w:rPr>
                <w:rFonts w:ascii="宋体" w:cs="宋体" w:hint="eastAsia"/>
                <w:color w:val="000000"/>
                <w:sz w:val="24"/>
              </w:rPr>
              <w:t>0</w:t>
            </w:r>
          </w:p>
        </w:tc>
      </w:tr>
      <w:tr w:rsidR="006E7339" w14:paraId="7E8D2027" w14:textId="77777777">
        <w:trPr>
          <w:trHeight w:val="276"/>
          <w:jc w:val="center"/>
        </w:trPr>
        <w:tc>
          <w:tcPr>
            <w:tcW w:w="390"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49B8C877" w14:textId="77777777" w:rsidR="006E7339" w:rsidRDefault="005163BF">
            <w:pPr>
              <w:widowControl/>
              <w:jc w:val="center"/>
              <w:textAlignment w:val="center"/>
              <w:rPr>
                <w:rFonts w:ascii="宋体" w:cs="宋体"/>
                <w:color w:val="000000"/>
                <w:sz w:val="24"/>
              </w:rPr>
            </w:pPr>
            <w:r>
              <w:rPr>
                <w:rFonts w:ascii="宋体" w:hAnsi="宋体" w:cs="宋体" w:hint="eastAsia"/>
                <w:color w:val="000000"/>
                <w:kern w:val="0"/>
                <w:sz w:val="24"/>
              </w:rPr>
              <w:t>年度目标完成情况</w:t>
            </w:r>
          </w:p>
        </w:tc>
        <w:tc>
          <w:tcPr>
            <w:tcW w:w="4784" w:type="dxa"/>
            <w:gridSpan w:val="3"/>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50EF6B86" w14:textId="77777777" w:rsidR="006E7339" w:rsidRDefault="005163BF">
            <w:pPr>
              <w:widowControl/>
              <w:jc w:val="center"/>
              <w:textAlignment w:val="center"/>
              <w:rPr>
                <w:rFonts w:ascii="宋体" w:cs="宋体"/>
                <w:color w:val="000000"/>
                <w:sz w:val="24"/>
              </w:rPr>
            </w:pPr>
            <w:r>
              <w:rPr>
                <w:rFonts w:ascii="宋体" w:hAnsi="宋体" w:cs="宋体" w:hint="eastAsia"/>
                <w:color w:val="000000"/>
                <w:kern w:val="0"/>
                <w:sz w:val="24"/>
              </w:rPr>
              <w:t>预期目标</w:t>
            </w:r>
          </w:p>
        </w:tc>
        <w:tc>
          <w:tcPr>
            <w:tcW w:w="4786" w:type="dxa"/>
            <w:gridSpan w:val="2"/>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0BFCDBE9" w14:textId="77777777" w:rsidR="006E7339" w:rsidRDefault="005163BF">
            <w:pPr>
              <w:widowControl/>
              <w:jc w:val="center"/>
              <w:textAlignment w:val="center"/>
              <w:rPr>
                <w:rFonts w:ascii="宋体" w:cs="宋体"/>
                <w:color w:val="000000"/>
                <w:sz w:val="24"/>
              </w:rPr>
            </w:pPr>
            <w:r>
              <w:rPr>
                <w:rFonts w:ascii="宋体" w:hAnsi="宋体" w:cs="宋体" w:hint="eastAsia"/>
                <w:color w:val="000000"/>
                <w:kern w:val="0"/>
                <w:sz w:val="24"/>
              </w:rPr>
              <w:t>实际完成目标</w:t>
            </w:r>
          </w:p>
        </w:tc>
      </w:tr>
      <w:tr w:rsidR="006E7339" w14:paraId="4DB27D0F" w14:textId="77777777">
        <w:trPr>
          <w:trHeight w:val="1159"/>
          <w:jc w:val="center"/>
        </w:trPr>
        <w:tc>
          <w:tcPr>
            <w:tcW w:w="390" w:type="dxa"/>
            <w:vMerge/>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07178650" w14:textId="77777777" w:rsidR="006E7339" w:rsidRDefault="006E7339">
            <w:pPr>
              <w:jc w:val="center"/>
              <w:rPr>
                <w:rFonts w:ascii="宋体" w:cs="宋体"/>
                <w:color w:val="000000"/>
                <w:sz w:val="24"/>
              </w:rPr>
            </w:pPr>
          </w:p>
        </w:tc>
        <w:tc>
          <w:tcPr>
            <w:tcW w:w="4784" w:type="dxa"/>
            <w:gridSpan w:val="3"/>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2C884E35" w14:textId="77777777" w:rsidR="006E7339" w:rsidRDefault="005163BF">
            <w:pPr>
              <w:widowControl/>
              <w:jc w:val="left"/>
              <w:textAlignment w:val="center"/>
              <w:rPr>
                <w:rFonts w:ascii="宋体" w:cs="宋体"/>
                <w:color w:val="000000"/>
                <w:sz w:val="24"/>
              </w:rPr>
            </w:pPr>
            <w:r>
              <w:rPr>
                <w:rFonts w:ascii="宋体" w:cs="宋体" w:hint="eastAsia"/>
                <w:color w:val="000000"/>
                <w:sz w:val="24"/>
              </w:rPr>
              <w:t>保障家庭经济困难学生的基本生活。</w:t>
            </w:r>
          </w:p>
        </w:tc>
        <w:tc>
          <w:tcPr>
            <w:tcW w:w="4786" w:type="dxa"/>
            <w:gridSpan w:val="2"/>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042D0200" w14:textId="77777777" w:rsidR="006E7339" w:rsidRDefault="005163BF">
            <w:pPr>
              <w:widowControl/>
              <w:jc w:val="left"/>
              <w:textAlignment w:val="center"/>
              <w:rPr>
                <w:rFonts w:ascii="宋体" w:cs="宋体"/>
                <w:color w:val="000000"/>
                <w:sz w:val="24"/>
              </w:rPr>
            </w:pPr>
            <w:r>
              <w:rPr>
                <w:rFonts w:ascii="宋体" w:cs="宋体" w:hint="eastAsia"/>
                <w:color w:val="000000"/>
                <w:sz w:val="24"/>
              </w:rPr>
              <w:t>保障家庭经济困难学生的基本生活。</w:t>
            </w:r>
          </w:p>
        </w:tc>
      </w:tr>
      <w:tr w:rsidR="006E7339" w14:paraId="0D184E6C" w14:textId="77777777">
        <w:trPr>
          <w:trHeight w:val="1042"/>
          <w:jc w:val="center"/>
        </w:trPr>
        <w:tc>
          <w:tcPr>
            <w:tcW w:w="390" w:type="dxa"/>
            <w:vMerge w:val="restart"/>
            <w:tcBorders>
              <w:top w:val="single" w:sz="4" w:space="0" w:color="000000"/>
              <w:left w:val="single" w:sz="4" w:space="0" w:color="000000"/>
              <w:right w:val="single" w:sz="4" w:space="0" w:color="000000"/>
            </w:tcBorders>
            <w:noWrap/>
            <w:tcMar>
              <w:top w:w="15" w:type="dxa"/>
              <w:left w:w="15" w:type="dxa"/>
              <w:bottom w:w="0" w:type="dxa"/>
              <w:right w:w="15" w:type="dxa"/>
            </w:tcMar>
            <w:vAlign w:val="center"/>
          </w:tcPr>
          <w:p w14:paraId="53749817" w14:textId="77777777" w:rsidR="006E7339" w:rsidRDefault="005163BF">
            <w:pPr>
              <w:widowControl/>
              <w:jc w:val="center"/>
              <w:textAlignment w:val="center"/>
              <w:rPr>
                <w:rFonts w:ascii="宋体" w:cs="宋体"/>
                <w:color w:val="000000"/>
                <w:sz w:val="24"/>
              </w:rPr>
            </w:pPr>
            <w:r>
              <w:rPr>
                <w:rFonts w:ascii="宋体" w:hAnsi="宋体" w:cs="宋体" w:hint="eastAsia"/>
                <w:color w:val="000000"/>
                <w:sz w:val="24"/>
              </w:rPr>
              <w:lastRenderedPageBreak/>
              <w:t>绩效指标完成情况</w:t>
            </w:r>
          </w:p>
        </w:tc>
        <w:tc>
          <w:tcPr>
            <w:tcW w:w="1367"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3AFB9CEC" w14:textId="77777777" w:rsidR="006E7339" w:rsidRDefault="005163BF">
            <w:pPr>
              <w:widowControl/>
              <w:jc w:val="center"/>
              <w:textAlignment w:val="center"/>
              <w:rPr>
                <w:rFonts w:ascii="宋体" w:cs="宋体"/>
                <w:color w:val="000000"/>
                <w:sz w:val="24"/>
              </w:rPr>
            </w:pPr>
            <w:r>
              <w:rPr>
                <w:rFonts w:ascii="宋体" w:hAnsi="宋体" w:cs="宋体" w:hint="eastAsia"/>
                <w:color w:val="000000"/>
                <w:kern w:val="0"/>
                <w:sz w:val="24"/>
              </w:rPr>
              <w:t>一级指标</w:t>
            </w:r>
          </w:p>
        </w:tc>
        <w:tc>
          <w:tcPr>
            <w:tcW w:w="1025"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61BFD928" w14:textId="77777777" w:rsidR="006E7339" w:rsidRDefault="005163BF">
            <w:pPr>
              <w:widowControl/>
              <w:jc w:val="center"/>
              <w:textAlignment w:val="center"/>
              <w:rPr>
                <w:rFonts w:ascii="宋体" w:cs="宋体"/>
                <w:color w:val="000000"/>
                <w:sz w:val="24"/>
              </w:rPr>
            </w:pPr>
            <w:r>
              <w:rPr>
                <w:rFonts w:ascii="宋体" w:hAnsi="宋体" w:cs="宋体" w:hint="eastAsia"/>
                <w:color w:val="000000"/>
                <w:kern w:val="0"/>
                <w:sz w:val="24"/>
              </w:rPr>
              <w:t>二级指标</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17FAC20E" w14:textId="77777777" w:rsidR="006E7339" w:rsidRDefault="005163BF">
            <w:pPr>
              <w:widowControl/>
              <w:jc w:val="center"/>
              <w:textAlignment w:val="center"/>
              <w:rPr>
                <w:rFonts w:ascii="宋体" w:cs="宋体"/>
                <w:color w:val="000000"/>
                <w:sz w:val="24"/>
              </w:rPr>
            </w:pPr>
            <w:r>
              <w:rPr>
                <w:rFonts w:ascii="宋体" w:hAnsi="宋体" w:cs="宋体" w:hint="eastAsia"/>
                <w:color w:val="000000"/>
                <w:kern w:val="0"/>
                <w:sz w:val="24"/>
              </w:rPr>
              <w:t>三级指标</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09F3437E" w14:textId="77777777" w:rsidR="006E7339" w:rsidRDefault="005163BF">
            <w:pPr>
              <w:widowControl/>
              <w:jc w:val="center"/>
              <w:textAlignment w:val="center"/>
              <w:rPr>
                <w:rFonts w:ascii="宋体" w:cs="宋体"/>
                <w:color w:val="000000"/>
                <w:sz w:val="24"/>
              </w:rPr>
            </w:pPr>
            <w:r>
              <w:rPr>
                <w:rFonts w:ascii="宋体" w:hAnsi="宋体" w:cs="宋体" w:hint="eastAsia"/>
                <w:color w:val="000000"/>
                <w:kern w:val="0"/>
                <w:sz w:val="24"/>
              </w:rPr>
              <w:t>预期指标值</w:t>
            </w:r>
            <w:r>
              <w:t>（</w:t>
            </w:r>
            <w:r>
              <w:rPr>
                <w:rFonts w:ascii="宋体" w:hAnsi="宋体" w:cs="宋体" w:hint="eastAsia"/>
                <w:color w:val="000000"/>
                <w:kern w:val="0"/>
                <w:sz w:val="24"/>
              </w:rPr>
              <w:t>包含数字及文字描述</w:t>
            </w:r>
            <w:r>
              <w:t>）</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5470F949" w14:textId="77777777" w:rsidR="006E7339" w:rsidRDefault="005163BF">
            <w:pPr>
              <w:widowControl/>
              <w:jc w:val="center"/>
              <w:textAlignment w:val="center"/>
              <w:rPr>
                <w:rFonts w:ascii="宋体" w:cs="宋体"/>
                <w:color w:val="000000"/>
                <w:sz w:val="24"/>
              </w:rPr>
            </w:pPr>
            <w:r>
              <w:rPr>
                <w:rFonts w:ascii="宋体" w:hAnsi="宋体" w:cs="宋体" w:hint="eastAsia"/>
                <w:color w:val="000000"/>
                <w:kern w:val="0"/>
                <w:sz w:val="24"/>
              </w:rPr>
              <w:t>实际完成指标值</w:t>
            </w:r>
            <w:r>
              <w:t>（</w:t>
            </w:r>
            <w:r>
              <w:rPr>
                <w:rFonts w:ascii="宋体" w:hAnsi="宋体" w:cs="宋体" w:hint="eastAsia"/>
                <w:color w:val="000000"/>
                <w:kern w:val="0"/>
                <w:sz w:val="24"/>
              </w:rPr>
              <w:t>包含数字及文字描述</w:t>
            </w:r>
            <w:r>
              <w:t>）</w:t>
            </w:r>
          </w:p>
        </w:tc>
      </w:tr>
      <w:tr w:rsidR="006E7339" w14:paraId="4F0B43C6" w14:textId="77777777">
        <w:trPr>
          <w:trHeight w:val="953"/>
          <w:jc w:val="center"/>
        </w:trPr>
        <w:tc>
          <w:tcPr>
            <w:tcW w:w="390" w:type="dxa"/>
            <w:vMerge/>
            <w:tcBorders>
              <w:left w:val="single" w:sz="4" w:space="0" w:color="000000"/>
              <w:right w:val="single" w:sz="4" w:space="0" w:color="000000"/>
            </w:tcBorders>
            <w:noWrap/>
            <w:tcMar>
              <w:top w:w="15" w:type="dxa"/>
              <w:left w:w="15" w:type="dxa"/>
              <w:bottom w:w="0" w:type="dxa"/>
              <w:right w:w="15" w:type="dxa"/>
            </w:tcMar>
            <w:vAlign w:val="center"/>
          </w:tcPr>
          <w:p w14:paraId="78854419" w14:textId="77777777" w:rsidR="006E7339" w:rsidRDefault="006E7339">
            <w:pPr>
              <w:widowControl/>
              <w:jc w:val="center"/>
              <w:textAlignment w:val="center"/>
              <w:rPr>
                <w:rFonts w:asci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2B925C22" w14:textId="77777777" w:rsidR="006E7339" w:rsidRDefault="005163BF">
            <w:pPr>
              <w:widowControl/>
              <w:jc w:val="center"/>
              <w:textAlignment w:val="center"/>
              <w:rPr>
                <w:rFonts w:ascii="宋体" w:cs="宋体"/>
                <w:color w:val="00000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28E5514E" w14:textId="77777777" w:rsidR="006E7339" w:rsidRDefault="005163BF">
            <w:pPr>
              <w:widowControl/>
              <w:jc w:val="center"/>
              <w:textAlignment w:val="center"/>
              <w:rPr>
                <w:rFonts w:ascii="宋体" w:cs="宋体"/>
                <w:color w:val="000000"/>
                <w:sz w:val="24"/>
              </w:rPr>
            </w:pPr>
            <w:r>
              <w:rPr>
                <w:rFonts w:ascii="宋体" w:cs="宋体" w:hint="eastAsia"/>
                <w:color w:val="000000"/>
                <w:sz w:val="24"/>
              </w:rPr>
              <w:t>数量指标</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006CE5B9" w14:textId="77777777" w:rsidR="006E7339" w:rsidRDefault="005163BF">
            <w:pPr>
              <w:widowControl/>
              <w:jc w:val="center"/>
              <w:textAlignment w:val="center"/>
              <w:rPr>
                <w:rFonts w:ascii="宋体" w:cs="宋体"/>
                <w:color w:val="000000"/>
                <w:sz w:val="24"/>
              </w:rPr>
            </w:pPr>
            <w:r>
              <w:rPr>
                <w:rFonts w:ascii="宋体" w:cs="宋体" w:hint="eastAsia"/>
                <w:color w:val="000000"/>
                <w:sz w:val="24"/>
              </w:rPr>
              <w:t>学生人数</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6CB58926" w14:textId="77777777" w:rsidR="006E7339" w:rsidRDefault="005163BF">
            <w:pPr>
              <w:widowControl/>
              <w:jc w:val="center"/>
              <w:textAlignment w:val="center"/>
              <w:rPr>
                <w:rFonts w:ascii="宋体" w:cs="宋体"/>
                <w:color w:val="000000"/>
                <w:sz w:val="24"/>
              </w:rPr>
            </w:pPr>
            <w:r>
              <w:rPr>
                <w:rFonts w:ascii="宋体" w:cs="宋体" w:hint="eastAsia"/>
                <w:color w:val="000000"/>
                <w:sz w:val="24"/>
              </w:rPr>
              <w:t>≥29人</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0B5B77B0" w14:textId="77777777" w:rsidR="006E7339" w:rsidRDefault="005163BF">
            <w:pPr>
              <w:widowControl/>
              <w:jc w:val="center"/>
              <w:textAlignment w:val="center"/>
              <w:rPr>
                <w:rFonts w:ascii="宋体" w:cs="宋体"/>
                <w:color w:val="000000"/>
                <w:sz w:val="24"/>
              </w:rPr>
            </w:pPr>
            <w:r>
              <w:rPr>
                <w:rFonts w:ascii="宋体" w:cs="宋体" w:hint="eastAsia"/>
                <w:color w:val="000000"/>
                <w:sz w:val="24"/>
              </w:rPr>
              <w:t>≥53人</w:t>
            </w:r>
          </w:p>
        </w:tc>
      </w:tr>
      <w:tr w:rsidR="006E7339" w14:paraId="428EF20B" w14:textId="77777777">
        <w:trPr>
          <w:trHeight w:val="1297"/>
          <w:jc w:val="center"/>
        </w:trPr>
        <w:tc>
          <w:tcPr>
            <w:tcW w:w="390" w:type="dxa"/>
            <w:vMerge/>
            <w:tcBorders>
              <w:left w:val="single" w:sz="4" w:space="0" w:color="000000"/>
              <w:right w:val="single" w:sz="4" w:space="0" w:color="000000"/>
            </w:tcBorders>
            <w:noWrap/>
            <w:tcMar>
              <w:top w:w="15" w:type="dxa"/>
              <w:left w:w="15" w:type="dxa"/>
              <w:bottom w:w="0" w:type="dxa"/>
              <w:right w:w="15" w:type="dxa"/>
            </w:tcMar>
            <w:vAlign w:val="center"/>
          </w:tcPr>
          <w:p w14:paraId="7E33DC8A" w14:textId="77777777" w:rsidR="006E7339" w:rsidRDefault="006E7339">
            <w:pPr>
              <w:widowControl/>
              <w:jc w:val="center"/>
              <w:textAlignment w:val="center"/>
              <w:rPr>
                <w:rFonts w:asci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26A0A3A1" w14:textId="77777777" w:rsidR="006E7339" w:rsidRDefault="005163BF">
            <w:pPr>
              <w:widowControl/>
              <w:jc w:val="center"/>
              <w:textAlignment w:val="center"/>
              <w:rPr>
                <w:rFonts w:ascii="宋体" w:cs="宋体"/>
                <w:color w:val="00000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7BB216F3" w14:textId="77777777" w:rsidR="006E7339" w:rsidRDefault="005163BF">
            <w:pPr>
              <w:widowControl/>
              <w:jc w:val="center"/>
              <w:textAlignment w:val="center"/>
              <w:rPr>
                <w:rFonts w:ascii="宋体" w:cs="宋体"/>
                <w:color w:val="000000"/>
                <w:sz w:val="24"/>
              </w:rPr>
            </w:pPr>
            <w:r>
              <w:rPr>
                <w:rFonts w:ascii="宋体" w:cs="宋体" w:hint="eastAsia"/>
                <w:color w:val="000000"/>
                <w:sz w:val="24"/>
              </w:rPr>
              <w:t>质量指标</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7A2762B5" w14:textId="77777777" w:rsidR="006E7339" w:rsidRDefault="005163BF">
            <w:pPr>
              <w:widowControl/>
              <w:jc w:val="left"/>
              <w:textAlignment w:val="center"/>
              <w:rPr>
                <w:rFonts w:ascii="宋体" w:cs="宋体"/>
                <w:color w:val="000000"/>
                <w:sz w:val="24"/>
              </w:rPr>
            </w:pPr>
            <w:r>
              <w:rPr>
                <w:rFonts w:ascii="宋体" w:cs="宋体" w:hint="eastAsia"/>
                <w:color w:val="000000"/>
                <w:sz w:val="24"/>
              </w:rPr>
              <w:t>家庭经济困难学生生活补助支出率</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5402B276" w14:textId="77777777" w:rsidR="006E7339" w:rsidRDefault="005163BF">
            <w:pPr>
              <w:widowControl/>
              <w:jc w:val="center"/>
              <w:textAlignment w:val="center"/>
              <w:rPr>
                <w:rFonts w:ascii="宋体" w:cs="宋体"/>
                <w:color w:val="000000"/>
                <w:sz w:val="24"/>
              </w:rPr>
            </w:pPr>
            <w:r>
              <w:rPr>
                <w:rFonts w:ascii="宋体" w:cs="宋体" w:hint="eastAsia"/>
                <w:color w:val="000000"/>
                <w:sz w:val="24"/>
              </w:rPr>
              <w:t>=100%</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06854AB0" w14:textId="77777777" w:rsidR="006E7339" w:rsidRDefault="005163BF">
            <w:pPr>
              <w:widowControl/>
              <w:jc w:val="center"/>
              <w:textAlignment w:val="center"/>
              <w:rPr>
                <w:rFonts w:ascii="宋体" w:cs="宋体"/>
                <w:color w:val="000000"/>
                <w:sz w:val="24"/>
              </w:rPr>
            </w:pPr>
            <w:r>
              <w:rPr>
                <w:rFonts w:ascii="宋体" w:cs="宋体" w:hint="eastAsia"/>
                <w:color w:val="000000"/>
                <w:sz w:val="24"/>
              </w:rPr>
              <w:t>=100%</w:t>
            </w:r>
          </w:p>
        </w:tc>
      </w:tr>
      <w:tr w:rsidR="006E7339" w14:paraId="581F98E1" w14:textId="77777777">
        <w:trPr>
          <w:trHeight w:val="1042"/>
          <w:jc w:val="center"/>
        </w:trPr>
        <w:tc>
          <w:tcPr>
            <w:tcW w:w="390" w:type="dxa"/>
            <w:vMerge/>
            <w:tcBorders>
              <w:left w:val="single" w:sz="4" w:space="0" w:color="000000"/>
              <w:right w:val="single" w:sz="4" w:space="0" w:color="000000"/>
            </w:tcBorders>
            <w:noWrap/>
            <w:tcMar>
              <w:top w:w="15" w:type="dxa"/>
              <w:left w:w="15" w:type="dxa"/>
              <w:bottom w:w="0" w:type="dxa"/>
              <w:right w:w="15" w:type="dxa"/>
            </w:tcMar>
            <w:vAlign w:val="center"/>
          </w:tcPr>
          <w:p w14:paraId="00E85B01" w14:textId="77777777" w:rsidR="006E7339" w:rsidRDefault="006E7339">
            <w:pPr>
              <w:widowControl/>
              <w:jc w:val="center"/>
              <w:textAlignment w:val="center"/>
              <w:rPr>
                <w:rFonts w:asci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6CF7E205" w14:textId="77777777" w:rsidR="006E7339" w:rsidRDefault="005163BF">
            <w:pPr>
              <w:widowControl/>
              <w:jc w:val="center"/>
              <w:textAlignment w:val="center"/>
              <w:rPr>
                <w:rFonts w:ascii="宋体" w:cs="宋体"/>
                <w:color w:val="00000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7CA6BD8B" w14:textId="28AB49AE" w:rsidR="006E7339" w:rsidRDefault="0038486E">
            <w:pPr>
              <w:widowControl/>
              <w:jc w:val="center"/>
              <w:textAlignment w:val="center"/>
              <w:rPr>
                <w:rFonts w:ascii="宋体" w:cs="宋体"/>
                <w:color w:val="000000"/>
                <w:sz w:val="24"/>
              </w:rPr>
            </w:pPr>
            <w:r w:rsidRPr="0038486E">
              <w:rPr>
                <w:rFonts w:ascii="宋体" w:cs="宋体" w:hint="eastAsia"/>
                <w:color w:val="000000"/>
                <w:sz w:val="24"/>
                <w:u w:color="46CD7E"/>
              </w:rPr>
              <w:t>时效性</w:t>
            </w:r>
            <w:r w:rsidR="005163BF">
              <w:rPr>
                <w:rFonts w:ascii="宋体" w:cs="宋体" w:hint="eastAsia"/>
                <w:color w:val="000000"/>
                <w:sz w:val="24"/>
              </w:rPr>
              <w:t>指标</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23C2803F" w14:textId="77777777" w:rsidR="006E7339" w:rsidRDefault="005163BF">
            <w:pPr>
              <w:widowControl/>
              <w:jc w:val="left"/>
              <w:textAlignment w:val="center"/>
              <w:rPr>
                <w:rFonts w:ascii="宋体" w:cs="宋体"/>
                <w:color w:val="000000"/>
                <w:sz w:val="24"/>
              </w:rPr>
            </w:pPr>
            <w:r>
              <w:rPr>
                <w:rFonts w:ascii="宋体" w:cs="宋体" w:hint="eastAsia"/>
                <w:color w:val="000000"/>
                <w:sz w:val="24"/>
              </w:rPr>
              <w:t>学生各项资助发放及时率</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77BEC960" w14:textId="77777777" w:rsidR="006E7339" w:rsidRDefault="005163BF">
            <w:pPr>
              <w:widowControl/>
              <w:jc w:val="center"/>
              <w:textAlignment w:val="center"/>
              <w:rPr>
                <w:rFonts w:ascii="宋体" w:cs="宋体"/>
                <w:color w:val="000000"/>
                <w:sz w:val="24"/>
              </w:rPr>
            </w:pPr>
            <w:r>
              <w:rPr>
                <w:rFonts w:ascii="宋体" w:cs="宋体" w:hint="eastAsia"/>
                <w:color w:val="000000"/>
                <w:sz w:val="24"/>
              </w:rPr>
              <w:t>=100%</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6D405591" w14:textId="77777777" w:rsidR="006E7339" w:rsidRDefault="005163BF">
            <w:pPr>
              <w:widowControl/>
              <w:jc w:val="center"/>
              <w:textAlignment w:val="center"/>
              <w:rPr>
                <w:rFonts w:ascii="宋体" w:cs="宋体"/>
                <w:color w:val="000000"/>
                <w:sz w:val="24"/>
              </w:rPr>
            </w:pPr>
            <w:r>
              <w:rPr>
                <w:rFonts w:ascii="宋体" w:cs="宋体" w:hint="eastAsia"/>
                <w:color w:val="000000"/>
                <w:sz w:val="24"/>
              </w:rPr>
              <w:t>=100%</w:t>
            </w:r>
          </w:p>
        </w:tc>
      </w:tr>
      <w:tr w:rsidR="006E7339" w14:paraId="0FC4213F" w14:textId="77777777">
        <w:trPr>
          <w:trHeight w:val="1042"/>
          <w:jc w:val="center"/>
        </w:trPr>
        <w:tc>
          <w:tcPr>
            <w:tcW w:w="390" w:type="dxa"/>
            <w:vMerge/>
            <w:tcBorders>
              <w:left w:val="single" w:sz="4" w:space="0" w:color="000000"/>
              <w:right w:val="single" w:sz="4" w:space="0" w:color="000000"/>
            </w:tcBorders>
            <w:noWrap/>
            <w:tcMar>
              <w:top w:w="15" w:type="dxa"/>
              <w:left w:w="15" w:type="dxa"/>
              <w:bottom w:w="0" w:type="dxa"/>
              <w:right w:w="15" w:type="dxa"/>
            </w:tcMar>
            <w:vAlign w:val="center"/>
          </w:tcPr>
          <w:p w14:paraId="4F38DDA8" w14:textId="77777777" w:rsidR="006E7339" w:rsidRDefault="006E7339">
            <w:pPr>
              <w:widowControl/>
              <w:jc w:val="center"/>
              <w:textAlignment w:val="center"/>
              <w:rPr>
                <w:rFonts w:asci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539C61C7" w14:textId="77777777" w:rsidR="006E7339" w:rsidRDefault="005163BF">
            <w:pPr>
              <w:widowControl/>
              <w:jc w:val="center"/>
              <w:textAlignment w:val="center"/>
              <w:rPr>
                <w:rFonts w:ascii="宋体" w:cs="宋体"/>
                <w:color w:val="000000"/>
                <w:kern w:val="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315FF0C7" w14:textId="77777777" w:rsidR="006E7339" w:rsidRDefault="005163BF">
            <w:pPr>
              <w:widowControl/>
              <w:jc w:val="center"/>
              <w:textAlignment w:val="center"/>
              <w:rPr>
                <w:rFonts w:ascii="宋体" w:cs="宋体"/>
                <w:color w:val="000000"/>
                <w:sz w:val="24"/>
              </w:rPr>
            </w:pPr>
            <w:r>
              <w:rPr>
                <w:rFonts w:ascii="宋体" w:cs="宋体" w:hint="eastAsia"/>
                <w:color w:val="000000"/>
                <w:sz w:val="24"/>
              </w:rPr>
              <w:t>成本指标</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48A4C1D5" w14:textId="77777777" w:rsidR="006E7339" w:rsidRDefault="005163BF">
            <w:pPr>
              <w:widowControl/>
              <w:jc w:val="left"/>
              <w:textAlignment w:val="center"/>
              <w:rPr>
                <w:rFonts w:ascii="宋体" w:cs="宋体"/>
                <w:color w:val="000000"/>
                <w:sz w:val="24"/>
              </w:rPr>
            </w:pPr>
            <w:r>
              <w:rPr>
                <w:rFonts w:ascii="宋体" w:cs="宋体" w:hint="eastAsia"/>
                <w:color w:val="000000"/>
                <w:sz w:val="24"/>
              </w:rPr>
              <w:t>家庭经济困难学生生活补助成本</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73ACE36A" w14:textId="77777777" w:rsidR="006E7339" w:rsidRDefault="005163BF">
            <w:pPr>
              <w:widowControl/>
              <w:jc w:val="center"/>
              <w:textAlignment w:val="center"/>
              <w:rPr>
                <w:rFonts w:ascii="宋体" w:cs="宋体"/>
                <w:color w:val="000000"/>
                <w:sz w:val="24"/>
              </w:rPr>
            </w:pPr>
            <w:r>
              <w:rPr>
                <w:rFonts w:ascii="宋体" w:cs="宋体" w:hint="eastAsia"/>
                <w:color w:val="000000"/>
                <w:sz w:val="24"/>
              </w:rPr>
              <w:t>≥1.675万元</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4A9D4DF2" w14:textId="77777777" w:rsidR="006E7339" w:rsidRDefault="005163BF">
            <w:pPr>
              <w:widowControl/>
              <w:jc w:val="center"/>
              <w:textAlignment w:val="center"/>
              <w:rPr>
                <w:rFonts w:ascii="宋体" w:cs="宋体"/>
                <w:color w:val="000000"/>
                <w:sz w:val="24"/>
              </w:rPr>
            </w:pPr>
            <w:r>
              <w:rPr>
                <w:rFonts w:ascii="宋体" w:cs="宋体" w:hint="eastAsia"/>
                <w:color w:val="000000"/>
                <w:sz w:val="24"/>
              </w:rPr>
              <w:t>≥1.675万元</w:t>
            </w:r>
          </w:p>
        </w:tc>
      </w:tr>
      <w:tr w:rsidR="006E7339" w14:paraId="2EE29A39" w14:textId="77777777">
        <w:trPr>
          <w:trHeight w:val="1042"/>
          <w:jc w:val="center"/>
        </w:trPr>
        <w:tc>
          <w:tcPr>
            <w:tcW w:w="390" w:type="dxa"/>
            <w:vMerge/>
            <w:tcBorders>
              <w:left w:val="single" w:sz="4" w:space="0" w:color="000000"/>
              <w:right w:val="single" w:sz="4" w:space="0" w:color="000000"/>
            </w:tcBorders>
            <w:noWrap/>
            <w:tcMar>
              <w:top w:w="15" w:type="dxa"/>
              <w:left w:w="15" w:type="dxa"/>
              <w:bottom w:w="0" w:type="dxa"/>
              <w:right w:w="15" w:type="dxa"/>
            </w:tcMar>
            <w:vAlign w:val="center"/>
          </w:tcPr>
          <w:p w14:paraId="723C29AD" w14:textId="77777777" w:rsidR="006E7339" w:rsidRDefault="006E7339">
            <w:pPr>
              <w:widowControl/>
              <w:jc w:val="center"/>
              <w:textAlignment w:val="center"/>
              <w:rPr>
                <w:rFonts w:asci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0917D01B" w14:textId="77777777" w:rsidR="006E7339" w:rsidRDefault="005163BF">
            <w:pPr>
              <w:widowControl/>
              <w:jc w:val="center"/>
              <w:textAlignment w:val="center"/>
              <w:rPr>
                <w:rFonts w:ascii="宋体" w:cs="宋体"/>
                <w:color w:val="000000"/>
                <w:sz w:val="24"/>
              </w:rPr>
            </w:pPr>
            <w:r>
              <w:rPr>
                <w:rFonts w:ascii="宋体" w:hAnsi="宋体" w:cs="宋体" w:hint="eastAsia"/>
                <w:color w:val="000000"/>
                <w:kern w:val="0"/>
                <w:sz w:val="24"/>
              </w:rPr>
              <w:t>效益指标</w:t>
            </w:r>
          </w:p>
        </w:tc>
        <w:tc>
          <w:tcPr>
            <w:tcW w:w="1025"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719751D4" w14:textId="77777777" w:rsidR="006E7339" w:rsidRDefault="005163BF">
            <w:pPr>
              <w:widowControl/>
              <w:jc w:val="center"/>
              <w:textAlignment w:val="center"/>
              <w:rPr>
                <w:rFonts w:ascii="宋体" w:cs="宋体"/>
                <w:color w:val="000000"/>
                <w:sz w:val="24"/>
              </w:rPr>
            </w:pPr>
            <w:r>
              <w:rPr>
                <w:rFonts w:ascii="宋体" w:cs="宋体" w:hint="eastAsia"/>
                <w:color w:val="000000"/>
                <w:sz w:val="24"/>
              </w:rPr>
              <w:t>经济效益</w:t>
            </w:r>
          </w:p>
          <w:p w14:paraId="552B30CB" w14:textId="77777777" w:rsidR="006E7339" w:rsidRDefault="005163BF">
            <w:pPr>
              <w:widowControl/>
              <w:jc w:val="center"/>
              <w:textAlignment w:val="center"/>
              <w:rPr>
                <w:rFonts w:ascii="宋体" w:cs="宋体"/>
                <w:color w:val="000000"/>
                <w:sz w:val="24"/>
              </w:rPr>
            </w:pPr>
            <w:r>
              <w:rPr>
                <w:rFonts w:ascii="宋体" w:cs="宋体" w:hint="eastAsia"/>
                <w:color w:val="000000"/>
                <w:sz w:val="24"/>
              </w:rPr>
              <w:t>指标</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74FBC278" w14:textId="77777777" w:rsidR="006E7339" w:rsidRDefault="005163BF">
            <w:pPr>
              <w:widowControl/>
              <w:jc w:val="center"/>
              <w:textAlignment w:val="center"/>
              <w:rPr>
                <w:rFonts w:ascii="宋体" w:cs="宋体"/>
                <w:color w:val="000000"/>
                <w:sz w:val="24"/>
              </w:rPr>
            </w:pPr>
            <w:r>
              <w:rPr>
                <w:rFonts w:ascii="宋体" w:cs="宋体" w:hint="eastAsia"/>
                <w:color w:val="000000"/>
                <w:sz w:val="24"/>
              </w:rPr>
              <w:t>学生家长增收</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796076EB" w14:textId="77777777" w:rsidR="006E7339" w:rsidRDefault="005163BF">
            <w:pPr>
              <w:widowControl/>
              <w:jc w:val="center"/>
              <w:textAlignment w:val="center"/>
              <w:rPr>
                <w:rFonts w:ascii="宋体" w:cs="宋体"/>
                <w:color w:val="000000"/>
                <w:sz w:val="24"/>
              </w:rPr>
            </w:pPr>
            <w:r>
              <w:rPr>
                <w:rFonts w:ascii="宋体" w:cs="宋体" w:hint="eastAsia"/>
                <w:color w:val="000000"/>
                <w:sz w:val="24"/>
              </w:rPr>
              <w:t>≥500元</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04BF02FF" w14:textId="77777777" w:rsidR="006E7339" w:rsidRDefault="005163BF">
            <w:pPr>
              <w:widowControl/>
              <w:jc w:val="center"/>
              <w:textAlignment w:val="center"/>
              <w:rPr>
                <w:rFonts w:ascii="宋体" w:cs="宋体"/>
                <w:color w:val="000000"/>
                <w:sz w:val="24"/>
              </w:rPr>
            </w:pPr>
            <w:r>
              <w:rPr>
                <w:rFonts w:ascii="宋体" w:cs="宋体" w:hint="eastAsia"/>
                <w:color w:val="000000"/>
                <w:sz w:val="24"/>
              </w:rPr>
              <w:t>≥500元</w:t>
            </w:r>
          </w:p>
        </w:tc>
      </w:tr>
      <w:tr w:rsidR="006E7339" w14:paraId="02C7C922" w14:textId="77777777">
        <w:trPr>
          <w:trHeight w:val="1297"/>
          <w:jc w:val="center"/>
        </w:trPr>
        <w:tc>
          <w:tcPr>
            <w:tcW w:w="390" w:type="dxa"/>
            <w:vMerge/>
            <w:tcBorders>
              <w:left w:val="single" w:sz="4" w:space="0" w:color="000000"/>
              <w:right w:val="single" w:sz="4" w:space="0" w:color="000000"/>
            </w:tcBorders>
            <w:noWrap/>
            <w:tcMar>
              <w:top w:w="15" w:type="dxa"/>
              <w:left w:w="15" w:type="dxa"/>
              <w:bottom w:w="0" w:type="dxa"/>
              <w:right w:w="15" w:type="dxa"/>
            </w:tcMar>
            <w:vAlign w:val="center"/>
          </w:tcPr>
          <w:p w14:paraId="46434F47" w14:textId="77777777" w:rsidR="006E7339" w:rsidRDefault="006E7339">
            <w:pPr>
              <w:widowControl/>
              <w:jc w:val="center"/>
              <w:textAlignment w:val="center"/>
              <w:rPr>
                <w:rFonts w:asci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1F453714" w14:textId="77777777" w:rsidR="006E7339" w:rsidRDefault="005163BF">
            <w:pPr>
              <w:widowControl/>
              <w:jc w:val="center"/>
              <w:textAlignment w:val="center"/>
              <w:rPr>
                <w:rFonts w:ascii="宋体" w:cs="宋体"/>
                <w:color w:val="000000"/>
                <w:sz w:val="24"/>
              </w:rPr>
            </w:pPr>
            <w:r>
              <w:rPr>
                <w:rFonts w:ascii="宋体" w:hAnsi="宋体" w:cs="宋体" w:hint="eastAsia"/>
                <w:color w:val="000000"/>
                <w:kern w:val="0"/>
                <w:sz w:val="24"/>
              </w:rPr>
              <w:t>效益指标</w:t>
            </w:r>
          </w:p>
        </w:tc>
        <w:tc>
          <w:tcPr>
            <w:tcW w:w="1025"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3D5EBD67" w14:textId="77777777" w:rsidR="006E7339" w:rsidRDefault="005163BF">
            <w:pPr>
              <w:widowControl/>
              <w:jc w:val="center"/>
              <w:textAlignment w:val="center"/>
              <w:rPr>
                <w:rFonts w:ascii="宋体" w:cs="宋体"/>
                <w:color w:val="000000"/>
                <w:sz w:val="24"/>
              </w:rPr>
            </w:pPr>
            <w:r>
              <w:rPr>
                <w:rFonts w:ascii="宋体" w:cs="宋体" w:hint="eastAsia"/>
                <w:color w:val="000000"/>
                <w:sz w:val="24"/>
              </w:rPr>
              <w:t>社会效益</w:t>
            </w:r>
          </w:p>
          <w:p w14:paraId="7694E8AA" w14:textId="77777777" w:rsidR="006E7339" w:rsidRDefault="005163BF">
            <w:pPr>
              <w:widowControl/>
              <w:jc w:val="center"/>
              <w:textAlignment w:val="center"/>
              <w:rPr>
                <w:rFonts w:ascii="宋体" w:cs="宋体"/>
                <w:color w:val="000000"/>
                <w:sz w:val="24"/>
              </w:rPr>
            </w:pPr>
            <w:r>
              <w:rPr>
                <w:rFonts w:ascii="宋体" w:cs="宋体" w:hint="eastAsia"/>
                <w:color w:val="000000"/>
                <w:sz w:val="24"/>
              </w:rPr>
              <w:t>指标</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49AEB034" w14:textId="77777777" w:rsidR="006E7339" w:rsidRDefault="005163BF">
            <w:pPr>
              <w:widowControl/>
              <w:jc w:val="center"/>
              <w:textAlignment w:val="center"/>
              <w:rPr>
                <w:rFonts w:ascii="宋体" w:cs="宋体"/>
                <w:color w:val="000000"/>
                <w:sz w:val="24"/>
              </w:rPr>
            </w:pPr>
            <w:r>
              <w:rPr>
                <w:rFonts w:ascii="宋体" w:cs="宋体" w:hint="eastAsia"/>
                <w:color w:val="000000"/>
                <w:sz w:val="24"/>
              </w:rPr>
              <w:t>学生家长幸福指数</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4DAA8AD7" w14:textId="77777777" w:rsidR="006E7339" w:rsidRDefault="005163BF">
            <w:pPr>
              <w:widowControl/>
              <w:jc w:val="center"/>
              <w:textAlignment w:val="center"/>
              <w:rPr>
                <w:rFonts w:ascii="宋体" w:cs="宋体"/>
                <w:color w:val="000000"/>
                <w:sz w:val="24"/>
              </w:rPr>
            </w:pPr>
            <w:r>
              <w:rPr>
                <w:rFonts w:ascii="宋体" w:cs="宋体" w:hint="eastAsia"/>
                <w:color w:val="000000"/>
                <w:sz w:val="24"/>
              </w:rPr>
              <w:t>≥100%</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229D2CAE" w14:textId="77777777" w:rsidR="006E7339" w:rsidRDefault="005163BF">
            <w:pPr>
              <w:widowControl/>
              <w:jc w:val="center"/>
              <w:textAlignment w:val="center"/>
              <w:rPr>
                <w:rFonts w:ascii="宋体" w:cs="宋体"/>
                <w:color w:val="000000"/>
                <w:sz w:val="24"/>
              </w:rPr>
            </w:pPr>
            <w:r>
              <w:rPr>
                <w:rFonts w:ascii="宋体" w:cs="宋体" w:hint="eastAsia"/>
                <w:color w:val="000000"/>
                <w:sz w:val="24"/>
              </w:rPr>
              <w:t>≥100%</w:t>
            </w:r>
          </w:p>
        </w:tc>
      </w:tr>
      <w:tr w:rsidR="006E7339" w14:paraId="6B8DD382" w14:textId="77777777">
        <w:trPr>
          <w:trHeight w:val="1297"/>
          <w:jc w:val="center"/>
        </w:trPr>
        <w:tc>
          <w:tcPr>
            <w:tcW w:w="390" w:type="dxa"/>
            <w:vMerge/>
            <w:tcBorders>
              <w:left w:val="single" w:sz="4" w:space="0" w:color="000000"/>
              <w:right w:val="single" w:sz="4" w:space="0" w:color="000000"/>
            </w:tcBorders>
            <w:noWrap/>
            <w:tcMar>
              <w:top w:w="15" w:type="dxa"/>
              <w:left w:w="15" w:type="dxa"/>
              <w:bottom w:w="0" w:type="dxa"/>
              <w:right w:w="15" w:type="dxa"/>
            </w:tcMar>
            <w:vAlign w:val="center"/>
          </w:tcPr>
          <w:p w14:paraId="457BE07D" w14:textId="77777777" w:rsidR="006E7339" w:rsidRDefault="006E7339">
            <w:pPr>
              <w:widowControl/>
              <w:jc w:val="center"/>
              <w:textAlignment w:val="center"/>
              <w:rPr>
                <w:rFonts w:asci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3C5FEBA9" w14:textId="77777777" w:rsidR="006E7339" w:rsidRDefault="005163BF">
            <w:pPr>
              <w:widowControl/>
              <w:jc w:val="center"/>
              <w:textAlignment w:val="center"/>
              <w:rPr>
                <w:rFonts w:ascii="宋体" w:cs="宋体"/>
                <w:color w:val="000000"/>
                <w:kern w:val="0"/>
                <w:sz w:val="24"/>
              </w:rPr>
            </w:pPr>
            <w:r>
              <w:rPr>
                <w:rFonts w:ascii="宋体" w:hAnsi="宋体" w:cs="宋体" w:hint="eastAsia"/>
                <w:color w:val="000000"/>
                <w:kern w:val="0"/>
                <w:sz w:val="24"/>
              </w:rPr>
              <w:t>效益指标</w:t>
            </w:r>
          </w:p>
        </w:tc>
        <w:tc>
          <w:tcPr>
            <w:tcW w:w="1025"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46E0917A" w14:textId="77777777" w:rsidR="006E7339" w:rsidRDefault="005163BF">
            <w:pPr>
              <w:widowControl/>
              <w:jc w:val="center"/>
              <w:textAlignment w:val="center"/>
              <w:rPr>
                <w:rFonts w:ascii="宋体" w:cs="宋体"/>
                <w:color w:val="000000"/>
                <w:sz w:val="24"/>
              </w:rPr>
            </w:pPr>
            <w:r>
              <w:rPr>
                <w:rFonts w:ascii="宋体" w:cs="宋体" w:hint="eastAsia"/>
                <w:color w:val="000000"/>
                <w:sz w:val="24"/>
              </w:rPr>
              <w:t>可持续影响指标</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3039E26B" w14:textId="77777777" w:rsidR="006E7339" w:rsidRDefault="005163BF">
            <w:pPr>
              <w:widowControl/>
              <w:jc w:val="left"/>
              <w:textAlignment w:val="center"/>
              <w:rPr>
                <w:rFonts w:ascii="宋体" w:cs="宋体"/>
                <w:color w:val="000000"/>
                <w:sz w:val="24"/>
              </w:rPr>
            </w:pPr>
            <w:r>
              <w:rPr>
                <w:rFonts w:ascii="宋体" w:cs="宋体" w:hint="eastAsia"/>
                <w:color w:val="000000"/>
                <w:sz w:val="24"/>
              </w:rPr>
              <w:t>教育教学可持续影响期限</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37AFE855" w14:textId="77777777" w:rsidR="006E7339" w:rsidRDefault="005163BF">
            <w:pPr>
              <w:widowControl/>
              <w:jc w:val="center"/>
              <w:textAlignment w:val="center"/>
              <w:rPr>
                <w:rFonts w:ascii="宋体" w:cs="宋体"/>
                <w:color w:val="000000"/>
                <w:sz w:val="24"/>
              </w:rPr>
            </w:pPr>
            <w:r>
              <w:rPr>
                <w:rFonts w:ascii="宋体" w:cs="宋体" w:hint="eastAsia"/>
                <w:color w:val="000000"/>
                <w:sz w:val="24"/>
              </w:rPr>
              <w:t>长期</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7270C6F7" w14:textId="77777777" w:rsidR="006E7339" w:rsidRDefault="005163BF">
            <w:pPr>
              <w:widowControl/>
              <w:jc w:val="center"/>
              <w:textAlignment w:val="center"/>
              <w:rPr>
                <w:rFonts w:ascii="宋体" w:cs="宋体"/>
                <w:color w:val="000000"/>
                <w:sz w:val="24"/>
              </w:rPr>
            </w:pPr>
            <w:r>
              <w:rPr>
                <w:rFonts w:ascii="宋体" w:cs="宋体" w:hint="eastAsia"/>
                <w:color w:val="000000"/>
                <w:sz w:val="24"/>
              </w:rPr>
              <w:t>长期</w:t>
            </w:r>
          </w:p>
        </w:tc>
      </w:tr>
      <w:tr w:rsidR="006E7339" w14:paraId="06588EE5" w14:textId="77777777">
        <w:trPr>
          <w:trHeight w:val="1050"/>
          <w:jc w:val="center"/>
        </w:trPr>
        <w:tc>
          <w:tcPr>
            <w:tcW w:w="390" w:type="dxa"/>
            <w:vMerge/>
            <w:tcBorders>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3AF82414" w14:textId="77777777" w:rsidR="006E7339" w:rsidRDefault="006E7339">
            <w:pPr>
              <w:widowControl/>
              <w:jc w:val="center"/>
              <w:textAlignment w:val="center"/>
              <w:rPr>
                <w:rFonts w:asci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5C8CE4DC" w14:textId="77777777" w:rsidR="006E7339" w:rsidRDefault="005163BF">
            <w:pPr>
              <w:widowControl/>
              <w:jc w:val="center"/>
              <w:textAlignment w:val="center"/>
              <w:rPr>
                <w:rFonts w:ascii="宋体" w:cs="宋体"/>
                <w:color w:val="000000"/>
                <w:sz w:val="24"/>
              </w:rPr>
            </w:pPr>
            <w:r>
              <w:rPr>
                <w:rFonts w:ascii="宋体" w:hAnsi="宋体" w:cs="宋体" w:hint="eastAsia"/>
                <w:color w:val="000000"/>
                <w:kern w:val="0"/>
                <w:sz w:val="24"/>
              </w:rPr>
              <w:t>满意度指标</w:t>
            </w:r>
          </w:p>
        </w:tc>
        <w:tc>
          <w:tcPr>
            <w:tcW w:w="1025"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2434C4B5" w14:textId="77777777" w:rsidR="006E7339" w:rsidRDefault="005163BF">
            <w:pPr>
              <w:widowControl/>
              <w:jc w:val="center"/>
              <w:textAlignment w:val="center"/>
              <w:rPr>
                <w:rFonts w:ascii="宋体" w:cs="宋体"/>
                <w:color w:val="000000"/>
                <w:sz w:val="24"/>
              </w:rPr>
            </w:pPr>
            <w:r>
              <w:rPr>
                <w:rFonts w:ascii="宋体" w:cs="宋体" w:hint="eastAsia"/>
                <w:color w:val="000000"/>
                <w:sz w:val="24"/>
              </w:rPr>
              <w:t>服务对象</w:t>
            </w:r>
          </w:p>
          <w:p w14:paraId="176B261A" w14:textId="77777777" w:rsidR="006E7339" w:rsidRDefault="005163BF">
            <w:pPr>
              <w:widowControl/>
              <w:jc w:val="center"/>
              <w:textAlignment w:val="center"/>
              <w:rPr>
                <w:rFonts w:ascii="宋体" w:cs="宋体"/>
                <w:color w:val="000000"/>
                <w:sz w:val="24"/>
              </w:rPr>
            </w:pPr>
            <w:r>
              <w:rPr>
                <w:rFonts w:ascii="宋体" w:cs="宋体" w:hint="eastAsia"/>
                <w:color w:val="000000"/>
                <w:sz w:val="24"/>
              </w:rPr>
              <w:t>满意度指标</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04A17ED4" w14:textId="77777777" w:rsidR="006E7339" w:rsidRDefault="005163BF">
            <w:pPr>
              <w:widowControl/>
              <w:jc w:val="center"/>
              <w:textAlignment w:val="center"/>
              <w:rPr>
                <w:rFonts w:ascii="宋体" w:cs="宋体"/>
                <w:color w:val="000000"/>
                <w:sz w:val="24"/>
              </w:rPr>
            </w:pPr>
            <w:r>
              <w:rPr>
                <w:rFonts w:ascii="宋体" w:cs="宋体" w:hint="eastAsia"/>
                <w:color w:val="000000"/>
                <w:sz w:val="24"/>
              </w:rPr>
              <w:t>社会满意度</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428B3427" w14:textId="77777777" w:rsidR="006E7339" w:rsidRDefault="005163BF">
            <w:pPr>
              <w:widowControl/>
              <w:jc w:val="center"/>
              <w:textAlignment w:val="center"/>
              <w:rPr>
                <w:rFonts w:ascii="宋体" w:cs="宋体"/>
                <w:color w:val="000000"/>
                <w:sz w:val="24"/>
              </w:rPr>
            </w:pPr>
            <w:r>
              <w:rPr>
                <w:rFonts w:ascii="宋体" w:cs="宋体" w:hint="eastAsia"/>
                <w:color w:val="000000"/>
                <w:sz w:val="24"/>
              </w:rPr>
              <w:t>≥100%</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715C8B4A" w14:textId="77777777" w:rsidR="006E7339" w:rsidRDefault="005163BF">
            <w:pPr>
              <w:widowControl/>
              <w:jc w:val="center"/>
              <w:textAlignment w:val="center"/>
              <w:rPr>
                <w:rFonts w:ascii="宋体" w:cs="宋体"/>
                <w:color w:val="000000"/>
                <w:sz w:val="24"/>
              </w:rPr>
            </w:pPr>
            <w:r>
              <w:rPr>
                <w:rFonts w:ascii="宋体" w:cs="宋体" w:hint="eastAsia"/>
                <w:color w:val="000000"/>
                <w:sz w:val="24"/>
              </w:rPr>
              <w:t>≥100%</w:t>
            </w:r>
          </w:p>
        </w:tc>
      </w:tr>
      <w:tr w:rsidR="006E7339" w14:paraId="1BB92EC0" w14:textId="77777777">
        <w:trPr>
          <w:trHeight w:val="1034"/>
          <w:jc w:val="center"/>
        </w:trPr>
        <w:tc>
          <w:tcPr>
            <w:tcW w:w="9960" w:type="dxa"/>
            <w:gridSpan w:val="6"/>
            <w:tcBorders>
              <w:top w:val="nil"/>
              <w:left w:val="nil"/>
              <w:bottom w:val="nil"/>
              <w:right w:val="nil"/>
            </w:tcBorders>
            <w:noWrap/>
            <w:tcMar>
              <w:top w:w="15" w:type="dxa"/>
              <w:left w:w="15" w:type="dxa"/>
              <w:bottom w:w="0" w:type="dxa"/>
              <w:right w:w="15" w:type="dxa"/>
            </w:tcMar>
            <w:vAlign w:val="center"/>
          </w:tcPr>
          <w:p w14:paraId="0E6EA828" w14:textId="77777777" w:rsidR="006E7339" w:rsidRDefault="006E7339">
            <w:pPr>
              <w:widowControl/>
              <w:jc w:val="center"/>
              <w:textAlignment w:val="center"/>
              <w:rPr>
                <w:rFonts w:ascii="宋体" w:hAnsi="宋体" w:cs="宋体"/>
                <w:b/>
                <w:bCs/>
                <w:color w:val="000000"/>
                <w:kern w:val="0"/>
                <w:sz w:val="36"/>
                <w:szCs w:val="36"/>
              </w:rPr>
            </w:pPr>
          </w:p>
          <w:p w14:paraId="4635CC84" w14:textId="77777777" w:rsidR="006E7339" w:rsidRDefault="006E7339">
            <w:pPr>
              <w:widowControl/>
              <w:jc w:val="center"/>
              <w:textAlignment w:val="center"/>
              <w:rPr>
                <w:rFonts w:ascii="宋体" w:hAnsi="宋体" w:cs="宋体"/>
                <w:b/>
                <w:bCs/>
                <w:color w:val="000000"/>
                <w:kern w:val="0"/>
                <w:sz w:val="36"/>
                <w:szCs w:val="36"/>
              </w:rPr>
            </w:pPr>
          </w:p>
          <w:p w14:paraId="18F3B075" w14:textId="77777777" w:rsidR="006E7339" w:rsidRDefault="006E7339">
            <w:pPr>
              <w:widowControl/>
              <w:jc w:val="center"/>
              <w:textAlignment w:val="center"/>
              <w:rPr>
                <w:rFonts w:ascii="宋体" w:hAnsi="宋体" w:cs="宋体"/>
                <w:b/>
                <w:bCs/>
                <w:color w:val="000000"/>
                <w:kern w:val="0"/>
                <w:sz w:val="36"/>
                <w:szCs w:val="36"/>
              </w:rPr>
            </w:pPr>
          </w:p>
          <w:p w14:paraId="57C53D70" w14:textId="77777777" w:rsidR="006E7339" w:rsidRDefault="006E7339">
            <w:pPr>
              <w:widowControl/>
              <w:jc w:val="center"/>
              <w:textAlignment w:val="center"/>
              <w:rPr>
                <w:rFonts w:ascii="宋体" w:hAnsi="宋体" w:cs="宋体"/>
                <w:b/>
                <w:bCs/>
                <w:color w:val="000000"/>
                <w:kern w:val="0"/>
                <w:sz w:val="36"/>
                <w:szCs w:val="36"/>
              </w:rPr>
            </w:pPr>
          </w:p>
          <w:p w14:paraId="44D2CFB9" w14:textId="77777777" w:rsidR="006E7339" w:rsidRDefault="006E7339">
            <w:pPr>
              <w:widowControl/>
              <w:jc w:val="center"/>
              <w:textAlignment w:val="center"/>
              <w:rPr>
                <w:rFonts w:ascii="宋体" w:hAnsi="宋体" w:cs="宋体"/>
                <w:b/>
                <w:bCs/>
                <w:color w:val="000000"/>
                <w:kern w:val="0"/>
                <w:sz w:val="36"/>
                <w:szCs w:val="36"/>
              </w:rPr>
            </w:pPr>
          </w:p>
          <w:p w14:paraId="6677C478" w14:textId="77777777" w:rsidR="006E7339" w:rsidRDefault="005163BF">
            <w:pPr>
              <w:widowControl/>
              <w:jc w:val="center"/>
              <w:textAlignment w:val="center"/>
              <w:rPr>
                <w:rFonts w:ascii="宋体" w:cs="宋体"/>
                <w:color w:val="000000"/>
                <w:sz w:val="36"/>
                <w:szCs w:val="36"/>
              </w:rPr>
            </w:pPr>
            <w:r>
              <w:rPr>
                <w:rFonts w:ascii="宋体" w:hAnsi="宋体" w:cs="宋体" w:hint="eastAsia"/>
                <w:b/>
                <w:bCs/>
                <w:color w:val="000000"/>
                <w:kern w:val="0"/>
                <w:sz w:val="36"/>
                <w:szCs w:val="36"/>
              </w:rPr>
              <w:lastRenderedPageBreak/>
              <w:t>项目绩效目标完成情况表</w:t>
            </w:r>
            <w:r>
              <w:rPr>
                <w:rFonts w:ascii="宋体" w:cs="宋体"/>
                <w:b/>
                <w:bCs/>
                <w:color w:val="000000"/>
                <w:kern w:val="0"/>
                <w:sz w:val="36"/>
                <w:szCs w:val="36"/>
              </w:rPr>
              <w:br/>
            </w:r>
            <w:r>
              <w:t>（</w:t>
            </w:r>
            <w:r>
              <w:rPr>
                <w:rFonts w:ascii="宋体" w:hAnsi="宋体" w:cs="宋体"/>
                <w:color w:val="000000"/>
                <w:kern w:val="0"/>
                <w:sz w:val="36"/>
                <w:szCs w:val="36"/>
              </w:rPr>
              <w:t>202</w:t>
            </w:r>
            <w:r>
              <w:rPr>
                <w:rFonts w:ascii="宋体" w:hAnsi="宋体" w:cs="宋体" w:hint="eastAsia"/>
                <w:color w:val="000000"/>
                <w:kern w:val="0"/>
                <w:sz w:val="36"/>
                <w:szCs w:val="36"/>
              </w:rPr>
              <w:t>1年度</w:t>
            </w:r>
            <w:r>
              <w:t>）</w:t>
            </w:r>
          </w:p>
        </w:tc>
      </w:tr>
      <w:tr w:rsidR="006E7339" w14:paraId="551A27BF" w14:textId="77777777">
        <w:trPr>
          <w:trHeight w:val="276"/>
          <w:jc w:val="center"/>
        </w:trPr>
        <w:tc>
          <w:tcPr>
            <w:tcW w:w="2782" w:type="dxa"/>
            <w:gridSpan w:val="3"/>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2A433898" w14:textId="77777777" w:rsidR="006E7339" w:rsidRDefault="005163BF">
            <w:pPr>
              <w:widowControl/>
              <w:jc w:val="center"/>
              <w:textAlignment w:val="center"/>
              <w:rPr>
                <w:rFonts w:ascii="宋体" w:cs="宋体"/>
                <w:color w:val="000000"/>
                <w:sz w:val="24"/>
              </w:rPr>
            </w:pPr>
            <w:r>
              <w:rPr>
                <w:rFonts w:ascii="宋体" w:hAnsi="宋体" w:cs="宋体" w:hint="eastAsia"/>
                <w:color w:val="000000"/>
                <w:kern w:val="0"/>
                <w:sz w:val="24"/>
              </w:rPr>
              <w:lastRenderedPageBreak/>
              <w:t>项目名称</w:t>
            </w:r>
          </w:p>
        </w:tc>
        <w:tc>
          <w:tcPr>
            <w:tcW w:w="7178" w:type="dxa"/>
            <w:gridSpan w:val="3"/>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6FDEE593" w14:textId="77777777" w:rsidR="006E7339" w:rsidRDefault="005163BF">
            <w:pPr>
              <w:widowControl/>
              <w:jc w:val="center"/>
              <w:textAlignment w:val="center"/>
              <w:rPr>
                <w:rFonts w:ascii="宋体" w:cs="宋体"/>
                <w:color w:val="000000"/>
                <w:sz w:val="24"/>
              </w:rPr>
            </w:pPr>
            <w:r>
              <w:rPr>
                <w:rFonts w:ascii="宋体" w:cs="宋体" w:hint="eastAsia"/>
                <w:color w:val="000000"/>
                <w:sz w:val="24"/>
              </w:rPr>
              <w:t>学生营养餐及免作业本</w:t>
            </w:r>
          </w:p>
        </w:tc>
      </w:tr>
      <w:tr w:rsidR="006E7339" w14:paraId="5E24C4C9" w14:textId="77777777">
        <w:trPr>
          <w:trHeight w:val="276"/>
          <w:jc w:val="center"/>
        </w:trPr>
        <w:tc>
          <w:tcPr>
            <w:tcW w:w="2782" w:type="dxa"/>
            <w:gridSpan w:val="3"/>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6773A13A" w14:textId="77777777" w:rsidR="006E7339" w:rsidRDefault="005163BF">
            <w:pPr>
              <w:widowControl/>
              <w:jc w:val="center"/>
              <w:textAlignment w:val="center"/>
              <w:rPr>
                <w:rFonts w:ascii="宋体" w:cs="宋体"/>
                <w:color w:val="000000"/>
                <w:sz w:val="24"/>
              </w:rPr>
            </w:pPr>
            <w:r>
              <w:rPr>
                <w:rFonts w:ascii="宋体" w:hAnsi="宋体" w:cs="宋体" w:hint="eastAsia"/>
                <w:color w:val="000000"/>
                <w:kern w:val="0"/>
                <w:sz w:val="24"/>
              </w:rPr>
              <w:t>预算单位</w:t>
            </w:r>
          </w:p>
        </w:tc>
        <w:tc>
          <w:tcPr>
            <w:tcW w:w="7178" w:type="dxa"/>
            <w:gridSpan w:val="3"/>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59FD1BEA" w14:textId="77777777" w:rsidR="006E7339" w:rsidRDefault="005163BF">
            <w:pPr>
              <w:widowControl/>
              <w:jc w:val="center"/>
              <w:textAlignment w:val="center"/>
              <w:rPr>
                <w:rFonts w:ascii="宋体" w:cs="宋体"/>
                <w:color w:val="000000"/>
                <w:sz w:val="24"/>
              </w:rPr>
            </w:pPr>
            <w:r w:rsidRPr="0038486E">
              <w:rPr>
                <w:rFonts w:ascii="宋体" w:cs="宋体" w:hint="eastAsia"/>
                <w:color w:val="000000"/>
                <w:sz w:val="24"/>
                <w:u w:val="thick" w:color="4B6EE0"/>
                <w:shd w:val="clear" w:color="auto" w:fill="6F8BE6"/>
              </w:rPr>
              <w:t>通江县麻石镇云昙小学</w:t>
            </w:r>
          </w:p>
        </w:tc>
      </w:tr>
      <w:tr w:rsidR="006E7339" w14:paraId="5FFC14FC" w14:textId="77777777">
        <w:trPr>
          <w:trHeight w:val="276"/>
          <w:jc w:val="center"/>
        </w:trPr>
        <w:tc>
          <w:tcPr>
            <w:tcW w:w="390"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439E389F" w14:textId="77777777" w:rsidR="006E7339" w:rsidRDefault="005163BF">
            <w:pPr>
              <w:widowControl/>
              <w:jc w:val="center"/>
              <w:textAlignment w:val="center"/>
              <w:rPr>
                <w:rFonts w:ascii="宋体" w:cs="宋体"/>
                <w:color w:val="000000"/>
                <w:sz w:val="24"/>
              </w:rPr>
            </w:pPr>
            <w:r>
              <w:rPr>
                <w:rFonts w:ascii="宋体" w:hAnsi="宋体" w:cs="宋体" w:hint="eastAsia"/>
                <w:color w:val="000000"/>
                <w:kern w:val="0"/>
                <w:sz w:val="24"/>
              </w:rPr>
              <w:t>预算执行情况</w:t>
            </w:r>
            <w:r>
              <w:t>（</w:t>
            </w:r>
            <w:r>
              <w:rPr>
                <w:rFonts w:ascii="宋体" w:hAnsi="宋体" w:cs="宋体" w:hint="eastAsia"/>
                <w:color w:val="000000"/>
                <w:kern w:val="0"/>
                <w:sz w:val="24"/>
              </w:rPr>
              <w:t>万元</w:t>
            </w:r>
            <w:r>
              <w:t>）</w:t>
            </w:r>
          </w:p>
        </w:tc>
        <w:tc>
          <w:tcPr>
            <w:tcW w:w="2392" w:type="dxa"/>
            <w:gridSpan w:val="2"/>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27EF114B" w14:textId="77777777" w:rsidR="006E7339" w:rsidRDefault="005163BF">
            <w:pPr>
              <w:widowControl/>
              <w:jc w:val="center"/>
              <w:textAlignment w:val="center"/>
              <w:rPr>
                <w:rFonts w:ascii="宋体" w:cs="宋体"/>
                <w:color w:val="000000"/>
                <w:sz w:val="24"/>
              </w:rPr>
            </w:pPr>
            <w:r>
              <w:rPr>
                <w:rFonts w:ascii="宋体" w:hAnsi="宋体" w:cs="宋体" w:hint="eastAsia"/>
                <w:color w:val="000000"/>
                <w:kern w:val="0"/>
                <w:sz w:val="24"/>
              </w:rPr>
              <w:t>预算数</w:t>
            </w:r>
            <w:r>
              <w:t>：</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19772272" w14:textId="77777777" w:rsidR="006E7339" w:rsidRDefault="005163BF">
            <w:pPr>
              <w:widowControl/>
              <w:jc w:val="center"/>
              <w:textAlignment w:val="center"/>
              <w:rPr>
                <w:rFonts w:ascii="宋体" w:cs="宋体"/>
                <w:color w:val="000000"/>
                <w:sz w:val="24"/>
              </w:rPr>
            </w:pPr>
            <w:r>
              <w:rPr>
                <w:rFonts w:ascii="宋体" w:cs="宋体" w:hint="eastAsia"/>
                <w:color w:val="000000"/>
                <w:sz w:val="24"/>
              </w:rPr>
              <w:t>7.9355万元</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0A712BBC" w14:textId="77777777" w:rsidR="006E7339" w:rsidRDefault="005163BF">
            <w:pPr>
              <w:widowControl/>
              <w:jc w:val="center"/>
              <w:textAlignment w:val="center"/>
              <w:rPr>
                <w:rFonts w:ascii="宋体" w:cs="宋体"/>
                <w:color w:val="000000"/>
                <w:sz w:val="24"/>
              </w:rPr>
            </w:pPr>
            <w:r>
              <w:rPr>
                <w:rFonts w:ascii="宋体" w:hAnsi="宋体" w:cs="宋体" w:hint="eastAsia"/>
                <w:color w:val="000000"/>
                <w:kern w:val="0"/>
                <w:sz w:val="24"/>
              </w:rPr>
              <w:t>执行次数</w:t>
            </w:r>
            <w:r>
              <w:t>：</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32A7873E" w14:textId="77777777" w:rsidR="006E7339" w:rsidRDefault="005163BF">
            <w:pPr>
              <w:widowControl/>
              <w:jc w:val="center"/>
              <w:textAlignment w:val="center"/>
              <w:rPr>
                <w:rFonts w:ascii="宋体" w:cs="宋体"/>
                <w:color w:val="000000"/>
                <w:sz w:val="24"/>
              </w:rPr>
            </w:pPr>
            <w:r>
              <w:rPr>
                <w:rFonts w:ascii="宋体" w:cs="宋体" w:hint="eastAsia"/>
                <w:color w:val="000000"/>
                <w:sz w:val="24"/>
              </w:rPr>
              <w:t>7.9355万元</w:t>
            </w:r>
          </w:p>
        </w:tc>
      </w:tr>
      <w:tr w:rsidR="006E7339" w14:paraId="6CB801F5" w14:textId="77777777">
        <w:trPr>
          <w:trHeight w:val="276"/>
          <w:jc w:val="center"/>
        </w:trPr>
        <w:tc>
          <w:tcPr>
            <w:tcW w:w="390" w:type="dxa"/>
            <w:vMerge/>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64BE01FA" w14:textId="77777777" w:rsidR="006E7339" w:rsidRDefault="006E7339">
            <w:pPr>
              <w:jc w:val="center"/>
              <w:rPr>
                <w:rFonts w:ascii="宋体" w:cs="宋体"/>
                <w:color w:val="000000"/>
                <w:sz w:val="24"/>
              </w:rPr>
            </w:pPr>
          </w:p>
        </w:tc>
        <w:tc>
          <w:tcPr>
            <w:tcW w:w="2392" w:type="dxa"/>
            <w:gridSpan w:val="2"/>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685ECC61" w14:textId="77777777" w:rsidR="006E7339" w:rsidRDefault="005163BF">
            <w:pPr>
              <w:widowControl/>
              <w:jc w:val="center"/>
              <w:textAlignment w:val="center"/>
              <w:rPr>
                <w:rFonts w:ascii="宋体" w:cs="宋体"/>
                <w:color w:val="000000"/>
                <w:sz w:val="24"/>
              </w:rPr>
            </w:pPr>
            <w:r>
              <w:rPr>
                <w:rFonts w:ascii="宋体" w:hAnsi="宋体" w:cs="宋体" w:hint="eastAsia"/>
                <w:color w:val="000000"/>
                <w:kern w:val="0"/>
                <w:sz w:val="24"/>
              </w:rPr>
              <w:t>其中</w:t>
            </w:r>
            <w:r>
              <w:rPr>
                <w:rFonts w:ascii="宋体" w:cs="宋体"/>
                <w:color w:val="000000"/>
                <w:kern w:val="0"/>
                <w:sz w:val="24"/>
              </w:rPr>
              <w:t>-</w:t>
            </w:r>
            <w:r>
              <w:rPr>
                <w:rFonts w:ascii="宋体" w:hAnsi="宋体" w:cs="宋体" w:hint="eastAsia"/>
                <w:color w:val="000000"/>
                <w:kern w:val="0"/>
                <w:sz w:val="24"/>
              </w:rPr>
              <w:t>财政拨款</w:t>
            </w:r>
            <w:r>
              <w:t>：</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17D3890C" w14:textId="77777777" w:rsidR="006E7339" w:rsidRDefault="005163BF">
            <w:pPr>
              <w:widowControl/>
              <w:jc w:val="center"/>
              <w:textAlignment w:val="center"/>
              <w:rPr>
                <w:rFonts w:ascii="宋体" w:cs="宋体"/>
                <w:color w:val="000000"/>
                <w:sz w:val="24"/>
              </w:rPr>
            </w:pPr>
            <w:r>
              <w:rPr>
                <w:rFonts w:ascii="宋体" w:cs="宋体" w:hint="eastAsia"/>
                <w:color w:val="000000"/>
                <w:sz w:val="24"/>
              </w:rPr>
              <w:t>7.9355万元</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293D42BD" w14:textId="77777777" w:rsidR="006E7339" w:rsidRDefault="005163BF">
            <w:pPr>
              <w:widowControl/>
              <w:jc w:val="center"/>
              <w:textAlignment w:val="center"/>
              <w:rPr>
                <w:rFonts w:ascii="宋体" w:cs="宋体"/>
                <w:color w:val="000000"/>
                <w:sz w:val="24"/>
              </w:rPr>
            </w:pPr>
            <w:r>
              <w:rPr>
                <w:rFonts w:ascii="宋体" w:hAnsi="宋体" w:cs="宋体" w:hint="eastAsia"/>
                <w:color w:val="000000"/>
                <w:kern w:val="0"/>
                <w:sz w:val="24"/>
              </w:rPr>
              <w:t>其中</w:t>
            </w:r>
            <w:r>
              <w:rPr>
                <w:rFonts w:ascii="宋体" w:cs="宋体"/>
                <w:color w:val="000000"/>
                <w:kern w:val="0"/>
                <w:sz w:val="24"/>
              </w:rPr>
              <w:t>-</w:t>
            </w:r>
            <w:r>
              <w:rPr>
                <w:rFonts w:ascii="宋体" w:hAnsi="宋体" w:cs="宋体" w:hint="eastAsia"/>
                <w:color w:val="000000"/>
                <w:kern w:val="0"/>
                <w:sz w:val="24"/>
              </w:rPr>
              <w:t>财政拨款</w:t>
            </w:r>
            <w:r>
              <w:t>：</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2E361B09" w14:textId="77777777" w:rsidR="006E7339" w:rsidRDefault="005163BF">
            <w:pPr>
              <w:widowControl/>
              <w:jc w:val="center"/>
              <w:textAlignment w:val="center"/>
              <w:rPr>
                <w:rFonts w:ascii="宋体" w:cs="宋体"/>
                <w:color w:val="000000"/>
                <w:sz w:val="24"/>
              </w:rPr>
            </w:pPr>
            <w:r>
              <w:rPr>
                <w:rFonts w:ascii="宋体" w:cs="宋体" w:hint="eastAsia"/>
                <w:color w:val="000000"/>
                <w:sz w:val="24"/>
              </w:rPr>
              <w:t>7.9355万元</w:t>
            </w:r>
          </w:p>
        </w:tc>
      </w:tr>
      <w:tr w:rsidR="006E7339" w14:paraId="3DE47CAC" w14:textId="77777777">
        <w:trPr>
          <w:trHeight w:val="1511"/>
          <w:jc w:val="center"/>
        </w:trPr>
        <w:tc>
          <w:tcPr>
            <w:tcW w:w="390" w:type="dxa"/>
            <w:vMerge/>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6A2FFE1A" w14:textId="77777777" w:rsidR="006E7339" w:rsidRDefault="006E7339">
            <w:pPr>
              <w:jc w:val="center"/>
              <w:rPr>
                <w:rFonts w:ascii="宋体" w:cs="宋体"/>
                <w:color w:val="000000"/>
                <w:sz w:val="24"/>
              </w:rPr>
            </w:pPr>
          </w:p>
        </w:tc>
        <w:tc>
          <w:tcPr>
            <w:tcW w:w="2392" w:type="dxa"/>
            <w:gridSpan w:val="2"/>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4E340D14" w14:textId="77777777" w:rsidR="006E7339" w:rsidRDefault="005163BF">
            <w:pPr>
              <w:widowControl/>
              <w:jc w:val="center"/>
              <w:textAlignment w:val="center"/>
              <w:rPr>
                <w:rFonts w:ascii="宋体" w:cs="宋体"/>
                <w:color w:val="000000"/>
                <w:sz w:val="24"/>
              </w:rPr>
            </w:pPr>
            <w:r>
              <w:rPr>
                <w:rFonts w:ascii="宋体" w:hAnsi="宋体" w:cs="宋体" w:hint="eastAsia"/>
                <w:color w:val="000000"/>
                <w:kern w:val="0"/>
                <w:sz w:val="24"/>
              </w:rPr>
              <w:t>其它资金</w:t>
            </w:r>
            <w:r>
              <w:t>：</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3DE685BE" w14:textId="77777777" w:rsidR="006E7339" w:rsidRDefault="005163BF">
            <w:pPr>
              <w:widowControl/>
              <w:jc w:val="center"/>
              <w:textAlignment w:val="center"/>
              <w:rPr>
                <w:rFonts w:ascii="宋体" w:cs="宋体"/>
                <w:color w:val="000000"/>
                <w:sz w:val="24"/>
              </w:rPr>
            </w:pPr>
            <w:r>
              <w:rPr>
                <w:rFonts w:ascii="宋体" w:cs="宋体" w:hint="eastAsia"/>
                <w:color w:val="000000"/>
                <w:sz w:val="24"/>
              </w:rPr>
              <w:t>0</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4FA59CD2" w14:textId="77777777" w:rsidR="006E7339" w:rsidRDefault="005163BF">
            <w:pPr>
              <w:widowControl/>
              <w:jc w:val="center"/>
              <w:textAlignment w:val="center"/>
              <w:rPr>
                <w:rFonts w:ascii="宋体" w:cs="宋体"/>
                <w:color w:val="000000"/>
                <w:sz w:val="24"/>
              </w:rPr>
            </w:pPr>
            <w:r>
              <w:rPr>
                <w:rFonts w:ascii="宋体" w:hAnsi="宋体" w:cs="宋体" w:hint="eastAsia"/>
                <w:color w:val="000000"/>
                <w:kern w:val="0"/>
                <w:sz w:val="24"/>
              </w:rPr>
              <w:t>其它资金</w:t>
            </w:r>
            <w:r>
              <w:t>：</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1F7DF31E" w14:textId="77777777" w:rsidR="006E7339" w:rsidRDefault="005163BF">
            <w:pPr>
              <w:jc w:val="center"/>
              <w:rPr>
                <w:rFonts w:ascii="宋体" w:cs="宋体"/>
                <w:color w:val="000000"/>
                <w:sz w:val="24"/>
              </w:rPr>
            </w:pPr>
            <w:r>
              <w:rPr>
                <w:rFonts w:ascii="宋体" w:cs="宋体" w:hint="eastAsia"/>
                <w:color w:val="000000"/>
                <w:sz w:val="24"/>
              </w:rPr>
              <w:t>0</w:t>
            </w:r>
          </w:p>
        </w:tc>
      </w:tr>
      <w:tr w:rsidR="006E7339" w14:paraId="145615DA" w14:textId="77777777">
        <w:trPr>
          <w:trHeight w:val="276"/>
          <w:jc w:val="center"/>
        </w:trPr>
        <w:tc>
          <w:tcPr>
            <w:tcW w:w="390"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018FA3DC" w14:textId="77777777" w:rsidR="006E7339" w:rsidRDefault="005163BF">
            <w:pPr>
              <w:widowControl/>
              <w:jc w:val="center"/>
              <w:textAlignment w:val="center"/>
              <w:rPr>
                <w:rFonts w:ascii="宋体" w:cs="宋体"/>
                <w:color w:val="000000"/>
                <w:sz w:val="24"/>
              </w:rPr>
            </w:pPr>
            <w:r>
              <w:rPr>
                <w:rFonts w:ascii="宋体" w:hAnsi="宋体" w:cs="宋体" w:hint="eastAsia"/>
                <w:color w:val="000000"/>
                <w:kern w:val="0"/>
                <w:sz w:val="24"/>
              </w:rPr>
              <w:t>年度目标完成情况</w:t>
            </w:r>
          </w:p>
        </w:tc>
        <w:tc>
          <w:tcPr>
            <w:tcW w:w="4784" w:type="dxa"/>
            <w:gridSpan w:val="3"/>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7E8DEC6F" w14:textId="77777777" w:rsidR="006E7339" w:rsidRDefault="005163BF">
            <w:pPr>
              <w:widowControl/>
              <w:jc w:val="center"/>
              <w:textAlignment w:val="center"/>
              <w:rPr>
                <w:rFonts w:ascii="宋体" w:cs="宋体"/>
                <w:color w:val="000000"/>
                <w:sz w:val="24"/>
              </w:rPr>
            </w:pPr>
            <w:r>
              <w:rPr>
                <w:rFonts w:ascii="宋体" w:hAnsi="宋体" w:cs="宋体" w:hint="eastAsia"/>
                <w:color w:val="000000"/>
                <w:kern w:val="0"/>
                <w:sz w:val="24"/>
              </w:rPr>
              <w:t>预期目标</w:t>
            </w:r>
          </w:p>
        </w:tc>
        <w:tc>
          <w:tcPr>
            <w:tcW w:w="4786" w:type="dxa"/>
            <w:gridSpan w:val="2"/>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25B46366" w14:textId="77777777" w:rsidR="006E7339" w:rsidRDefault="005163BF">
            <w:pPr>
              <w:widowControl/>
              <w:jc w:val="center"/>
              <w:textAlignment w:val="center"/>
              <w:rPr>
                <w:rFonts w:ascii="宋体" w:cs="宋体"/>
                <w:color w:val="000000"/>
                <w:sz w:val="24"/>
              </w:rPr>
            </w:pPr>
            <w:r>
              <w:rPr>
                <w:rFonts w:ascii="宋体" w:hAnsi="宋体" w:cs="宋体" w:hint="eastAsia"/>
                <w:color w:val="000000"/>
                <w:kern w:val="0"/>
                <w:sz w:val="24"/>
              </w:rPr>
              <w:t>实际完成目标</w:t>
            </w:r>
          </w:p>
        </w:tc>
      </w:tr>
      <w:tr w:rsidR="006E7339" w14:paraId="203D27BB" w14:textId="77777777">
        <w:trPr>
          <w:trHeight w:val="1159"/>
          <w:jc w:val="center"/>
        </w:trPr>
        <w:tc>
          <w:tcPr>
            <w:tcW w:w="390" w:type="dxa"/>
            <w:vMerge/>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4590FED9" w14:textId="77777777" w:rsidR="006E7339" w:rsidRDefault="006E7339">
            <w:pPr>
              <w:jc w:val="center"/>
              <w:rPr>
                <w:rFonts w:ascii="宋体" w:cs="宋体"/>
                <w:color w:val="000000"/>
                <w:sz w:val="24"/>
              </w:rPr>
            </w:pPr>
          </w:p>
        </w:tc>
        <w:tc>
          <w:tcPr>
            <w:tcW w:w="4784" w:type="dxa"/>
            <w:gridSpan w:val="3"/>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668D9C94" w14:textId="77777777" w:rsidR="006E7339" w:rsidRDefault="005163BF">
            <w:pPr>
              <w:widowControl/>
              <w:jc w:val="left"/>
              <w:textAlignment w:val="center"/>
              <w:rPr>
                <w:rFonts w:ascii="宋体" w:cs="宋体"/>
                <w:color w:val="000000"/>
                <w:sz w:val="24"/>
              </w:rPr>
            </w:pPr>
            <w:r>
              <w:rPr>
                <w:rFonts w:ascii="宋体" w:cs="宋体" w:hint="eastAsia"/>
                <w:color w:val="000000"/>
                <w:sz w:val="24"/>
              </w:rPr>
              <w:t>保障义务教育阶段学生营养餐及免费作业本支出。</w:t>
            </w:r>
          </w:p>
        </w:tc>
        <w:tc>
          <w:tcPr>
            <w:tcW w:w="4786" w:type="dxa"/>
            <w:gridSpan w:val="2"/>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61BCBA1F" w14:textId="77777777" w:rsidR="006E7339" w:rsidRDefault="005163BF">
            <w:pPr>
              <w:widowControl/>
              <w:jc w:val="left"/>
              <w:textAlignment w:val="center"/>
              <w:rPr>
                <w:rFonts w:ascii="宋体" w:cs="宋体"/>
                <w:color w:val="000000"/>
                <w:sz w:val="24"/>
              </w:rPr>
            </w:pPr>
            <w:r>
              <w:rPr>
                <w:rFonts w:ascii="宋体" w:cs="宋体" w:hint="eastAsia"/>
                <w:color w:val="000000"/>
                <w:sz w:val="24"/>
              </w:rPr>
              <w:t>保障义务教育阶段学生营养餐及免费作业本支出。</w:t>
            </w:r>
          </w:p>
        </w:tc>
      </w:tr>
      <w:tr w:rsidR="006E7339" w14:paraId="1AB79952" w14:textId="77777777">
        <w:trPr>
          <w:trHeight w:val="1042"/>
          <w:jc w:val="center"/>
        </w:trPr>
        <w:tc>
          <w:tcPr>
            <w:tcW w:w="390" w:type="dxa"/>
            <w:vMerge w:val="restart"/>
            <w:tcBorders>
              <w:top w:val="single" w:sz="4" w:space="0" w:color="000000"/>
              <w:left w:val="single" w:sz="4" w:space="0" w:color="000000"/>
              <w:right w:val="single" w:sz="4" w:space="0" w:color="000000"/>
            </w:tcBorders>
            <w:noWrap/>
            <w:tcMar>
              <w:top w:w="15" w:type="dxa"/>
              <w:left w:w="15" w:type="dxa"/>
              <w:bottom w:w="0" w:type="dxa"/>
              <w:right w:w="15" w:type="dxa"/>
            </w:tcMar>
            <w:vAlign w:val="center"/>
          </w:tcPr>
          <w:p w14:paraId="6529FD0F" w14:textId="77777777" w:rsidR="006E7339" w:rsidRDefault="005163BF">
            <w:pPr>
              <w:widowControl/>
              <w:jc w:val="center"/>
              <w:textAlignment w:val="center"/>
              <w:rPr>
                <w:rFonts w:ascii="宋体" w:cs="宋体"/>
                <w:color w:val="000000"/>
                <w:sz w:val="24"/>
              </w:rPr>
            </w:pPr>
            <w:r>
              <w:rPr>
                <w:rFonts w:ascii="宋体" w:hAnsi="宋体" w:cs="宋体" w:hint="eastAsia"/>
                <w:color w:val="000000"/>
                <w:sz w:val="24"/>
              </w:rPr>
              <w:t>绩效指标完成情况</w:t>
            </w:r>
          </w:p>
        </w:tc>
        <w:tc>
          <w:tcPr>
            <w:tcW w:w="1367"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16DE1745" w14:textId="77777777" w:rsidR="006E7339" w:rsidRDefault="005163BF">
            <w:pPr>
              <w:widowControl/>
              <w:jc w:val="center"/>
              <w:textAlignment w:val="center"/>
              <w:rPr>
                <w:rFonts w:ascii="宋体" w:cs="宋体"/>
                <w:color w:val="000000"/>
                <w:sz w:val="24"/>
              </w:rPr>
            </w:pPr>
            <w:r>
              <w:rPr>
                <w:rFonts w:ascii="宋体" w:hAnsi="宋体" w:cs="宋体" w:hint="eastAsia"/>
                <w:color w:val="000000"/>
                <w:kern w:val="0"/>
                <w:sz w:val="24"/>
              </w:rPr>
              <w:t>一级指标</w:t>
            </w:r>
          </w:p>
        </w:tc>
        <w:tc>
          <w:tcPr>
            <w:tcW w:w="1025"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612F7E57" w14:textId="77777777" w:rsidR="006E7339" w:rsidRDefault="005163BF">
            <w:pPr>
              <w:widowControl/>
              <w:jc w:val="center"/>
              <w:textAlignment w:val="center"/>
              <w:rPr>
                <w:rFonts w:ascii="宋体" w:cs="宋体"/>
                <w:color w:val="000000"/>
                <w:sz w:val="24"/>
              </w:rPr>
            </w:pPr>
            <w:r>
              <w:rPr>
                <w:rFonts w:ascii="宋体" w:hAnsi="宋体" w:cs="宋体" w:hint="eastAsia"/>
                <w:color w:val="000000"/>
                <w:kern w:val="0"/>
                <w:sz w:val="24"/>
              </w:rPr>
              <w:t>二级指标</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760ECC5C" w14:textId="77777777" w:rsidR="006E7339" w:rsidRDefault="005163BF">
            <w:pPr>
              <w:widowControl/>
              <w:jc w:val="center"/>
              <w:textAlignment w:val="center"/>
              <w:rPr>
                <w:rFonts w:ascii="宋体" w:cs="宋体"/>
                <w:color w:val="000000"/>
                <w:sz w:val="24"/>
              </w:rPr>
            </w:pPr>
            <w:r>
              <w:rPr>
                <w:rFonts w:ascii="宋体" w:hAnsi="宋体" w:cs="宋体" w:hint="eastAsia"/>
                <w:color w:val="000000"/>
                <w:kern w:val="0"/>
                <w:sz w:val="24"/>
              </w:rPr>
              <w:t>三级指标</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30C2CFD2" w14:textId="77777777" w:rsidR="006E7339" w:rsidRDefault="005163BF">
            <w:pPr>
              <w:widowControl/>
              <w:jc w:val="center"/>
              <w:textAlignment w:val="center"/>
              <w:rPr>
                <w:rFonts w:ascii="宋体" w:cs="宋体"/>
                <w:color w:val="000000"/>
                <w:sz w:val="24"/>
              </w:rPr>
            </w:pPr>
            <w:r>
              <w:rPr>
                <w:rFonts w:ascii="宋体" w:hAnsi="宋体" w:cs="宋体" w:hint="eastAsia"/>
                <w:color w:val="000000"/>
                <w:kern w:val="0"/>
                <w:sz w:val="24"/>
              </w:rPr>
              <w:t>预期指标值</w:t>
            </w:r>
            <w:r>
              <w:t>（</w:t>
            </w:r>
            <w:r>
              <w:rPr>
                <w:rFonts w:ascii="宋体" w:hAnsi="宋体" w:cs="宋体" w:hint="eastAsia"/>
                <w:color w:val="000000"/>
                <w:kern w:val="0"/>
                <w:sz w:val="24"/>
              </w:rPr>
              <w:t>包含数字及文字描述</w:t>
            </w:r>
            <w:r>
              <w:t>）</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3CAB826E" w14:textId="77777777" w:rsidR="006E7339" w:rsidRDefault="005163BF">
            <w:pPr>
              <w:widowControl/>
              <w:jc w:val="center"/>
              <w:textAlignment w:val="center"/>
              <w:rPr>
                <w:rFonts w:ascii="宋体" w:cs="宋体"/>
                <w:color w:val="000000"/>
                <w:sz w:val="24"/>
              </w:rPr>
            </w:pPr>
            <w:r>
              <w:rPr>
                <w:rFonts w:ascii="宋体" w:hAnsi="宋体" w:cs="宋体" w:hint="eastAsia"/>
                <w:color w:val="000000"/>
                <w:kern w:val="0"/>
                <w:sz w:val="24"/>
              </w:rPr>
              <w:t>实际完成指标值</w:t>
            </w:r>
            <w:r>
              <w:t>（</w:t>
            </w:r>
            <w:r>
              <w:rPr>
                <w:rFonts w:ascii="宋体" w:hAnsi="宋体" w:cs="宋体" w:hint="eastAsia"/>
                <w:color w:val="000000"/>
                <w:kern w:val="0"/>
                <w:sz w:val="24"/>
              </w:rPr>
              <w:t>包含数字及文字描述</w:t>
            </w:r>
            <w:r>
              <w:t>）</w:t>
            </w:r>
          </w:p>
        </w:tc>
      </w:tr>
      <w:tr w:rsidR="006E7339" w14:paraId="28A60575" w14:textId="77777777">
        <w:trPr>
          <w:trHeight w:val="953"/>
          <w:jc w:val="center"/>
        </w:trPr>
        <w:tc>
          <w:tcPr>
            <w:tcW w:w="390" w:type="dxa"/>
            <w:vMerge/>
            <w:tcBorders>
              <w:left w:val="single" w:sz="4" w:space="0" w:color="000000"/>
              <w:right w:val="single" w:sz="4" w:space="0" w:color="000000"/>
            </w:tcBorders>
            <w:noWrap/>
            <w:tcMar>
              <w:top w:w="15" w:type="dxa"/>
              <w:left w:w="15" w:type="dxa"/>
              <w:bottom w:w="0" w:type="dxa"/>
              <w:right w:w="15" w:type="dxa"/>
            </w:tcMar>
            <w:vAlign w:val="center"/>
          </w:tcPr>
          <w:p w14:paraId="10818CB9" w14:textId="77777777" w:rsidR="006E7339" w:rsidRDefault="006E7339">
            <w:pPr>
              <w:widowControl/>
              <w:jc w:val="center"/>
              <w:textAlignment w:val="center"/>
              <w:rPr>
                <w:rFonts w:asci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550055F2" w14:textId="77777777" w:rsidR="006E7339" w:rsidRDefault="005163BF">
            <w:pPr>
              <w:widowControl/>
              <w:jc w:val="center"/>
              <w:textAlignment w:val="center"/>
              <w:rPr>
                <w:rFonts w:ascii="宋体" w:cs="宋体"/>
                <w:color w:val="00000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08EDFC5C" w14:textId="77777777" w:rsidR="006E7339" w:rsidRDefault="005163BF">
            <w:pPr>
              <w:widowControl/>
              <w:jc w:val="center"/>
              <w:textAlignment w:val="center"/>
              <w:rPr>
                <w:rFonts w:ascii="宋体" w:cs="宋体"/>
                <w:color w:val="000000"/>
                <w:sz w:val="24"/>
              </w:rPr>
            </w:pPr>
            <w:r>
              <w:rPr>
                <w:rFonts w:ascii="宋体" w:cs="宋体" w:hint="eastAsia"/>
                <w:color w:val="000000"/>
                <w:sz w:val="24"/>
              </w:rPr>
              <w:t>数量指标</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2CF707ED" w14:textId="77777777" w:rsidR="006E7339" w:rsidRDefault="005163BF">
            <w:pPr>
              <w:widowControl/>
              <w:jc w:val="center"/>
              <w:textAlignment w:val="center"/>
              <w:rPr>
                <w:rFonts w:ascii="宋体" w:cs="宋体"/>
                <w:color w:val="000000"/>
                <w:sz w:val="24"/>
              </w:rPr>
            </w:pPr>
            <w:r>
              <w:rPr>
                <w:rFonts w:ascii="宋体" w:cs="宋体" w:hint="eastAsia"/>
                <w:color w:val="000000"/>
                <w:sz w:val="24"/>
              </w:rPr>
              <w:t>学生人数</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1BF7D2E9" w14:textId="77777777" w:rsidR="006E7339" w:rsidRDefault="005163BF">
            <w:pPr>
              <w:widowControl/>
              <w:jc w:val="center"/>
              <w:textAlignment w:val="center"/>
              <w:rPr>
                <w:rFonts w:ascii="宋体" w:cs="宋体"/>
                <w:color w:val="000000"/>
                <w:sz w:val="24"/>
              </w:rPr>
            </w:pPr>
            <w:r>
              <w:rPr>
                <w:rFonts w:ascii="宋体" w:cs="宋体" w:hint="eastAsia"/>
                <w:color w:val="000000"/>
                <w:sz w:val="24"/>
              </w:rPr>
              <w:t>≥62人</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0D62F6E2" w14:textId="77777777" w:rsidR="006E7339" w:rsidRDefault="005163BF">
            <w:pPr>
              <w:widowControl/>
              <w:jc w:val="center"/>
              <w:textAlignment w:val="center"/>
              <w:rPr>
                <w:rFonts w:ascii="宋体" w:cs="宋体"/>
                <w:color w:val="000000"/>
                <w:sz w:val="24"/>
              </w:rPr>
            </w:pPr>
            <w:r>
              <w:rPr>
                <w:rFonts w:ascii="宋体" w:cs="宋体" w:hint="eastAsia"/>
                <w:color w:val="000000"/>
                <w:sz w:val="24"/>
              </w:rPr>
              <w:t>≥62人</w:t>
            </w:r>
          </w:p>
        </w:tc>
      </w:tr>
      <w:tr w:rsidR="006E7339" w14:paraId="6EA327FB" w14:textId="77777777">
        <w:trPr>
          <w:trHeight w:val="1297"/>
          <w:jc w:val="center"/>
        </w:trPr>
        <w:tc>
          <w:tcPr>
            <w:tcW w:w="390" w:type="dxa"/>
            <w:vMerge/>
            <w:tcBorders>
              <w:left w:val="single" w:sz="4" w:space="0" w:color="000000"/>
              <w:right w:val="single" w:sz="4" w:space="0" w:color="000000"/>
            </w:tcBorders>
            <w:noWrap/>
            <w:tcMar>
              <w:top w:w="15" w:type="dxa"/>
              <w:left w:w="15" w:type="dxa"/>
              <w:bottom w:w="0" w:type="dxa"/>
              <w:right w:w="15" w:type="dxa"/>
            </w:tcMar>
            <w:vAlign w:val="center"/>
          </w:tcPr>
          <w:p w14:paraId="042C2CAE" w14:textId="77777777" w:rsidR="006E7339" w:rsidRDefault="006E7339">
            <w:pPr>
              <w:widowControl/>
              <w:jc w:val="center"/>
              <w:textAlignment w:val="center"/>
              <w:rPr>
                <w:rFonts w:asci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2DBAB427" w14:textId="77777777" w:rsidR="006E7339" w:rsidRDefault="005163BF">
            <w:pPr>
              <w:widowControl/>
              <w:jc w:val="center"/>
              <w:textAlignment w:val="center"/>
              <w:rPr>
                <w:rFonts w:ascii="宋体" w:cs="宋体"/>
                <w:color w:val="00000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6E9E04B2" w14:textId="77777777" w:rsidR="006E7339" w:rsidRDefault="005163BF">
            <w:pPr>
              <w:widowControl/>
              <w:jc w:val="center"/>
              <w:textAlignment w:val="center"/>
              <w:rPr>
                <w:rFonts w:ascii="宋体" w:cs="宋体"/>
                <w:color w:val="000000"/>
                <w:sz w:val="24"/>
              </w:rPr>
            </w:pPr>
            <w:r>
              <w:rPr>
                <w:rFonts w:ascii="宋体" w:cs="宋体" w:hint="eastAsia"/>
                <w:color w:val="000000"/>
                <w:sz w:val="24"/>
              </w:rPr>
              <w:t>质量指标</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3F271A46" w14:textId="77777777" w:rsidR="006E7339" w:rsidRDefault="005163BF">
            <w:pPr>
              <w:widowControl/>
              <w:jc w:val="left"/>
              <w:textAlignment w:val="center"/>
              <w:rPr>
                <w:rFonts w:ascii="宋体" w:cs="宋体"/>
                <w:color w:val="000000"/>
                <w:sz w:val="24"/>
              </w:rPr>
            </w:pPr>
            <w:r>
              <w:rPr>
                <w:rFonts w:ascii="宋体" w:cs="宋体" w:hint="eastAsia"/>
                <w:color w:val="000000"/>
                <w:sz w:val="24"/>
              </w:rPr>
              <w:t>学生营养餐及免作业本支出率</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5A27C1C6" w14:textId="77777777" w:rsidR="006E7339" w:rsidRDefault="005163BF">
            <w:pPr>
              <w:widowControl/>
              <w:jc w:val="center"/>
              <w:textAlignment w:val="center"/>
              <w:rPr>
                <w:rFonts w:ascii="宋体" w:cs="宋体"/>
                <w:color w:val="000000"/>
                <w:sz w:val="24"/>
              </w:rPr>
            </w:pPr>
            <w:r>
              <w:rPr>
                <w:rFonts w:ascii="宋体" w:cs="宋体" w:hint="eastAsia"/>
                <w:color w:val="000000"/>
                <w:sz w:val="24"/>
              </w:rPr>
              <w:t>=100%</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4241BAAC" w14:textId="77777777" w:rsidR="006E7339" w:rsidRDefault="005163BF">
            <w:pPr>
              <w:widowControl/>
              <w:jc w:val="center"/>
              <w:textAlignment w:val="center"/>
              <w:rPr>
                <w:rFonts w:ascii="宋体" w:cs="宋体"/>
                <w:color w:val="000000"/>
                <w:sz w:val="24"/>
              </w:rPr>
            </w:pPr>
            <w:r>
              <w:rPr>
                <w:rFonts w:ascii="宋体" w:cs="宋体" w:hint="eastAsia"/>
                <w:color w:val="000000"/>
                <w:sz w:val="24"/>
              </w:rPr>
              <w:t>=100%</w:t>
            </w:r>
          </w:p>
        </w:tc>
      </w:tr>
      <w:tr w:rsidR="006E7339" w14:paraId="47E7B3D3" w14:textId="77777777">
        <w:trPr>
          <w:trHeight w:val="1042"/>
          <w:jc w:val="center"/>
        </w:trPr>
        <w:tc>
          <w:tcPr>
            <w:tcW w:w="390" w:type="dxa"/>
            <w:vMerge/>
            <w:tcBorders>
              <w:left w:val="single" w:sz="4" w:space="0" w:color="000000"/>
              <w:right w:val="single" w:sz="4" w:space="0" w:color="000000"/>
            </w:tcBorders>
            <w:noWrap/>
            <w:tcMar>
              <w:top w:w="15" w:type="dxa"/>
              <w:left w:w="15" w:type="dxa"/>
              <w:bottom w:w="0" w:type="dxa"/>
              <w:right w:w="15" w:type="dxa"/>
            </w:tcMar>
            <w:vAlign w:val="center"/>
          </w:tcPr>
          <w:p w14:paraId="0441BDAD" w14:textId="77777777" w:rsidR="006E7339" w:rsidRDefault="006E7339">
            <w:pPr>
              <w:widowControl/>
              <w:jc w:val="center"/>
              <w:textAlignment w:val="center"/>
              <w:rPr>
                <w:rFonts w:asci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69164221" w14:textId="77777777" w:rsidR="006E7339" w:rsidRDefault="005163BF">
            <w:pPr>
              <w:widowControl/>
              <w:jc w:val="center"/>
              <w:textAlignment w:val="center"/>
              <w:rPr>
                <w:rFonts w:ascii="宋体" w:cs="宋体"/>
                <w:color w:val="00000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15F3D33E" w14:textId="19B98EC9" w:rsidR="006E7339" w:rsidRDefault="0038486E">
            <w:pPr>
              <w:widowControl/>
              <w:jc w:val="center"/>
              <w:textAlignment w:val="center"/>
              <w:rPr>
                <w:rFonts w:ascii="宋体" w:cs="宋体"/>
                <w:color w:val="000000"/>
                <w:sz w:val="24"/>
              </w:rPr>
            </w:pPr>
            <w:r w:rsidRPr="0038486E">
              <w:rPr>
                <w:rFonts w:ascii="宋体" w:cs="宋体" w:hint="eastAsia"/>
                <w:color w:val="000000"/>
                <w:sz w:val="24"/>
                <w:u w:color="46CD7E"/>
              </w:rPr>
              <w:t>时效性</w:t>
            </w:r>
            <w:r w:rsidR="005163BF">
              <w:rPr>
                <w:rFonts w:ascii="宋体" w:cs="宋体" w:hint="eastAsia"/>
                <w:color w:val="000000"/>
                <w:sz w:val="24"/>
              </w:rPr>
              <w:t>指标</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45FBB08A" w14:textId="77777777" w:rsidR="006E7339" w:rsidRDefault="005163BF">
            <w:pPr>
              <w:widowControl/>
              <w:jc w:val="left"/>
              <w:textAlignment w:val="center"/>
              <w:rPr>
                <w:rFonts w:ascii="宋体" w:cs="宋体"/>
                <w:color w:val="000000"/>
                <w:sz w:val="24"/>
              </w:rPr>
            </w:pPr>
            <w:r>
              <w:rPr>
                <w:rFonts w:ascii="宋体" w:cs="宋体" w:hint="eastAsia"/>
                <w:color w:val="000000"/>
                <w:sz w:val="24"/>
              </w:rPr>
              <w:t>学生营养餐及免作业本使用率</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63B06EC1" w14:textId="77777777" w:rsidR="006E7339" w:rsidRDefault="005163BF">
            <w:pPr>
              <w:widowControl/>
              <w:jc w:val="center"/>
              <w:textAlignment w:val="center"/>
              <w:rPr>
                <w:rFonts w:ascii="宋体" w:cs="宋体"/>
                <w:color w:val="000000"/>
                <w:sz w:val="24"/>
              </w:rPr>
            </w:pPr>
            <w:r>
              <w:rPr>
                <w:rFonts w:ascii="宋体" w:cs="宋体" w:hint="eastAsia"/>
                <w:color w:val="000000"/>
                <w:sz w:val="24"/>
              </w:rPr>
              <w:t>=100%</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0295CD0A" w14:textId="77777777" w:rsidR="006E7339" w:rsidRDefault="005163BF">
            <w:pPr>
              <w:widowControl/>
              <w:jc w:val="center"/>
              <w:textAlignment w:val="center"/>
              <w:rPr>
                <w:rFonts w:ascii="宋体" w:cs="宋体"/>
                <w:color w:val="000000"/>
                <w:sz w:val="24"/>
              </w:rPr>
            </w:pPr>
            <w:r>
              <w:rPr>
                <w:rFonts w:ascii="宋体" w:cs="宋体" w:hint="eastAsia"/>
                <w:color w:val="000000"/>
                <w:sz w:val="24"/>
              </w:rPr>
              <w:t>=100%</w:t>
            </w:r>
          </w:p>
        </w:tc>
      </w:tr>
      <w:tr w:rsidR="006E7339" w14:paraId="4DFEBF0F" w14:textId="77777777">
        <w:trPr>
          <w:trHeight w:val="1042"/>
          <w:jc w:val="center"/>
        </w:trPr>
        <w:tc>
          <w:tcPr>
            <w:tcW w:w="390" w:type="dxa"/>
            <w:vMerge/>
            <w:tcBorders>
              <w:left w:val="single" w:sz="4" w:space="0" w:color="000000"/>
              <w:right w:val="single" w:sz="4" w:space="0" w:color="000000"/>
            </w:tcBorders>
            <w:noWrap/>
            <w:tcMar>
              <w:top w:w="15" w:type="dxa"/>
              <w:left w:w="15" w:type="dxa"/>
              <w:bottom w:w="0" w:type="dxa"/>
              <w:right w:w="15" w:type="dxa"/>
            </w:tcMar>
            <w:vAlign w:val="center"/>
          </w:tcPr>
          <w:p w14:paraId="1EEA9287" w14:textId="77777777" w:rsidR="006E7339" w:rsidRDefault="006E7339">
            <w:pPr>
              <w:widowControl/>
              <w:jc w:val="center"/>
              <w:textAlignment w:val="center"/>
              <w:rPr>
                <w:rFonts w:asci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28040C9A" w14:textId="77777777" w:rsidR="006E7339" w:rsidRDefault="005163BF">
            <w:pPr>
              <w:widowControl/>
              <w:jc w:val="center"/>
              <w:textAlignment w:val="center"/>
              <w:rPr>
                <w:rFonts w:ascii="宋体" w:cs="宋体"/>
                <w:color w:val="000000"/>
                <w:kern w:val="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3E643554" w14:textId="77777777" w:rsidR="006E7339" w:rsidRDefault="005163BF">
            <w:pPr>
              <w:widowControl/>
              <w:jc w:val="center"/>
              <w:textAlignment w:val="center"/>
              <w:rPr>
                <w:rFonts w:ascii="宋体" w:cs="宋体"/>
                <w:color w:val="000000"/>
                <w:sz w:val="24"/>
              </w:rPr>
            </w:pPr>
            <w:r>
              <w:rPr>
                <w:rFonts w:ascii="宋体" w:cs="宋体" w:hint="eastAsia"/>
                <w:color w:val="000000"/>
                <w:sz w:val="24"/>
              </w:rPr>
              <w:t>成本指标</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255EB900" w14:textId="77777777" w:rsidR="006E7339" w:rsidRDefault="005163BF">
            <w:pPr>
              <w:widowControl/>
              <w:jc w:val="left"/>
              <w:textAlignment w:val="center"/>
              <w:rPr>
                <w:rFonts w:ascii="宋体" w:cs="宋体"/>
                <w:color w:val="000000"/>
                <w:sz w:val="24"/>
              </w:rPr>
            </w:pPr>
            <w:r>
              <w:rPr>
                <w:rFonts w:ascii="宋体" w:cs="宋体" w:hint="eastAsia"/>
                <w:color w:val="000000"/>
                <w:sz w:val="24"/>
              </w:rPr>
              <w:t>学生营养餐减免作业成本</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3DEBF48A" w14:textId="77777777" w:rsidR="006E7339" w:rsidRDefault="005163BF">
            <w:pPr>
              <w:widowControl/>
              <w:jc w:val="center"/>
              <w:textAlignment w:val="center"/>
              <w:rPr>
                <w:rFonts w:ascii="宋体" w:cs="宋体"/>
                <w:color w:val="000000"/>
                <w:sz w:val="24"/>
              </w:rPr>
            </w:pPr>
            <w:r>
              <w:rPr>
                <w:rFonts w:ascii="宋体" w:cs="宋体" w:hint="eastAsia"/>
                <w:color w:val="000000"/>
                <w:sz w:val="24"/>
              </w:rPr>
              <w:t>≥7.9355万元</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20112D2C" w14:textId="77777777" w:rsidR="006E7339" w:rsidRDefault="005163BF">
            <w:pPr>
              <w:widowControl/>
              <w:jc w:val="center"/>
              <w:textAlignment w:val="center"/>
              <w:rPr>
                <w:rFonts w:ascii="宋体" w:cs="宋体"/>
                <w:color w:val="000000"/>
                <w:sz w:val="24"/>
              </w:rPr>
            </w:pPr>
            <w:r>
              <w:rPr>
                <w:rFonts w:ascii="宋体" w:cs="宋体" w:hint="eastAsia"/>
                <w:color w:val="000000"/>
                <w:sz w:val="24"/>
              </w:rPr>
              <w:t>≥7.9355万元</w:t>
            </w:r>
          </w:p>
        </w:tc>
      </w:tr>
      <w:tr w:rsidR="006E7339" w14:paraId="7DE39AE1" w14:textId="77777777">
        <w:trPr>
          <w:trHeight w:val="1042"/>
          <w:jc w:val="center"/>
        </w:trPr>
        <w:tc>
          <w:tcPr>
            <w:tcW w:w="390" w:type="dxa"/>
            <w:vMerge/>
            <w:tcBorders>
              <w:left w:val="single" w:sz="4" w:space="0" w:color="000000"/>
              <w:right w:val="single" w:sz="4" w:space="0" w:color="000000"/>
            </w:tcBorders>
            <w:noWrap/>
            <w:tcMar>
              <w:top w:w="15" w:type="dxa"/>
              <w:left w:w="15" w:type="dxa"/>
              <w:bottom w:w="0" w:type="dxa"/>
              <w:right w:w="15" w:type="dxa"/>
            </w:tcMar>
            <w:vAlign w:val="center"/>
          </w:tcPr>
          <w:p w14:paraId="40F486A1" w14:textId="77777777" w:rsidR="006E7339" w:rsidRDefault="006E7339">
            <w:pPr>
              <w:widowControl/>
              <w:jc w:val="center"/>
              <w:textAlignment w:val="center"/>
              <w:rPr>
                <w:rFonts w:asci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7FDDA2B4" w14:textId="77777777" w:rsidR="006E7339" w:rsidRDefault="005163BF">
            <w:pPr>
              <w:widowControl/>
              <w:jc w:val="center"/>
              <w:textAlignment w:val="center"/>
              <w:rPr>
                <w:rFonts w:ascii="宋体" w:cs="宋体"/>
                <w:color w:val="00000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74B7D9E2" w14:textId="77777777" w:rsidR="006E7339" w:rsidRDefault="006E7339">
            <w:pPr>
              <w:widowControl/>
              <w:jc w:val="center"/>
              <w:textAlignment w:val="center"/>
              <w:rPr>
                <w:rFonts w:ascii="宋体" w:cs="宋体"/>
                <w:color w:val="000000"/>
                <w:sz w:val="24"/>
              </w:rPr>
            </w:pP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4C2EB51A" w14:textId="77777777" w:rsidR="006E7339" w:rsidRDefault="006E7339">
            <w:pPr>
              <w:widowControl/>
              <w:jc w:val="center"/>
              <w:textAlignment w:val="center"/>
              <w:rPr>
                <w:rFonts w:ascii="宋体" w:cs="宋体"/>
                <w:color w:val="000000"/>
                <w:sz w:val="24"/>
              </w:rPr>
            </w:pP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36E685FB" w14:textId="77777777" w:rsidR="006E7339" w:rsidRDefault="006E7339">
            <w:pPr>
              <w:widowControl/>
              <w:jc w:val="center"/>
              <w:textAlignment w:val="center"/>
              <w:rPr>
                <w:rFonts w:ascii="宋体" w:cs="宋体"/>
                <w:color w:val="000000"/>
                <w:sz w:val="24"/>
              </w:rPr>
            </w:pP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44AEB85D" w14:textId="77777777" w:rsidR="006E7339" w:rsidRDefault="006E7339">
            <w:pPr>
              <w:widowControl/>
              <w:jc w:val="center"/>
              <w:textAlignment w:val="center"/>
              <w:rPr>
                <w:rFonts w:ascii="宋体" w:cs="宋体"/>
                <w:color w:val="000000"/>
                <w:sz w:val="24"/>
              </w:rPr>
            </w:pPr>
          </w:p>
        </w:tc>
      </w:tr>
      <w:tr w:rsidR="006E7339" w14:paraId="2A89A03F" w14:textId="77777777">
        <w:trPr>
          <w:trHeight w:val="1042"/>
          <w:jc w:val="center"/>
        </w:trPr>
        <w:tc>
          <w:tcPr>
            <w:tcW w:w="390" w:type="dxa"/>
            <w:vMerge/>
            <w:tcBorders>
              <w:left w:val="single" w:sz="4" w:space="0" w:color="000000"/>
              <w:right w:val="single" w:sz="4" w:space="0" w:color="000000"/>
            </w:tcBorders>
            <w:noWrap/>
            <w:tcMar>
              <w:top w:w="15" w:type="dxa"/>
              <w:left w:w="15" w:type="dxa"/>
              <w:bottom w:w="0" w:type="dxa"/>
              <w:right w:w="15" w:type="dxa"/>
            </w:tcMar>
            <w:vAlign w:val="center"/>
          </w:tcPr>
          <w:p w14:paraId="1FB99470" w14:textId="77777777" w:rsidR="006E7339" w:rsidRDefault="006E7339">
            <w:pPr>
              <w:widowControl/>
              <w:jc w:val="center"/>
              <w:textAlignment w:val="center"/>
              <w:rPr>
                <w:rFonts w:asci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2D805957" w14:textId="77777777" w:rsidR="006E7339" w:rsidRDefault="005163BF">
            <w:pPr>
              <w:widowControl/>
              <w:jc w:val="center"/>
              <w:textAlignment w:val="center"/>
              <w:rPr>
                <w:rFonts w:ascii="宋体" w:cs="宋体"/>
                <w:color w:val="000000"/>
                <w:sz w:val="24"/>
              </w:rPr>
            </w:pPr>
            <w:r>
              <w:rPr>
                <w:rFonts w:ascii="宋体" w:hAnsi="宋体" w:cs="宋体" w:hint="eastAsia"/>
                <w:color w:val="000000"/>
                <w:kern w:val="0"/>
                <w:sz w:val="24"/>
              </w:rPr>
              <w:t>效益指标</w:t>
            </w:r>
          </w:p>
        </w:tc>
        <w:tc>
          <w:tcPr>
            <w:tcW w:w="1025"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2FF0317A" w14:textId="77777777" w:rsidR="006E7339" w:rsidRDefault="005163BF">
            <w:pPr>
              <w:widowControl/>
              <w:jc w:val="center"/>
              <w:textAlignment w:val="center"/>
              <w:rPr>
                <w:rFonts w:ascii="宋体" w:cs="宋体"/>
                <w:color w:val="000000"/>
                <w:sz w:val="24"/>
              </w:rPr>
            </w:pPr>
            <w:r>
              <w:rPr>
                <w:rFonts w:ascii="宋体" w:cs="宋体" w:hint="eastAsia"/>
                <w:color w:val="000000"/>
                <w:sz w:val="24"/>
              </w:rPr>
              <w:t>经济效益</w:t>
            </w:r>
          </w:p>
          <w:p w14:paraId="2CA6EB1D" w14:textId="77777777" w:rsidR="006E7339" w:rsidRDefault="005163BF">
            <w:pPr>
              <w:widowControl/>
              <w:jc w:val="center"/>
              <w:textAlignment w:val="center"/>
              <w:rPr>
                <w:rFonts w:ascii="宋体" w:cs="宋体"/>
                <w:color w:val="000000"/>
                <w:sz w:val="24"/>
              </w:rPr>
            </w:pPr>
            <w:r>
              <w:rPr>
                <w:rFonts w:ascii="宋体" w:cs="宋体" w:hint="eastAsia"/>
                <w:color w:val="000000"/>
                <w:sz w:val="24"/>
              </w:rPr>
              <w:t>指标</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1A96908D" w14:textId="77777777" w:rsidR="006E7339" w:rsidRDefault="005163BF">
            <w:pPr>
              <w:widowControl/>
              <w:jc w:val="center"/>
              <w:textAlignment w:val="center"/>
              <w:rPr>
                <w:rFonts w:ascii="宋体" w:cs="宋体"/>
                <w:color w:val="000000"/>
                <w:sz w:val="24"/>
              </w:rPr>
            </w:pPr>
            <w:r>
              <w:rPr>
                <w:rFonts w:ascii="宋体" w:cs="宋体" w:hint="eastAsia"/>
                <w:color w:val="000000"/>
                <w:sz w:val="24"/>
              </w:rPr>
              <w:t>学生家长增收</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1D3442F9" w14:textId="77777777" w:rsidR="006E7339" w:rsidRDefault="005163BF">
            <w:pPr>
              <w:widowControl/>
              <w:jc w:val="center"/>
              <w:textAlignment w:val="center"/>
              <w:rPr>
                <w:rFonts w:ascii="宋体" w:cs="宋体"/>
                <w:color w:val="000000"/>
                <w:sz w:val="24"/>
              </w:rPr>
            </w:pPr>
            <w:r>
              <w:rPr>
                <w:rFonts w:ascii="宋体" w:cs="宋体" w:hint="eastAsia"/>
                <w:color w:val="000000"/>
                <w:sz w:val="24"/>
              </w:rPr>
              <w:t>≥800元</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78FA0473" w14:textId="77777777" w:rsidR="006E7339" w:rsidRDefault="005163BF">
            <w:pPr>
              <w:widowControl/>
              <w:jc w:val="center"/>
              <w:textAlignment w:val="center"/>
              <w:rPr>
                <w:rFonts w:ascii="宋体" w:cs="宋体"/>
                <w:color w:val="000000"/>
                <w:sz w:val="24"/>
              </w:rPr>
            </w:pPr>
            <w:r>
              <w:rPr>
                <w:rFonts w:ascii="宋体" w:cs="宋体" w:hint="eastAsia"/>
                <w:color w:val="000000"/>
                <w:sz w:val="24"/>
              </w:rPr>
              <w:t>≥800元</w:t>
            </w:r>
          </w:p>
        </w:tc>
      </w:tr>
      <w:tr w:rsidR="006E7339" w14:paraId="3D3C64BC" w14:textId="77777777">
        <w:trPr>
          <w:trHeight w:val="1297"/>
          <w:jc w:val="center"/>
        </w:trPr>
        <w:tc>
          <w:tcPr>
            <w:tcW w:w="390" w:type="dxa"/>
            <w:vMerge/>
            <w:tcBorders>
              <w:left w:val="single" w:sz="4" w:space="0" w:color="000000"/>
              <w:right w:val="single" w:sz="4" w:space="0" w:color="000000"/>
            </w:tcBorders>
            <w:noWrap/>
            <w:tcMar>
              <w:top w:w="15" w:type="dxa"/>
              <w:left w:w="15" w:type="dxa"/>
              <w:bottom w:w="0" w:type="dxa"/>
              <w:right w:w="15" w:type="dxa"/>
            </w:tcMar>
            <w:vAlign w:val="center"/>
          </w:tcPr>
          <w:p w14:paraId="7CD55D16" w14:textId="77777777" w:rsidR="006E7339" w:rsidRDefault="006E7339">
            <w:pPr>
              <w:widowControl/>
              <w:jc w:val="center"/>
              <w:textAlignment w:val="center"/>
              <w:rPr>
                <w:rFonts w:asci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20610AC8" w14:textId="77777777" w:rsidR="006E7339" w:rsidRDefault="005163BF">
            <w:pPr>
              <w:widowControl/>
              <w:jc w:val="center"/>
              <w:textAlignment w:val="center"/>
              <w:rPr>
                <w:rFonts w:ascii="宋体" w:cs="宋体"/>
                <w:color w:val="000000"/>
                <w:sz w:val="24"/>
              </w:rPr>
            </w:pPr>
            <w:r>
              <w:rPr>
                <w:rFonts w:ascii="宋体" w:hAnsi="宋体" w:cs="宋体" w:hint="eastAsia"/>
                <w:color w:val="000000"/>
                <w:kern w:val="0"/>
                <w:sz w:val="24"/>
              </w:rPr>
              <w:t>效益指标</w:t>
            </w:r>
          </w:p>
        </w:tc>
        <w:tc>
          <w:tcPr>
            <w:tcW w:w="1025"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45E762D0" w14:textId="77777777" w:rsidR="006E7339" w:rsidRDefault="005163BF">
            <w:pPr>
              <w:widowControl/>
              <w:jc w:val="center"/>
              <w:textAlignment w:val="center"/>
              <w:rPr>
                <w:rFonts w:ascii="宋体" w:cs="宋体"/>
                <w:color w:val="000000"/>
                <w:sz w:val="24"/>
              </w:rPr>
            </w:pPr>
            <w:r>
              <w:rPr>
                <w:rFonts w:ascii="宋体" w:cs="宋体" w:hint="eastAsia"/>
                <w:color w:val="000000"/>
                <w:sz w:val="24"/>
              </w:rPr>
              <w:t>社会效益</w:t>
            </w:r>
          </w:p>
          <w:p w14:paraId="58C69C54" w14:textId="77777777" w:rsidR="006E7339" w:rsidRDefault="005163BF">
            <w:pPr>
              <w:widowControl/>
              <w:jc w:val="center"/>
              <w:textAlignment w:val="center"/>
              <w:rPr>
                <w:rFonts w:ascii="宋体" w:cs="宋体"/>
                <w:color w:val="000000"/>
                <w:sz w:val="24"/>
              </w:rPr>
            </w:pPr>
            <w:r>
              <w:rPr>
                <w:rFonts w:ascii="宋体" w:cs="宋体" w:hint="eastAsia"/>
                <w:color w:val="000000"/>
                <w:sz w:val="24"/>
              </w:rPr>
              <w:t>指标</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56682964" w14:textId="77777777" w:rsidR="006E7339" w:rsidRDefault="005163BF">
            <w:pPr>
              <w:widowControl/>
              <w:jc w:val="center"/>
              <w:textAlignment w:val="center"/>
              <w:rPr>
                <w:rFonts w:ascii="宋体" w:cs="宋体"/>
                <w:color w:val="000000"/>
                <w:sz w:val="24"/>
              </w:rPr>
            </w:pPr>
            <w:r>
              <w:rPr>
                <w:rFonts w:ascii="宋体" w:cs="宋体" w:hint="eastAsia"/>
                <w:color w:val="000000"/>
                <w:sz w:val="24"/>
              </w:rPr>
              <w:t>学生家长幸福指数</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7508CA3A" w14:textId="77777777" w:rsidR="006E7339" w:rsidRDefault="005163BF">
            <w:pPr>
              <w:widowControl/>
              <w:jc w:val="center"/>
              <w:textAlignment w:val="center"/>
              <w:rPr>
                <w:rFonts w:ascii="宋体" w:cs="宋体"/>
                <w:color w:val="000000"/>
                <w:sz w:val="24"/>
              </w:rPr>
            </w:pPr>
            <w:r>
              <w:rPr>
                <w:rFonts w:ascii="宋体" w:cs="宋体" w:hint="eastAsia"/>
                <w:color w:val="000000"/>
                <w:sz w:val="24"/>
              </w:rPr>
              <w:t>≥100%</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6D42F84C" w14:textId="77777777" w:rsidR="006E7339" w:rsidRDefault="005163BF">
            <w:pPr>
              <w:widowControl/>
              <w:jc w:val="center"/>
              <w:textAlignment w:val="center"/>
              <w:rPr>
                <w:rFonts w:ascii="宋体" w:cs="宋体"/>
                <w:color w:val="000000"/>
                <w:sz w:val="24"/>
              </w:rPr>
            </w:pPr>
            <w:r>
              <w:rPr>
                <w:rFonts w:ascii="宋体" w:cs="宋体" w:hint="eastAsia"/>
                <w:color w:val="000000"/>
                <w:sz w:val="24"/>
              </w:rPr>
              <w:t>≥100%</w:t>
            </w:r>
          </w:p>
        </w:tc>
      </w:tr>
      <w:tr w:rsidR="006E7339" w14:paraId="6E54394E" w14:textId="77777777">
        <w:trPr>
          <w:trHeight w:val="1297"/>
          <w:jc w:val="center"/>
        </w:trPr>
        <w:tc>
          <w:tcPr>
            <w:tcW w:w="390" w:type="dxa"/>
            <w:vMerge/>
            <w:tcBorders>
              <w:left w:val="single" w:sz="4" w:space="0" w:color="000000"/>
              <w:right w:val="single" w:sz="4" w:space="0" w:color="000000"/>
            </w:tcBorders>
            <w:noWrap/>
            <w:tcMar>
              <w:top w:w="15" w:type="dxa"/>
              <w:left w:w="15" w:type="dxa"/>
              <w:bottom w:w="0" w:type="dxa"/>
              <w:right w:w="15" w:type="dxa"/>
            </w:tcMar>
            <w:vAlign w:val="center"/>
          </w:tcPr>
          <w:p w14:paraId="50F15424" w14:textId="77777777" w:rsidR="006E7339" w:rsidRDefault="006E7339">
            <w:pPr>
              <w:widowControl/>
              <w:jc w:val="center"/>
              <w:textAlignment w:val="center"/>
              <w:rPr>
                <w:rFonts w:asci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5535CCBB" w14:textId="77777777" w:rsidR="006E7339" w:rsidRDefault="005163BF">
            <w:pPr>
              <w:widowControl/>
              <w:jc w:val="center"/>
              <w:textAlignment w:val="center"/>
              <w:rPr>
                <w:rFonts w:ascii="宋体" w:cs="宋体"/>
                <w:color w:val="000000"/>
                <w:kern w:val="0"/>
                <w:sz w:val="24"/>
              </w:rPr>
            </w:pPr>
            <w:r>
              <w:rPr>
                <w:rFonts w:ascii="宋体" w:hAnsi="宋体" w:cs="宋体" w:hint="eastAsia"/>
                <w:color w:val="000000"/>
                <w:kern w:val="0"/>
                <w:sz w:val="24"/>
              </w:rPr>
              <w:t>效益指标</w:t>
            </w:r>
          </w:p>
        </w:tc>
        <w:tc>
          <w:tcPr>
            <w:tcW w:w="1025"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0BFC121B" w14:textId="77777777" w:rsidR="006E7339" w:rsidRDefault="005163BF">
            <w:pPr>
              <w:widowControl/>
              <w:jc w:val="center"/>
              <w:textAlignment w:val="center"/>
              <w:rPr>
                <w:rFonts w:ascii="宋体" w:cs="宋体"/>
                <w:color w:val="000000"/>
                <w:sz w:val="24"/>
              </w:rPr>
            </w:pPr>
            <w:r>
              <w:rPr>
                <w:rFonts w:ascii="宋体" w:cs="宋体" w:hint="eastAsia"/>
                <w:color w:val="000000"/>
                <w:sz w:val="24"/>
              </w:rPr>
              <w:t>可持续影响指标</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604F4610" w14:textId="77777777" w:rsidR="006E7339" w:rsidRDefault="005163BF">
            <w:pPr>
              <w:widowControl/>
              <w:jc w:val="left"/>
              <w:textAlignment w:val="center"/>
              <w:rPr>
                <w:rFonts w:ascii="宋体" w:cs="宋体"/>
                <w:color w:val="000000"/>
                <w:sz w:val="24"/>
              </w:rPr>
            </w:pPr>
            <w:r>
              <w:rPr>
                <w:rFonts w:ascii="宋体" w:cs="宋体" w:hint="eastAsia"/>
                <w:color w:val="000000"/>
                <w:sz w:val="24"/>
              </w:rPr>
              <w:t>教育教学可持续影响期限</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5C3FACC0" w14:textId="77777777" w:rsidR="006E7339" w:rsidRDefault="005163BF">
            <w:pPr>
              <w:widowControl/>
              <w:jc w:val="center"/>
              <w:textAlignment w:val="center"/>
              <w:rPr>
                <w:rFonts w:ascii="宋体" w:cs="宋体"/>
                <w:color w:val="000000"/>
                <w:sz w:val="24"/>
              </w:rPr>
            </w:pPr>
            <w:r>
              <w:rPr>
                <w:rFonts w:ascii="宋体" w:cs="宋体" w:hint="eastAsia"/>
                <w:color w:val="000000"/>
                <w:sz w:val="24"/>
              </w:rPr>
              <w:t>长期</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11D332E5" w14:textId="77777777" w:rsidR="006E7339" w:rsidRDefault="005163BF">
            <w:pPr>
              <w:widowControl/>
              <w:jc w:val="center"/>
              <w:textAlignment w:val="center"/>
              <w:rPr>
                <w:rFonts w:ascii="宋体" w:cs="宋体"/>
                <w:color w:val="000000"/>
                <w:sz w:val="24"/>
              </w:rPr>
            </w:pPr>
            <w:r>
              <w:rPr>
                <w:rFonts w:ascii="宋体" w:cs="宋体" w:hint="eastAsia"/>
                <w:color w:val="000000"/>
                <w:sz w:val="24"/>
              </w:rPr>
              <w:t>长期</w:t>
            </w:r>
          </w:p>
        </w:tc>
      </w:tr>
      <w:tr w:rsidR="006E7339" w14:paraId="34255FEE" w14:textId="77777777">
        <w:trPr>
          <w:trHeight w:val="1050"/>
          <w:jc w:val="center"/>
        </w:trPr>
        <w:tc>
          <w:tcPr>
            <w:tcW w:w="390" w:type="dxa"/>
            <w:vMerge/>
            <w:tcBorders>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3027556E" w14:textId="77777777" w:rsidR="006E7339" w:rsidRDefault="006E7339">
            <w:pPr>
              <w:widowControl/>
              <w:jc w:val="center"/>
              <w:textAlignment w:val="center"/>
              <w:rPr>
                <w:rFonts w:asci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70052C9B" w14:textId="77777777" w:rsidR="006E7339" w:rsidRDefault="005163BF">
            <w:pPr>
              <w:widowControl/>
              <w:jc w:val="center"/>
              <w:textAlignment w:val="center"/>
              <w:rPr>
                <w:rFonts w:ascii="宋体" w:cs="宋体"/>
                <w:color w:val="000000"/>
                <w:sz w:val="24"/>
              </w:rPr>
            </w:pPr>
            <w:r>
              <w:rPr>
                <w:rFonts w:ascii="宋体" w:hAnsi="宋体" w:cs="宋体" w:hint="eastAsia"/>
                <w:color w:val="000000"/>
                <w:kern w:val="0"/>
                <w:sz w:val="24"/>
              </w:rPr>
              <w:t>满意度指标</w:t>
            </w:r>
          </w:p>
        </w:tc>
        <w:tc>
          <w:tcPr>
            <w:tcW w:w="1025"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118D39BC" w14:textId="77777777" w:rsidR="006E7339" w:rsidRDefault="005163BF">
            <w:pPr>
              <w:widowControl/>
              <w:jc w:val="center"/>
              <w:textAlignment w:val="center"/>
              <w:rPr>
                <w:rFonts w:ascii="宋体" w:cs="宋体"/>
                <w:color w:val="000000"/>
                <w:sz w:val="24"/>
              </w:rPr>
            </w:pPr>
            <w:r>
              <w:rPr>
                <w:rFonts w:ascii="宋体" w:cs="宋体" w:hint="eastAsia"/>
                <w:color w:val="000000"/>
                <w:sz w:val="24"/>
              </w:rPr>
              <w:t>服务对象</w:t>
            </w:r>
          </w:p>
          <w:p w14:paraId="71ECABD9" w14:textId="77777777" w:rsidR="006E7339" w:rsidRDefault="005163BF">
            <w:pPr>
              <w:widowControl/>
              <w:jc w:val="center"/>
              <w:textAlignment w:val="center"/>
              <w:rPr>
                <w:rFonts w:ascii="宋体" w:cs="宋体"/>
                <w:color w:val="000000"/>
                <w:sz w:val="24"/>
              </w:rPr>
            </w:pPr>
            <w:r>
              <w:rPr>
                <w:rFonts w:ascii="宋体" w:cs="宋体" w:hint="eastAsia"/>
                <w:color w:val="000000"/>
                <w:sz w:val="24"/>
              </w:rPr>
              <w:t>满意度指标</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1F8999C5" w14:textId="77777777" w:rsidR="006E7339" w:rsidRDefault="005163BF">
            <w:pPr>
              <w:widowControl/>
              <w:jc w:val="center"/>
              <w:textAlignment w:val="center"/>
              <w:rPr>
                <w:rFonts w:ascii="宋体" w:cs="宋体"/>
                <w:color w:val="000000"/>
                <w:sz w:val="24"/>
              </w:rPr>
            </w:pPr>
            <w:r>
              <w:rPr>
                <w:rFonts w:ascii="宋体" w:cs="宋体" w:hint="eastAsia"/>
                <w:color w:val="000000"/>
                <w:sz w:val="24"/>
              </w:rPr>
              <w:t>社会满意度</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7CDCF0CE" w14:textId="77777777" w:rsidR="006E7339" w:rsidRDefault="005163BF">
            <w:pPr>
              <w:widowControl/>
              <w:jc w:val="center"/>
              <w:textAlignment w:val="center"/>
              <w:rPr>
                <w:rFonts w:ascii="宋体" w:cs="宋体"/>
                <w:color w:val="000000"/>
                <w:sz w:val="24"/>
              </w:rPr>
            </w:pPr>
            <w:r>
              <w:rPr>
                <w:rFonts w:ascii="宋体" w:cs="宋体" w:hint="eastAsia"/>
                <w:color w:val="000000"/>
                <w:sz w:val="24"/>
              </w:rPr>
              <w:t>≥100%</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430F11A9" w14:textId="77777777" w:rsidR="006E7339" w:rsidRDefault="005163BF">
            <w:pPr>
              <w:widowControl/>
              <w:jc w:val="center"/>
              <w:textAlignment w:val="center"/>
              <w:rPr>
                <w:rFonts w:ascii="宋体" w:cs="宋体"/>
                <w:color w:val="000000"/>
                <w:sz w:val="24"/>
              </w:rPr>
            </w:pPr>
            <w:r>
              <w:rPr>
                <w:rFonts w:ascii="宋体" w:cs="宋体" w:hint="eastAsia"/>
                <w:color w:val="000000"/>
                <w:sz w:val="24"/>
              </w:rPr>
              <w:t>≥100%</w:t>
            </w:r>
          </w:p>
        </w:tc>
      </w:tr>
      <w:tr w:rsidR="006E7339" w14:paraId="581EA3D8" w14:textId="77777777">
        <w:trPr>
          <w:trHeight w:val="1034"/>
          <w:jc w:val="center"/>
        </w:trPr>
        <w:tc>
          <w:tcPr>
            <w:tcW w:w="9960" w:type="dxa"/>
            <w:gridSpan w:val="6"/>
            <w:tcBorders>
              <w:top w:val="nil"/>
              <w:left w:val="nil"/>
              <w:bottom w:val="nil"/>
              <w:right w:val="nil"/>
            </w:tcBorders>
            <w:noWrap/>
            <w:tcMar>
              <w:top w:w="15" w:type="dxa"/>
              <w:left w:w="15" w:type="dxa"/>
              <w:bottom w:w="0" w:type="dxa"/>
              <w:right w:w="15" w:type="dxa"/>
            </w:tcMar>
            <w:vAlign w:val="center"/>
          </w:tcPr>
          <w:p w14:paraId="18DDF7A5" w14:textId="77777777" w:rsidR="006E7339" w:rsidRDefault="006E7339">
            <w:pPr>
              <w:widowControl/>
              <w:jc w:val="center"/>
              <w:textAlignment w:val="center"/>
              <w:rPr>
                <w:rFonts w:ascii="宋体" w:hAnsi="宋体" w:cs="宋体"/>
                <w:b/>
                <w:bCs/>
                <w:color w:val="000000"/>
                <w:kern w:val="0"/>
                <w:sz w:val="36"/>
                <w:szCs w:val="36"/>
              </w:rPr>
            </w:pPr>
          </w:p>
          <w:p w14:paraId="167221AD" w14:textId="77777777" w:rsidR="006E7339" w:rsidRDefault="006E7339">
            <w:pPr>
              <w:pStyle w:val="a6"/>
              <w:spacing w:before="93"/>
            </w:pPr>
          </w:p>
          <w:p w14:paraId="3382AE2F" w14:textId="77777777" w:rsidR="006E7339" w:rsidRDefault="006E7339">
            <w:pPr>
              <w:pStyle w:val="a6"/>
              <w:spacing w:before="93"/>
            </w:pPr>
          </w:p>
          <w:p w14:paraId="37610DBA" w14:textId="77777777" w:rsidR="006E7339" w:rsidRDefault="006E7339">
            <w:pPr>
              <w:widowControl/>
              <w:jc w:val="center"/>
              <w:textAlignment w:val="center"/>
              <w:rPr>
                <w:rFonts w:ascii="宋体" w:hAnsi="宋体" w:cs="宋体"/>
                <w:b/>
                <w:bCs/>
                <w:color w:val="000000"/>
                <w:kern w:val="0"/>
                <w:sz w:val="36"/>
                <w:szCs w:val="36"/>
              </w:rPr>
            </w:pPr>
          </w:p>
          <w:p w14:paraId="21586B71" w14:textId="77777777" w:rsidR="006E7339" w:rsidRDefault="005163BF">
            <w:pPr>
              <w:widowControl/>
              <w:jc w:val="center"/>
              <w:textAlignment w:val="center"/>
              <w:rPr>
                <w:rFonts w:ascii="宋体" w:cs="宋体"/>
                <w:color w:val="000000"/>
                <w:sz w:val="36"/>
                <w:szCs w:val="36"/>
              </w:rPr>
            </w:pPr>
            <w:r>
              <w:rPr>
                <w:rFonts w:ascii="宋体" w:hAnsi="宋体" w:cs="宋体" w:hint="eastAsia"/>
                <w:b/>
                <w:bCs/>
                <w:color w:val="000000"/>
                <w:kern w:val="0"/>
                <w:sz w:val="36"/>
                <w:szCs w:val="36"/>
              </w:rPr>
              <w:t>项目绩效目标完成情况表</w:t>
            </w:r>
            <w:r>
              <w:rPr>
                <w:rFonts w:ascii="宋体" w:cs="宋体"/>
                <w:b/>
                <w:bCs/>
                <w:color w:val="000000"/>
                <w:kern w:val="0"/>
                <w:sz w:val="36"/>
                <w:szCs w:val="36"/>
              </w:rPr>
              <w:br/>
            </w:r>
            <w:r>
              <w:t>（</w:t>
            </w:r>
            <w:r>
              <w:rPr>
                <w:rFonts w:ascii="宋体" w:hAnsi="宋体" w:cs="宋体"/>
                <w:color w:val="000000"/>
                <w:kern w:val="0"/>
                <w:sz w:val="36"/>
                <w:szCs w:val="36"/>
              </w:rPr>
              <w:t>202</w:t>
            </w:r>
            <w:r>
              <w:rPr>
                <w:rFonts w:ascii="宋体" w:hAnsi="宋体" w:cs="宋体" w:hint="eastAsia"/>
                <w:color w:val="000000"/>
                <w:kern w:val="0"/>
                <w:sz w:val="36"/>
                <w:szCs w:val="36"/>
              </w:rPr>
              <w:t>1年度</w:t>
            </w:r>
            <w:r>
              <w:t>）</w:t>
            </w:r>
          </w:p>
        </w:tc>
      </w:tr>
      <w:tr w:rsidR="006E7339" w14:paraId="60C3B81A" w14:textId="77777777">
        <w:trPr>
          <w:trHeight w:val="276"/>
          <w:jc w:val="center"/>
        </w:trPr>
        <w:tc>
          <w:tcPr>
            <w:tcW w:w="2782" w:type="dxa"/>
            <w:gridSpan w:val="3"/>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2A806E7C" w14:textId="77777777" w:rsidR="006E7339" w:rsidRDefault="005163BF">
            <w:pPr>
              <w:widowControl/>
              <w:jc w:val="center"/>
              <w:textAlignment w:val="center"/>
              <w:rPr>
                <w:rFonts w:ascii="宋体" w:cs="宋体"/>
                <w:color w:val="000000"/>
                <w:sz w:val="24"/>
              </w:rPr>
            </w:pPr>
            <w:r>
              <w:rPr>
                <w:rFonts w:ascii="宋体" w:hAnsi="宋体" w:cs="宋体" w:hint="eastAsia"/>
                <w:color w:val="000000"/>
                <w:kern w:val="0"/>
                <w:sz w:val="24"/>
              </w:rPr>
              <w:t>项目名称</w:t>
            </w:r>
          </w:p>
        </w:tc>
        <w:tc>
          <w:tcPr>
            <w:tcW w:w="7178" w:type="dxa"/>
            <w:gridSpan w:val="3"/>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1C1B5CCC" w14:textId="77777777" w:rsidR="006E7339" w:rsidRDefault="005163BF">
            <w:pPr>
              <w:widowControl/>
              <w:jc w:val="center"/>
              <w:textAlignment w:val="center"/>
              <w:rPr>
                <w:rFonts w:ascii="宋体" w:cs="宋体"/>
                <w:color w:val="000000"/>
                <w:sz w:val="24"/>
              </w:rPr>
            </w:pPr>
            <w:r>
              <w:rPr>
                <w:rFonts w:ascii="宋体" w:cs="宋体" w:hint="eastAsia"/>
                <w:color w:val="000000"/>
                <w:sz w:val="24"/>
              </w:rPr>
              <w:t>校舍维修资金</w:t>
            </w:r>
          </w:p>
        </w:tc>
      </w:tr>
      <w:tr w:rsidR="006E7339" w14:paraId="224E252C" w14:textId="77777777">
        <w:trPr>
          <w:trHeight w:val="276"/>
          <w:jc w:val="center"/>
        </w:trPr>
        <w:tc>
          <w:tcPr>
            <w:tcW w:w="2782" w:type="dxa"/>
            <w:gridSpan w:val="3"/>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4F7AADE9" w14:textId="77777777" w:rsidR="006E7339" w:rsidRDefault="005163BF">
            <w:pPr>
              <w:widowControl/>
              <w:jc w:val="center"/>
              <w:textAlignment w:val="center"/>
              <w:rPr>
                <w:rFonts w:ascii="宋体" w:cs="宋体"/>
                <w:color w:val="000000"/>
                <w:sz w:val="24"/>
              </w:rPr>
            </w:pPr>
            <w:r>
              <w:rPr>
                <w:rFonts w:ascii="宋体" w:hAnsi="宋体" w:cs="宋体" w:hint="eastAsia"/>
                <w:color w:val="000000"/>
                <w:kern w:val="0"/>
                <w:sz w:val="24"/>
              </w:rPr>
              <w:t>预算单位</w:t>
            </w:r>
          </w:p>
        </w:tc>
        <w:tc>
          <w:tcPr>
            <w:tcW w:w="7178" w:type="dxa"/>
            <w:gridSpan w:val="3"/>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306EB623" w14:textId="77777777" w:rsidR="006E7339" w:rsidRDefault="005163BF">
            <w:pPr>
              <w:widowControl/>
              <w:jc w:val="center"/>
              <w:textAlignment w:val="center"/>
              <w:rPr>
                <w:rFonts w:ascii="宋体" w:cs="宋体"/>
                <w:color w:val="000000"/>
                <w:sz w:val="24"/>
              </w:rPr>
            </w:pPr>
            <w:r w:rsidRPr="0038486E">
              <w:rPr>
                <w:rFonts w:ascii="宋体" w:cs="宋体" w:hint="eastAsia"/>
                <w:color w:val="000000"/>
                <w:sz w:val="24"/>
                <w:u w:val="thick" w:color="4B6EE0"/>
                <w:shd w:val="clear" w:color="auto" w:fill="6F8BE6"/>
              </w:rPr>
              <w:t>通江县麻石镇云昙小学</w:t>
            </w:r>
          </w:p>
        </w:tc>
      </w:tr>
      <w:tr w:rsidR="006E7339" w14:paraId="06C19849" w14:textId="77777777">
        <w:trPr>
          <w:trHeight w:val="276"/>
          <w:jc w:val="center"/>
        </w:trPr>
        <w:tc>
          <w:tcPr>
            <w:tcW w:w="390"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2AF4D543" w14:textId="77777777" w:rsidR="006E7339" w:rsidRDefault="005163BF">
            <w:pPr>
              <w:widowControl/>
              <w:jc w:val="center"/>
              <w:textAlignment w:val="center"/>
              <w:rPr>
                <w:rFonts w:ascii="宋体" w:cs="宋体"/>
                <w:color w:val="000000"/>
                <w:sz w:val="24"/>
              </w:rPr>
            </w:pPr>
            <w:r>
              <w:rPr>
                <w:rFonts w:ascii="宋体" w:hAnsi="宋体" w:cs="宋体" w:hint="eastAsia"/>
                <w:color w:val="000000"/>
                <w:kern w:val="0"/>
                <w:sz w:val="24"/>
              </w:rPr>
              <w:t>预算执行情况</w:t>
            </w:r>
            <w:r>
              <w:t>（</w:t>
            </w:r>
            <w:r>
              <w:rPr>
                <w:rFonts w:ascii="宋体" w:hAnsi="宋体" w:cs="宋体" w:hint="eastAsia"/>
                <w:color w:val="000000"/>
                <w:kern w:val="0"/>
                <w:sz w:val="24"/>
              </w:rPr>
              <w:t>万元</w:t>
            </w:r>
            <w:r>
              <w:t>）</w:t>
            </w:r>
          </w:p>
        </w:tc>
        <w:tc>
          <w:tcPr>
            <w:tcW w:w="2392" w:type="dxa"/>
            <w:gridSpan w:val="2"/>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0DA641BC" w14:textId="77777777" w:rsidR="006E7339" w:rsidRDefault="005163BF">
            <w:pPr>
              <w:widowControl/>
              <w:jc w:val="center"/>
              <w:textAlignment w:val="center"/>
              <w:rPr>
                <w:rFonts w:ascii="宋体" w:cs="宋体"/>
                <w:color w:val="000000"/>
                <w:sz w:val="24"/>
              </w:rPr>
            </w:pPr>
            <w:r>
              <w:rPr>
                <w:rFonts w:ascii="宋体" w:hAnsi="宋体" w:cs="宋体" w:hint="eastAsia"/>
                <w:color w:val="000000"/>
                <w:kern w:val="0"/>
                <w:sz w:val="24"/>
              </w:rPr>
              <w:t>预算数</w:t>
            </w:r>
            <w:r>
              <w:t>：</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3E348D55" w14:textId="77777777" w:rsidR="006E7339" w:rsidRDefault="005163BF">
            <w:pPr>
              <w:widowControl/>
              <w:jc w:val="center"/>
              <w:textAlignment w:val="center"/>
              <w:rPr>
                <w:rFonts w:ascii="宋体" w:cs="宋体"/>
                <w:color w:val="000000"/>
                <w:sz w:val="24"/>
              </w:rPr>
            </w:pPr>
            <w:r>
              <w:rPr>
                <w:rFonts w:ascii="宋体" w:cs="宋体" w:hint="eastAsia"/>
                <w:color w:val="000000"/>
                <w:sz w:val="24"/>
              </w:rPr>
              <w:t>50万元</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011ECD06" w14:textId="77777777" w:rsidR="006E7339" w:rsidRDefault="005163BF">
            <w:pPr>
              <w:widowControl/>
              <w:jc w:val="center"/>
              <w:textAlignment w:val="center"/>
              <w:rPr>
                <w:rFonts w:ascii="宋体" w:cs="宋体"/>
                <w:color w:val="000000"/>
                <w:sz w:val="24"/>
              </w:rPr>
            </w:pPr>
            <w:r>
              <w:rPr>
                <w:rFonts w:ascii="宋体" w:hAnsi="宋体" w:cs="宋体" w:hint="eastAsia"/>
                <w:color w:val="000000"/>
                <w:kern w:val="0"/>
                <w:sz w:val="24"/>
              </w:rPr>
              <w:t>执行次数</w:t>
            </w:r>
            <w:r>
              <w:t>：</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15AC1C2D" w14:textId="77777777" w:rsidR="006E7339" w:rsidRDefault="005163BF">
            <w:pPr>
              <w:widowControl/>
              <w:jc w:val="center"/>
              <w:textAlignment w:val="center"/>
              <w:rPr>
                <w:rFonts w:ascii="宋体" w:cs="宋体"/>
                <w:color w:val="000000"/>
                <w:sz w:val="24"/>
              </w:rPr>
            </w:pPr>
            <w:r>
              <w:rPr>
                <w:rFonts w:ascii="宋体" w:cs="宋体" w:hint="eastAsia"/>
                <w:color w:val="000000"/>
                <w:sz w:val="24"/>
              </w:rPr>
              <w:t>50万元</w:t>
            </w:r>
          </w:p>
        </w:tc>
      </w:tr>
      <w:tr w:rsidR="006E7339" w14:paraId="5E8D9CA9" w14:textId="77777777">
        <w:trPr>
          <w:trHeight w:val="179"/>
          <w:jc w:val="center"/>
        </w:trPr>
        <w:tc>
          <w:tcPr>
            <w:tcW w:w="390" w:type="dxa"/>
            <w:vMerge/>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4BFBCE65" w14:textId="77777777" w:rsidR="006E7339" w:rsidRDefault="006E7339">
            <w:pPr>
              <w:jc w:val="center"/>
              <w:rPr>
                <w:rFonts w:ascii="宋体" w:cs="宋体"/>
                <w:color w:val="000000"/>
                <w:sz w:val="24"/>
              </w:rPr>
            </w:pPr>
          </w:p>
        </w:tc>
        <w:tc>
          <w:tcPr>
            <w:tcW w:w="2392" w:type="dxa"/>
            <w:gridSpan w:val="2"/>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1629DEC9" w14:textId="77777777" w:rsidR="006E7339" w:rsidRDefault="005163BF">
            <w:pPr>
              <w:widowControl/>
              <w:jc w:val="center"/>
              <w:textAlignment w:val="center"/>
              <w:rPr>
                <w:rFonts w:ascii="宋体" w:cs="宋体"/>
                <w:color w:val="000000"/>
                <w:sz w:val="24"/>
              </w:rPr>
            </w:pPr>
            <w:r>
              <w:rPr>
                <w:rFonts w:ascii="宋体" w:hAnsi="宋体" w:cs="宋体" w:hint="eastAsia"/>
                <w:color w:val="000000"/>
                <w:kern w:val="0"/>
                <w:sz w:val="24"/>
              </w:rPr>
              <w:t>其中</w:t>
            </w:r>
            <w:r>
              <w:rPr>
                <w:rFonts w:ascii="宋体" w:cs="宋体"/>
                <w:color w:val="000000"/>
                <w:kern w:val="0"/>
                <w:sz w:val="24"/>
              </w:rPr>
              <w:t>-</w:t>
            </w:r>
            <w:r>
              <w:rPr>
                <w:rFonts w:ascii="宋体" w:hAnsi="宋体" w:cs="宋体" w:hint="eastAsia"/>
                <w:color w:val="000000"/>
                <w:kern w:val="0"/>
                <w:sz w:val="24"/>
              </w:rPr>
              <w:t>财政拨款</w:t>
            </w:r>
            <w:r>
              <w:t>：</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5F5477F8" w14:textId="77777777" w:rsidR="006E7339" w:rsidRDefault="005163BF">
            <w:pPr>
              <w:widowControl/>
              <w:jc w:val="center"/>
              <w:textAlignment w:val="center"/>
              <w:rPr>
                <w:rFonts w:ascii="宋体" w:cs="宋体"/>
                <w:color w:val="000000"/>
                <w:sz w:val="24"/>
              </w:rPr>
            </w:pPr>
            <w:r>
              <w:rPr>
                <w:rFonts w:ascii="宋体" w:cs="宋体" w:hint="eastAsia"/>
                <w:color w:val="000000"/>
                <w:sz w:val="24"/>
              </w:rPr>
              <w:t>50万元</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468B52B7" w14:textId="77777777" w:rsidR="006E7339" w:rsidRDefault="005163BF">
            <w:pPr>
              <w:widowControl/>
              <w:jc w:val="center"/>
              <w:textAlignment w:val="center"/>
              <w:rPr>
                <w:rFonts w:ascii="宋体" w:cs="宋体"/>
                <w:color w:val="000000"/>
                <w:sz w:val="24"/>
              </w:rPr>
            </w:pPr>
            <w:r>
              <w:rPr>
                <w:rFonts w:ascii="宋体" w:hAnsi="宋体" w:cs="宋体" w:hint="eastAsia"/>
                <w:color w:val="000000"/>
                <w:kern w:val="0"/>
                <w:sz w:val="24"/>
              </w:rPr>
              <w:t>其中</w:t>
            </w:r>
            <w:r>
              <w:rPr>
                <w:rFonts w:ascii="宋体" w:cs="宋体"/>
                <w:color w:val="000000"/>
                <w:kern w:val="0"/>
                <w:sz w:val="24"/>
              </w:rPr>
              <w:t>-</w:t>
            </w:r>
            <w:r>
              <w:rPr>
                <w:rFonts w:ascii="宋体" w:hAnsi="宋体" w:cs="宋体" w:hint="eastAsia"/>
                <w:color w:val="000000"/>
                <w:kern w:val="0"/>
                <w:sz w:val="24"/>
              </w:rPr>
              <w:t>财政拨款</w:t>
            </w:r>
            <w:r>
              <w:t>：</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69F1065A" w14:textId="77777777" w:rsidR="006E7339" w:rsidRDefault="005163BF">
            <w:pPr>
              <w:widowControl/>
              <w:jc w:val="center"/>
              <w:textAlignment w:val="center"/>
              <w:rPr>
                <w:rFonts w:ascii="宋体" w:cs="宋体"/>
                <w:color w:val="000000"/>
                <w:sz w:val="24"/>
              </w:rPr>
            </w:pPr>
            <w:r>
              <w:rPr>
                <w:rFonts w:ascii="宋体" w:cs="宋体" w:hint="eastAsia"/>
                <w:color w:val="000000"/>
                <w:sz w:val="24"/>
              </w:rPr>
              <w:t>50万元</w:t>
            </w:r>
          </w:p>
        </w:tc>
      </w:tr>
      <w:tr w:rsidR="006E7339" w14:paraId="3DE74B90" w14:textId="77777777">
        <w:trPr>
          <w:trHeight w:val="1511"/>
          <w:jc w:val="center"/>
        </w:trPr>
        <w:tc>
          <w:tcPr>
            <w:tcW w:w="390" w:type="dxa"/>
            <w:vMerge/>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79BFE3CC" w14:textId="77777777" w:rsidR="006E7339" w:rsidRDefault="006E7339">
            <w:pPr>
              <w:jc w:val="center"/>
              <w:rPr>
                <w:rFonts w:ascii="宋体" w:cs="宋体"/>
                <w:color w:val="000000"/>
                <w:sz w:val="24"/>
              </w:rPr>
            </w:pPr>
          </w:p>
        </w:tc>
        <w:tc>
          <w:tcPr>
            <w:tcW w:w="2392" w:type="dxa"/>
            <w:gridSpan w:val="2"/>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5192F23C" w14:textId="77777777" w:rsidR="006E7339" w:rsidRDefault="005163BF">
            <w:pPr>
              <w:widowControl/>
              <w:jc w:val="center"/>
              <w:textAlignment w:val="center"/>
              <w:rPr>
                <w:rFonts w:ascii="宋体" w:cs="宋体"/>
                <w:color w:val="000000"/>
                <w:sz w:val="24"/>
              </w:rPr>
            </w:pPr>
            <w:r>
              <w:rPr>
                <w:rFonts w:ascii="宋体" w:hAnsi="宋体" w:cs="宋体" w:hint="eastAsia"/>
                <w:color w:val="000000"/>
                <w:kern w:val="0"/>
                <w:sz w:val="24"/>
              </w:rPr>
              <w:t>其它资金</w:t>
            </w:r>
            <w:r>
              <w:t>：</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0D63BBA5" w14:textId="77777777" w:rsidR="006E7339" w:rsidRDefault="005163BF">
            <w:pPr>
              <w:widowControl/>
              <w:jc w:val="center"/>
              <w:textAlignment w:val="center"/>
              <w:rPr>
                <w:rFonts w:ascii="宋体" w:cs="宋体"/>
                <w:color w:val="000000"/>
                <w:sz w:val="24"/>
              </w:rPr>
            </w:pPr>
            <w:r>
              <w:rPr>
                <w:rFonts w:ascii="宋体" w:cs="宋体" w:hint="eastAsia"/>
                <w:color w:val="000000"/>
                <w:sz w:val="24"/>
              </w:rPr>
              <w:t>0</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4622663C" w14:textId="77777777" w:rsidR="006E7339" w:rsidRDefault="005163BF">
            <w:pPr>
              <w:widowControl/>
              <w:jc w:val="center"/>
              <w:textAlignment w:val="center"/>
              <w:rPr>
                <w:rFonts w:ascii="宋体" w:cs="宋体"/>
                <w:color w:val="000000"/>
                <w:sz w:val="24"/>
              </w:rPr>
            </w:pPr>
            <w:r>
              <w:rPr>
                <w:rFonts w:ascii="宋体" w:hAnsi="宋体" w:cs="宋体" w:hint="eastAsia"/>
                <w:color w:val="000000"/>
                <w:kern w:val="0"/>
                <w:sz w:val="24"/>
              </w:rPr>
              <w:t>其它资金</w:t>
            </w:r>
            <w:r>
              <w:t>：</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30B8D59A" w14:textId="77777777" w:rsidR="006E7339" w:rsidRDefault="005163BF">
            <w:pPr>
              <w:jc w:val="center"/>
              <w:rPr>
                <w:rFonts w:ascii="宋体" w:cs="宋体"/>
                <w:color w:val="000000"/>
                <w:sz w:val="24"/>
              </w:rPr>
            </w:pPr>
            <w:r>
              <w:rPr>
                <w:rFonts w:ascii="宋体" w:cs="宋体" w:hint="eastAsia"/>
                <w:color w:val="000000"/>
                <w:sz w:val="24"/>
              </w:rPr>
              <w:t>0</w:t>
            </w:r>
          </w:p>
        </w:tc>
      </w:tr>
      <w:tr w:rsidR="006E7339" w14:paraId="338012AC" w14:textId="77777777">
        <w:trPr>
          <w:trHeight w:val="276"/>
          <w:jc w:val="center"/>
        </w:trPr>
        <w:tc>
          <w:tcPr>
            <w:tcW w:w="390"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6D4AAC40" w14:textId="77777777" w:rsidR="006E7339" w:rsidRDefault="005163BF">
            <w:pPr>
              <w:widowControl/>
              <w:jc w:val="center"/>
              <w:textAlignment w:val="center"/>
              <w:rPr>
                <w:rFonts w:ascii="宋体" w:cs="宋体"/>
                <w:color w:val="000000"/>
                <w:sz w:val="24"/>
              </w:rPr>
            </w:pPr>
            <w:r>
              <w:rPr>
                <w:rFonts w:ascii="宋体" w:hAnsi="宋体" w:cs="宋体" w:hint="eastAsia"/>
                <w:color w:val="000000"/>
                <w:kern w:val="0"/>
                <w:sz w:val="24"/>
              </w:rPr>
              <w:t>年度目标完</w:t>
            </w:r>
            <w:r>
              <w:rPr>
                <w:rFonts w:ascii="宋体" w:hAnsi="宋体" w:cs="宋体" w:hint="eastAsia"/>
                <w:color w:val="000000"/>
                <w:kern w:val="0"/>
                <w:sz w:val="24"/>
              </w:rPr>
              <w:lastRenderedPageBreak/>
              <w:t>成情况</w:t>
            </w:r>
          </w:p>
        </w:tc>
        <w:tc>
          <w:tcPr>
            <w:tcW w:w="4784" w:type="dxa"/>
            <w:gridSpan w:val="3"/>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64BF0464" w14:textId="77777777" w:rsidR="006E7339" w:rsidRDefault="005163BF">
            <w:pPr>
              <w:widowControl/>
              <w:jc w:val="center"/>
              <w:textAlignment w:val="center"/>
              <w:rPr>
                <w:rFonts w:ascii="宋体" w:cs="宋体"/>
                <w:color w:val="000000"/>
                <w:sz w:val="24"/>
              </w:rPr>
            </w:pPr>
            <w:r>
              <w:rPr>
                <w:rFonts w:ascii="宋体" w:hAnsi="宋体" w:cs="宋体" w:hint="eastAsia"/>
                <w:color w:val="000000"/>
                <w:kern w:val="0"/>
                <w:sz w:val="24"/>
              </w:rPr>
              <w:lastRenderedPageBreak/>
              <w:t>预期目标</w:t>
            </w:r>
          </w:p>
        </w:tc>
        <w:tc>
          <w:tcPr>
            <w:tcW w:w="4786" w:type="dxa"/>
            <w:gridSpan w:val="2"/>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0F1854F6" w14:textId="77777777" w:rsidR="006E7339" w:rsidRDefault="005163BF">
            <w:pPr>
              <w:widowControl/>
              <w:jc w:val="center"/>
              <w:textAlignment w:val="center"/>
              <w:rPr>
                <w:rFonts w:ascii="宋体" w:cs="宋体"/>
                <w:color w:val="000000"/>
                <w:sz w:val="24"/>
              </w:rPr>
            </w:pPr>
            <w:r>
              <w:rPr>
                <w:rFonts w:ascii="宋体" w:hAnsi="宋体" w:cs="宋体" w:hint="eastAsia"/>
                <w:color w:val="000000"/>
                <w:kern w:val="0"/>
                <w:sz w:val="24"/>
              </w:rPr>
              <w:t>实际完成目标</w:t>
            </w:r>
          </w:p>
        </w:tc>
      </w:tr>
      <w:tr w:rsidR="006E7339" w14:paraId="3B0FD557" w14:textId="77777777">
        <w:trPr>
          <w:trHeight w:val="1159"/>
          <w:jc w:val="center"/>
        </w:trPr>
        <w:tc>
          <w:tcPr>
            <w:tcW w:w="390" w:type="dxa"/>
            <w:vMerge/>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535917E4" w14:textId="77777777" w:rsidR="006E7339" w:rsidRDefault="006E7339">
            <w:pPr>
              <w:jc w:val="center"/>
              <w:rPr>
                <w:rFonts w:ascii="宋体" w:cs="宋体"/>
                <w:color w:val="000000"/>
                <w:sz w:val="24"/>
              </w:rPr>
            </w:pPr>
          </w:p>
        </w:tc>
        <w:tc>
          <w:tcPr>
            <w:tcW w:w="4784" w:type="dxa"/>
            <w:gridSpan w:val="3"/>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1BF663A4" w14:textId="77777777" w:rsidR="006E7339" w:rsidRDefault="005163BF">
            <w:pPr>
              <w:widowControl/>
              <w:jc w:val="left"/>
              <w:textAlignment w:val="center"/>
              <w:rPr>
                <w:rFonts w:ascii="宋体" w:cs="宋体"/>
                <w:color w:val="000000"/>
                <w:sz w:val="24"/>
              </w:rPr>
            </w:pPr>
            <w:r>
              <w:rPr>
                <w:rFonts w:ascii="宋体" w:cs="宋体" w:hint="eastAsia"/>
                <w:color w:val="000000"/>
                <w:sz w:val="24"/>
              </w:rPr>
              <w:t>保障学生的基本学习及正常的生活秩序。</w:t>
            </w:r>
          </w:p>
        </w:tc>
        <w:tc>
          <w:tcPr>
            <w:tcW w:w="4786" w:type="dxa"/>
            <w:gridSpan w:val="2"/>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56594DF0" w14:textId="77777777" w:rsidR="006E7339" w:rsidRDefault="005163BF">
            <w:pPr>
              <w:widowControl/>
              <w:jc w:val="left"/>
              <w:textAlignment w:val="center"/>
              <w:rPr>
                <w:rFonts w:ascii="宋体" w:cs="宋体"/>
                <w:color w:val="000000"/>
                <w:sz w:val="24"/>
              </w:rPr>
            </w:pPr>
            <w:r>
              <w:rPr>
                <w:rFonts w:ascii="宋体" w:cs="宋体" w:hint="eastAsia"/>
                <w:color w:val="000000"/>
                <w:sz w:val="24"/>
              </w:rPr>
              <w:t>保障学生的基本学习及正常的生活秩序。</w:t>
            </w:r>
          </w:p>
        </w:tc>
      </w:tr>
      <w:tr w:rsidR="006E7339" w14:paraId="7A52E85E" w14:textId="77777777">
        <w:trPr>
          <w:trHeight w:val="1042"/>
          <w:jc w:val="center"/>
        </w:trPr>
        <w:tc>
          <w:tcPr>
            <w:tcW w:w="390" w:type="dxa"/>
            <w:vMerge w:val="restart"/>
            <w:tcBorders>
              <w:top w:val="single" w:sz="4" w:space="0" w:color="000000"/>
              <w:left w:val="single" w:sz="4" w:space="0" w:color="000000"/>
              <w:right w:val="single" w:sz="4" w:space="0" w:color="000000"/>
            </w:tcBorders>
            <w:noWrap/>
            <w:tcMar>
              <w:top w:w="15" w:type="dxa"/>
              <w:left w:w="15" w:type="dxa"/>
              <w:bottom w:w="0" w:type="dxa"/>
              <w:right w:w="15" w:type="dxa"/>
            </w:tcMar>
            <w:vAlign w:val="center"/>
          </w:tcPr>
          <w:p w14:paraId="69784CAF" w14:textId="77777777" w:rsidR="006E7339" w:rsidRDefault="005163BF">
            <w:pPr>
              <w:widowControl/>
              <w:jc w:val="center"/>
              <w:textAlignment w:val="center"/>
              <w:rPr>
                <w:rFonts w:ascii="宋体" w:cs="宋体"/>
                <w:color w:val="000000"/>
                <w:sz w:val="24"/>
              </w:rPr>
            </w:pPr>
            <w:r>
              <w:rPr>
                <w:rFonts w:ascii="宋体" w:hAnsi="宋体" w:cs="宋体" w:hint="eastAsia"/>
                <w:color w:val="000000"/>
                <w:sz w:val="24"/>
              </w:rPr>
              <w:t>绩效指标完成情况</w:t>
            </w:r>
          </w:p>
        </w:tc>
        <w:tc>
          <w:tcPr>
            <w:tcW w:w="1367"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4722CCDC" w14:textId="77777777" w:rsidR="006E7339" w:rsidRDefault="005163BF">
            <w:pPr>
              <w:widowControl/>
              <w:jc w:val="center"/>
              <w:textAlignment w:val="center"/>
              <w:rPr>
                <w:rFonts w:ascii="宋体" w:cs="宋体"/>
                <w:color w:val="000000"/>
                <w:sz w:val="24"/>
              </w:rPr>
            </w:pPr>
            <w:r>
              <w:rPr>
                <w:rFonts w:ascii="宋体" w:hAnsi="宋体" w:cs="宋体" w:hint="eastAsia"/>
                <w:color w:val="000000"/>
                <w:kern w:val="0"/>
                <w:sz w:val="24"/>
              </w:rPr>
              <w:t>一级指标</w:t>
            </w:r>
          </w:p>
        </w:tc>
        <w:tc>
          <w:tcPr>
            <w:tcW w:w="1025"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1D19F45B" w14:textId="77777777" w:rsidR="006E7339" w:rsidRDefault="005163BF">
            <w:pPr>
              <w:widowControl/>
              <w:jc w:val="center"/>
              <w:textAlignment w:val="center"/>
              <w:rPr>
                <w:rFonts w:ascii="宋体" w:cs="宋体"/>
                <w:color w:val="000000"/>
                <w:sz w:val="24"/>
              </w:rPr>
            </w:pPr>
            <w:r>
              <w:rPr>
                <w:rFonts w:ascii="宋体" w:hAnsi="宋体" w:cs="宋体" w:hint="eastAsia"/>
                <w:color w:val="000000"/>
                <w:kern w:val="0"/>
                <w:sz w:val="24"/>
              </w:rPr>
              <w:t>二级指标</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07C01822" w14:textId="77777777" w:rsidR="006E7339" w:rsidRDefault="005163BF">
            <w:pPr>
              <w:widowControl/>
              <w:jc w:val="center"/>
              <w:textAlignment w:val="center"/>
              <w:rPr>
                <w:rFonts w:ascii="宋体" w:cs="宋体"/>
                <w:color w:val="000000"/>
                <w:sz w:val="24"/>
              </w:rPr>
            </w:pPr>
            <w:r>
              <w:rPr>
                <w:rFonts w:ascii="宋体" w:hAnsi="宋体" w:cs="宋体" w:hint="eastAsia"/>
                <w:color w:val="000000"/>
                <w:kern w:val="0"/>
                <w:sz w:val="24"/>
              </w:rPr>
              <w:t>三级指标</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6F6A985B" w14:textId="77777777" w:rsidR="006E7339" w:rsidRDefault="005163BF">
            <w:pPr>
              <w:widowControl/>
              <w:jc w:val="center"/>
              <w:textAlignment w:val="center"/>
              <w:rPr>
                <w:rFonts w:ascii="宋体" w:cs="宋体"/>
                <w:color w:val="000000"/>
                <w:sz w:val="24"/>
              </w:rPr>
            </w:pPr>
            <w:r>
              <w:rPr>
                <w:rFonts w:ascii="宋体" w:hAnsi="宋体" w:cs="宋体" w:hint="eastAsia"/>
                <w:color w:val="000000"/>
                <w:kern w:val="0"/>
                <w:sz w:val="24"/>
              </w:rPr>
              <w:t>预期指标值</w:t>
            </w:r>
            <w:r>
              <w:t>（</w:t>
            </w:r>
            <w:r>
              <w:rPr>
                <w:rFonts w:ascii="宋体" w:hAnsi="宋体" w:cs="宋体" w:hint="eastAsia"/>
                <w:color w:val="000000"/>
                <w:kern w:val="0"/>
                <w:sz w:val="24"/>
              </w:rPr>
              <w:t>包含数字及文字描述</w:t>
            </w:r>
            <w:r>
              <w:t>）</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6763CA40" w14:textId="77777777" w:rsidR="006E7339" w:rsidRDefault="005163BF">
            <w:pPr>
              <w:widowControl/>
              <w:jc w:val="center"/>
              <w:textAlignment w:val="center"/>
              <w:rPr>
                <w:rFonts w:ascii="宋体" w:cs="宋体"/>
                <w:color w:val="000000"/>
                <w:sz w:val="24"/>
              </w:rPr>
            </w:pPr>
            <w:r>
              <w:rPr>
                <w:rFonts w:ascii="宋体" w:hAnsi="宋体" w:cs="宋体" w:hint="eastAsia"/>
                <w:color w:val="000000"/>
                <w:kern w:val="0"/>
                <w:sz w:val="24"/>
              </w:rPr>
              <w:t>实际完成指标值</w:t>
            </w:r>
            <w:r>
              <w:t>（</w:t>
            </w:r>
            <w:r>
              <w:rPr>
                <w:rFonts w:ascii="宋体" w:hAnsi="宋体" w:cs="宋体" w:hint="eastAsia"/>
                <w:color w:val="000000"/>
                <w:kern w:val="0"/>
                <w:sz w:val="24"/>
              </w:rPr>
              <w:t>包含数字及文字描述</w:t>
            </w:r>
            <w:r>
              <w:t>）</w:t>
            </w:r>
          </w:p>
        </w:tc>
      </w:tr>
      <w:tr w:rsidR="006E7339" w14:paraId="028FF345" w14:textId="77777777">
        <w:trPr>
          <w:trHeight w:val="953"/>
          <w:jc w:val="center"/>
        </w:trPr>
        <w:tc>
          <w:tcPr>
            <w:tcW w:w="390" w:type="dxa"/>
            <w:vMerge/>
            <w:tcBorders>
              <w:left w:val="single" w:sz="4" w:space="0" w:color="000000"/>
              <w:right w:val="single" w:sz="4" w:space="0" w:color="000000"/>
            </w:tcBorders>
            <w:noWrap/>
            <w:tcMar>
              <w:top w:w="15" w:type="dxa"/>
              <w:left w:w="15" w:type="dxa"/>
              <w:bottom w:w="0" w:type="dxa"/>
              <w:right w:w="15" w:type="dxa"/>
            </w:tcMar>
            <w:vAlign w:val="center"/>
          </w:tcPr>
          <w:p w14:paraId="59A9464C" w14:textId="77777777" w:rsidR="006E7339" w:rsidRDefault="006E7339">
            <w:pPr>
              <w:widowControl/>
              <w:jc w:val="center"/>
              <w:textAlignment w:val="center"/>
              <w:rPr>
                <w:rFonts w:asci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4DFABE08" w14:textId="77777777" w:rsidR="006E7339" w:rsidRDefault="005163BF">
            <w:pPr>
              <w:widowControl/>
              <w:jc w:val="center"/>
              <w:textAlignment w:val="center"/>
              <w:rPr>
                <w:rFonts w:ascii="宋体" w:cs="宋体"/>
                <w:color w:val="00000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27590C61" w14:textId="77777777" w:rsidR="006E7339" w:rsidRDefault="005163BF">
            <w:pPr>
              <w:widowControl/>
              <w:jc w:val="center"/>
              <w:textAlignment w:val="center"/>
              <w:rPr>
                <w:rFonts w:ascii="宋体" w:cs="宋体"/>
                <w:color w:val="000000"/>
                <w:sz w:val="24"/>
              </w:rPr>
            </w:pPr>
            <w:r>
              <w:rPr>
                <w:rFonts w:ascii="宋体" w:cs="宋体" w:hint="eastAsia"/>
                <w:color w:val="000000"/>
                <w:sz w:val="24"/>
              </w:rPr>
              <w:t>数量指标</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1E3CA60E" w14:textId="77777777" w:rsidR="006E7339" w:rsidRDefault="005163BF">
            <w:pPr>
              <w:widowControl/>
              <w:jc w:val="center"/>
              <w:textAlignment w:val="center"/>
              <w:rPr>
                <w:rFonts w:ascii="宋体" w:cs="宋体"/>
                <w:color w:val="000000"/>
                <w:sz w:val="24"/>
              </w:rPr>
            </w:pPr>
            <w:r>
              <w:rPr>
                <w:rFonts w:ascii="宋体" w:cs="宋体" w:hint="eastAsia"/>
                <w:color w:val="000000"/>
                <w:sz w:val="24"/>
              </w:rPr>
              <w:t>项目实施个数</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17BB1F23" w14:textId="77777777" w:rsidR="006E7339" w:rsidRDefault="005163BF">
            <w:pPr>
              <w:widowControl/>
              <w:jc w:val="center"/>
              <w:textAlignment w:val="center"/>
              <w:rPr>
                <w:rFonts w:ascii="宋体" w:cs="宋体"/>
                <w:color w:val="000000"/>
                <w:sz w:val="24"/>
              </w:rPr>
            </w:pPr>
            <w:r>
              <w:rPr>
                <w:rFonts w:ascii="宋体" w:cs="宋体" w:hint="eastAsia"/>
                <w:color w:val="000000"/>
                <w:sz w:val="24"/>
              </w:rPr>
              <w:t>≥1个</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00A6301A" w14:textId="77777777" w:rsidR="006E7339" w:rsidRDefault="005163BF">
            <w:pPr>
              <w:widowControl/>
              <w:jc w:val="center"/>
              <w:textAlignment w:val="center"/>
              <w:rPr>
                <w:rFonts w:ascii="宋体" w:cs="宋体"/>
                <w:color w:val="000000"/>
                <w:sz w:val="24"/>
              </w:rPr>
            </w:pPr>
            <w:r>
              <w:rPr>
                <w:rFonts w:ascii="宋体" w:cs="宋体" w:hint="eastAsia"/>
                <w:color w:val="000000"/>
                <w:sz w:val="24"/>
              </w:rPr>
              <w:t>≥1个</w:t>
            </w:r>
          </w:p>
        </w:tc>
      </w:tr>
      <w:tr w:rsidR="006E7339" w14:paraId="0194895A" w14:textId="77777777">
        <w:trPr>
          <w:trHeight w:val="1297"/>
          <w:jc w:val="center"/>
        </w:trPr>
        <w:tc>
          <w:tcPr>
            <w:tcW w:w="390" w:type="dxa"/>
            <w:vMerge/>
            <w:tcBorders>
              <w:left w:val="single" w:sz="4" w:space="0" w:color="000000"/>
              <w:right w:val="single" w:sz="4" w:space="0" w:color="000000"/>
            </w:tcBorders>
            <w:noWrap/>
            <w:tcMar>
              <w:top w:w="15" w:type="dxa"/>
              <w:left w:w="15" w:type="dxa"/>
              <w:bottom w:w="0" w:type="dxa"/>
              <w:right w:w="15" w:type="dxa"/>
            </w:tcMar>
            <w:vAlign w:val="center"/>
          </w:tcPr>
          <w:p w14:paraId="67745CC8" w14:textId="77777777" w:rsidR="006E7339" w:rsidRDefault="006E7339">
            <w:pPr>
              <w:widowControl/>
              <w:jc w:val="center"/>
              <w:textAlignment w:val="center"/>
              <w:rPr>
                <w:rFonts w:asci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76184B44" w14:textId="77777777" w:rsidR="006E7339" w:rsidRDefault="005163BF">
            <w:pPr>
              <w:widowControl/>
              <w:jc w:val="center"/>
              <w:textAlignment w:val="center"/>
              <w:rPr>
                <w:rFonts w:ascii="宋体" w:cs="宋体"/>
                <w:color w:val="00000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1D0C62CC" w14:textId="77777777" w:rsidR="006E7339" w:rsidRDefault="005163BF">
            <w:pPr>
              <w:widowControl/>
              <w:jc w:val="center"/>
              <w:textAlignment w:val="center"/>
              <w:rPr>
                <w:rFonts w:ascii="宋体" w:cs="宋体"/>
                <w:color w:val="000000"/>
                <w:sz w:val="24"/>
              </w:rPr>
            </w:pPr>
            <w:r>
              <w:rPr>
                <w:rFonts w:ascii="宋体" w:cs="宋体" w:hint="eastAsia"/>
                <w:color w:val="000000"/>
                <w:sz w:val="24"/>
              </w:rPr>
              <w:t>质量指标</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7F36DF95" w14:textId="77777777" w:rsidR="006E7339" w:rsidRDefault="005163BF">
            <w:pPr>
              <w:widowControl/>
              <w:jc w:val="left"/>
              <w:textAlignment w:val="center"/>
              <w:rPr>
                <w:rFonts w:ascii="宋体" w:cs="宋体"/>
                <w:color w:val="000000"/>
                <w:sz w:val="24"/>
              </w:rPr>
            </w:pPr>
            <w:r>
              <w:rPr>
                <w:rFonts w:ascii="宋体" w:cs="宋体" w:hint="eastAsia"/>
                <w:color w:val="000000"/>
                <w:sz w:val="24"/>
              </w:rPr>
              <w:t>校舍维修资金支出率</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772C4F29" w14:textId="77777777" w:rsidR="006E7339" w:rsidRDefault="005163BF">
            <w:pPr>
              <w:widowControl/>
              <w:jc w:val="center"/>
              <w:textAlignment w:val="center"/>
              <w:rPr>
                <w:rFonts w:ascii="宋体" w:cs="宋体"/>
                <w:color w:val="000000"/>
                <w:sz w:val="24"/>
              </w:rPr>
            </w:pPr>
            <w:r>
              <w:rPr>
                <w:rFonts w:ascii="宋体" w:cs="宋体" w:hint="eastAsia"/>
                <w:color w:val="000000"/>
                <w:sz w:val="24"/>
              </w:rPr>
              <w:t>=100%</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79E5D7CB" w14:textId="77777777" w:rsidR="006E7339" w:rsidRDefault="005163BF">
            <w:pPr>
              <w:widowControl/>
              <w:jc w:val="center"/>
              <w:textAlignment w:val="center"/>
              <w:rPr>
                <w:rFonts w:ascii="宋体" w:cs="宋体"/>
                <w:color w:val="000000"/>
                <w:sz w:val="24"/>
              </w:rPr>
            </w:pPr>
            <w:r>
              <w:rPr>
                <w:rFonts w:ascii="宋体" w:cs="宋体" w:hint="eastAsia"/>
                <w:color w:val="000000"/>
                <w:sz w:val="24"/>
              </w:rPr>
              <w:t>=100%</w:t>
            </w:r>
          </w:p>
        </w:tc>
      </w:tr>
      <w:tr w:rsidR="006E7339" w14:paraId="0F07F1E6" w14:textId="77777777">
        <w:trPr>
          <w:trHeight w:val="1042"/>
          <w:jc w:val="center"/>
        </w:trPr>
        <w:tc>
          <w:tcPr>
            <w:tcW w:w="390" w:type="dxa"/>
            <w:vMerge/>
            <w:tcBorders>
              <w:left w:val="single" w:sz="4" w:space="0" w:color="000000"/>
              <w:right w:val="single" w:sz="4" w:space="0" w:color="000000"/>
            </w:tcBorders>
            <w:noWrap/>
            <w:tcMar>
              <w:top w:w="15" w:type="dxa"/>
              <w:left w:w="15" w:type="dxa"/>
              <w:bottom w:w="0" w:type="dxa"/>
              <w:right w:w="15" w:type="dxa"/>
            </w:tcMar>
            <w:vAlign w:val="center"/>
          </w:tcPr>
          <w:p w14:paraId="3A65E5E3" w14:textId="77777777" w:rsidR="006E7339" w:rsidRDefault="006E7339">
            <w:pPr>
              <w:widowControl/>
              <w:jc w:val="center"/>
              <w:textAlignment w:val="center"/>
              <w:rPr>
                <w:rFonts w:asci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7231050A" w14:textId="77777777" w:rsidR="006E7339" w:rsidRDefault="005163BF">
            <w:pPr>
              <w:widowControl/>
              <w:jc w:val="center"/>
              <w:textAlignment w:val="center"/>
              <w:rPr>
                <w:rFonts w:ascii="宋体" w:cs="宋体"/>
                <w:color w:val="00000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5D9B3230" w14:textId="7929AD3E" w:rsidR="006E7339" w:rsidRDefault="0038486E">
            <w:pPr>
              <w:widowControl/>
              <w:jc w:val="center"/>
              <w:textAlignment w:val="center"/>
              <w:rPr>
                <w:rFonts w:ascii="宋体" w:cs="宋体"/>
                <w:color w:val="000000"/>
                <w:sz w:val="24"/>
              </w:rPr>
            </w:pPr>
            <w:r w:rsidRPr="0038486E">
              <w:rPr>
                <w:rFonts w:ascii="宋体" w:cs="宋体" w:hint="eastAsia"/>
                <w:color w:val="000000"/>
                <w:sz w:val="24"/>
                <w:u w:color="46CD7E"/>
              </w:rPr>
              <w:t>时效性</w:t>
            </w:r>
            <w:r w:rsidR="005163BF">
              <w:rPr>
                <w:rFonts w:ascii="宋体" w:cs="宋体" w:hint="eastAsia"/>
                <w:color w:val="000000"/>
                <w:sz w:val="24"/>
              </w:rPr>
              <w:t>指标</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25E14876" w14:textId="77777777" w:rsidR="006E7339" w:rsidRDefault="005163BF">
            <w:pPr>
              <w:widowControl/>
              <w:jc w:val="left"/>
              <w:textAlignment w:val="center"/>
              <w:rPr>
                <w:rFonts w:ascii="宋体" w:cs="宋体"/>
                <w:color w:val="000000"/>
                <w:sz w:val="24"/>
              </w:rPr>
            </w:pPr>
            <w:r>
              <w:rPr>
                <w:rFonts w:ascii="宋体" w:cs="宋体" w:hint="eastAsia"/>
                <w:color w:val="000000"/>
                <w:sz w:val="24"/>
              </w:rPr>
              <w:t>项目实施完成时间</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4EA5955B" w14:textId="77777777" w:rsidR="006E7339" w:rsidRDefault="005163BF">
            <w:pPr>
              <w:widowControl/>
              <w:jc w:val="center"/>
              <w:textAlignment w:val="center"/>
              <w:rPr>
                <w:rFonts w:ascii="宋体" w:cs="宋体"/>
                <w:color w:val="000000"/>
                <w:sz w:val="24"/>
              </w:rPr>
            </w:pPr>
            <w:r>
              <w:rPr>
                <w:rFonts w:ascii="宋体" w:cs="宋体" w:hint="eastAsia"/>
                <w:color w:val="000000"/>
                <w:sz w:val="24"/>
              </w:rPr>
              <w:t>2021年12月</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415FB0A1" w14:textId="77777777" w:rsidR="006E7339" w:rsidRDefault="005163BF">
            <w:pPr>
              <w:widowControl/>
              <w:jc w:val="center"/>
              <w:textAlignment w:val="center"/>
              <w:rPr>
                <w:rFonts w:ascii="宋体" w:cs="宋体"/>
                <w:color w:val="000000"/>
                <w:sz w:val="24"/>
              </w:rPr>
            </w:pPr>
            <w:r>
              <w:rPr>
                <w:rFonts w:ascii="宋体" w:cs="宋体" w:hint="eastAsia"/>
                <w:color w:val="000000"/>
                <w:sz w:val="24"/>
              </w:rPr>
              <w:t>2021年12月</w:t>
            </w:r>
          </w:p>
        </w:tc>
      </w:tr>
      <w:tr w:rsidR="006E7339" w14:paraId="4561DBBC" w14:textId="77777777">
        <w:trPr>
          <w:trHeight w:val="1042"/>
          <w:jc w:val="center"/>
        </w:trPr>
        <w:tc>
          <w:tcPr>
            <w:tcW w:w="390" w:type="dxa"/>
            <w:vMerge/>
            <w:tcBorders>
              <w:left w:val="single" w:sz="4" w:space="0" w:color="000000"/>
              <w:right w:val="single" w:sz="4" w:space="0" w:color="000000"/>
            </w:tcBorders>
            <w:noWrap/>
            <w:tcMar>
              <w:top w:w="15" w:type="dxa"/>
              <w:left w:w="15" w:type="dxa"/>
              <w:bottom w:w="0" w:type="dxa"/>
              <w:right w:w="15" w:type="dxa"/>
            </w:tcMar>
            <w:vAlign w:val="center"/>
          </w:tcPr>
          <w:p w14:paraId="3ED7BD20" w14:textId="77777777" w:rsidR="006E7339" w:rsidRDefault="006E7339">
            <w:pPr>
              <w:widowControl/>
              <w:jc w:val="center"/>
              <w:textAlignment w:val="center"/>
              <w:rPr>
                <w:rFonts w:asci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757F53C8" w14:textId="77777777" w:rsidR="006E7339" w:rsidRDefault="005163BF">
            <w:pPr>
              <w:widowControl/>
              <w:jc w:val="center"/>
              <w:textAlignment w:val="center"/>
              <w:rPr>
                <w:rFonts w:ascii="宋体" w:cs="宋体"/>
                <w:color w:val="000000"/>
                <w:kern w:val="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30BE13B9" w14:textId="77777777" w:rsidR="006E7339" w:rsidRDefault="005163BF">
            <w:pPr>
              <w:widowControl/>
              <w:jc w:val="center"/>
              <w:textAlignment w:val="center"/>
              <w:rPr>
                <w:rFonts w:ascii="宋体" w:cs="宋体"/>
                <w:color w:val="000000"/>
                <w:sz w:val="24"/>
              </w:rPr>
            </w:pPr>
            <w:r>
              <w:rPr>
                <w:rFonts w:ascii="宋体" w:cs="宋体" w:hint="eastAsia"/>
                <w:color w:val="000000"/>
                <w:sz w:val="24"/>
              </w:rPr>
              <w:t>成本指标</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070761A0" w14:textId="77777777" w:rsidR="006E7339" w:rsidRDefault="005163BF">
            <w:pPr>
              <w:widowControl/>
              <w:jc w:val="left"/>
              <w:textAlignment w:val="center"/>
              <w:rPr>
                <w:rFonts w:ascii="宋体" w:cs="宋体"/>
                <w:color w:val="000000"/>
                <w:sz w:val="24"/>
              </w:rPr>
            </w:pPr>
            <w:r>
              <w:rPr>
                <w:rFonts w:ascii="宋体" w:cs="宋体" w:hint="eastAsia"/>
                <w:color w:val="000000"/>
                <w:sz w:val="24"/>
              </w:rPr>
              <w:t>校舍维修成本</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4138DA31" w14:textId="77777777" w:rsidR="006E7339" w:rsidRDefault="005163BF">
            <w:pPr>
              <w:widowControl/>
              <w:jc w:val="center"/>
              <w:textAlignment w:val="center"/>
              <w:rPr>
                <w:rFonts w:ascii="宋体" w:cs="宋体"/>
                <w:color w:val="000000"/>
                <w:sz w:val="24"/>
              </w:rPr>
            </w:pPr>
            <w:r>
              <w:rPr>
                <w:rFonts w:ascii="宋体" w:cs="宋体" w:hint="eastAsia"/>
                <w:color w:val="000000"/>
                <w:sz w:val="24"/>
              </w:rPr>
              <w:t>≥50万元</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3D1763F1" w14:textId="77777777" w:rsidR="006E7339" w:rsidRDefault="005163BF">
            <w:pPr>
              <w:widowControl/>
              <w:jc w:val="center"/>
              <w:textAlignment w:val="center"/>
              <w:rPr>
                <w:rFonts w:ascii="宋体" w:cs="宋体"/>
                <w:color w:val="000000"/>
                <w:sz w:val="24"/>
              </w:rPr>
            </w:pPr>
            <w:r>
              <w:rPr>
                <w:rFonts w:ascii="宋体" w:cs="宋体" w:hint="eastAsia"/>
                <w:color w:val="000000"/>
                <w:sz w:val="24"/>
              </w:rPr>
              <w:t>≥50万元</w:t>
            </w:r>
          </w:p>
        </w:tc>
      </w:tr>
      <w:tr w:rsidR="006E7339" w14:paraId="774A65C1" w14:textId="77777777">
        <w:trPr>
          <w:trHeight w:val="1042"/>
          <w:jc w:val="center"/>
        </w:trPr>
        <w:tc>
          <w:tcPr>
            <w:tcW w:w="390" w:type="dxa"/>
            <w:vMerge/>
            <w:tcBorders>
              <w:left w:val="single" w:sz="4" w:space="0" w:color="000000"/>
              <w:right w:val="single" w:sz="4" w:space="0" w:color="000000"/>
            </w:tcBorders>
            <w:noWrap/>
            <w:tcMar>
              <w:top w:w="15" w:type="dxa"/>
              <w:left w:w="15" w:type="dxa"/>
              <w:bottom w:w="0" w:type="dxa"/>
              <w:right w:w="15" w:type="dxa"/>
            </w:tcMar>
            <w:vAlign w:val="center"/>
          </w:tcPr>
          <w:p w14:paraId="56378433" w14:textId="77777777" w:rsidR="006E7339" w:rsidRDefault="006E7339">
            <w:pPr>
              <w:widowControl/>
              <w:jc w:val="center"/>
              <w:textAlignment w:val="center"/>
              <w:rPr>
                <w:rFonts w:asci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2AD78E9E" w14:textId="77777777" w:rsidR="006E7339" w:rsidRDefault="005163BF">
            <w:pPr>
              <w:widowControl/>
              <w:jc w:val="center"/>
              <w:textAlignment w:val="center"/>
              <w:rPr>
                <w:rFonts w:ascii="宋体" w:cs="宋体"/>
                <w:color w:val="00000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2A870111" w14:textId="77777777" w:rsidR="006E7339" w:rsidRDefault="006E7339">
            <w:pPr>
              <w:widowControl/>
              <w:jc w:val="center"/>
              <w:textAlignment w:val="center"/>
              <w:rPr>
                <w:rFonts w:ascii="宋体" w:cs="宋体"/>
                <w:color w:val="000000"/>
                <w:sz w:val="24"/>
              </w:rPr>
            </w:pP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1840AF76" w14:textId="77777777" w:rsidR="006E7339" w:rsidRDefault="006E7339">
            <w:pPr>
              <w:widowControl/>
              <w:jc w:val="center"/>
              <w:textAlignment w:val="center"/>
              <w:rPr>
                <w:rFonts w:ascii="宋体" w:cs="宋体"/>
                <w:color w:val="000000"/>
                <w:sz w:val="24"/>
              </w:rPr>
            </w:pP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049803E2" w14:textId="77777777" w:rsidR="006E7339" w:rsidRDefault="006E7339">
            <w:pPr>
              <w:widowControl/>
              <w:jc w:val="center"/>
              <w:textAlignment w:val="center"/>
              <w:rPr>
                <w:rFonts w:ascii="宋体" w:cs="宋体"/>
                <w:color w:val="000000"/>
                <w:sz w:val="24"/>
              </w:rPr>
            </w:pP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56D9A98D" w14:textId="77777777" w:rsidR="006E7339" w:rsidRDefault="006E7339">
            <w:pPr>
              <w:widowControl/>
              <w:jc w:val="center"/>
              <w:textAlignment w:val="center"/>
              <w:rPr>
                <w:rFonts w:ascii="宋体" w:cs="宋体"/>
                <w:color w:val="000000"/>
                <w:sz w:val="24"/>
              </w:rPr>
            </w:pPr>
          </w:p>
        </w:tc>
      </w:tr>
      <w:tr w:rsidR="006E7339" w14:paraId="0492AA58" w14:textId="77777777">
        <w:trPr>
          <w:trHeight w:val="1042"/>
          <w:jc w:val="center"/>
        </w:trPr>
        <w:tc>
          <w:tcPr>
            <w:tcW w:w="390" w:type="dxa"/>
            <w:vMerge/>
            <w:tcBorders>
              <w:left w:val="single" w:sz="4" w:space="0" w:color="000000"/>
              <w:right w:val="single" w:sz="4" w:space="0" w:color="000000"/>
            </w:tcBorders>
            <w:noWrap/>
            <w:tcMar>
              <w:top w:w="15" w:type="dxa"/>
              <w:left w:w="15" w:type="dxa"/>
              <w:bottom w:w="0" w:type="dxa"/>
              <w:right w:w="15" w:type="dxa"/>
            </w:tcMar>
            <w:vAlign w:val="center"/>
          </w:tcPr>
          <w:p w14:paraId="7C2E8DA7" w14:textId="77777777" w:rsidR="006E7339" w:rsidRDefault="006E7339">
            <w:pPr>
              <w:widowControl/>
              <w:jc w:val="center"/>
              <w:textAlignment w:val="center"/>
              <w:rPr>
                <w:rFonts w:asci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20FD3947" w14:textId="77777777" w:rsidR="006E7339" w:rsidRDefault="005163BF">
            <w:pPr>
              <w:widowControl/>
              <w:jc w:val="center"/>
              <w:textAlignment w:val="center"/>
              <w:rPr>
                <w:rFonts w:ascii="宋体" w:cs="宋体"/>
                <w:color w:val="000000"/>
                <w:sz w:val="24"/>
              </w:rPr>
            </w:pPr>
            <w:r>
              <w:rPr>
                <w:rFonts w:ascii="宋体" w:hAnsi="宋体" w:cs="宋体" w:hint="eastAsia"/>
                <w:color w:val="000000"/>
                <w:kern w:val="0"/>
                <w:sz w:val="24"/>
              </w:rPr>
              <w:t>效益指标</w:t>
            </w:r>
          </w:p>
        </w:tc>
        <w:tc>
          <w:tcPr>
            <w:tcW w:w="1025"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2D8B2B24" w14:textId="77777777" w:rsidR="006E7339" w:rsidRDefault="005163BF">
            <w:pPr>
              <w:widowControl/>
              <w:jc w:val="center"/>
              <w:textAlignment w:val="center"/>
              <w:rPr>
                <w:rFonts w:ascii="宋体" w:cs="宋体"/>
                <w:color w:val="000000"/>
                <w:sz w:val="24"/>
              </w:rPr>
            </w:pPr>
            <w:r>
              <w:rPr>
                <w:rFonts w:ascii="宋体" w:cs="宋体" w:hint="eastAsia"/>
                <w:color w:val="000000"/>
                <w:sz w:val="24"/>
              </w:rPr>
              <w:t>经济效益</w:t>
            </w:r>
          </w:p>
          <w:p w14:paraId="4F02CF75" w14:textId="77777777" w:rsidR="006E7339" w:rsidRDefault="005163BF">
            <w:pPr>
              <w:widowControl/>
              <w:jc w:val="center"/>
              <w:textAlignment w:val="center"/>
              <w:rPr>
                <w:rFonts w:ascii="宋体" w:cs="宋体"/>
                <w:color w:val="000000"/>
                <w:sz w:val="24"/>
              </w:rPr>
            </w:pPr>
            <w:r>
              <w:rPr>
                <w:rFonts w:ascii="宋体" w:cs="宋体" w:hint="eastAsia"/>
                <w:color w:val="000000"/>
                <w:sz w:val="24"/>
              </w:rPr>
              <w:t>指标</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39DD8B01" w14:textId="77777777" w:rsidR="006E7339" w:rsidRDefault="005163BF">
            <w:pPr>
              <w:widowControl/>
              <w:jc w:val="left"/>
              <w:textAlignment w:val="center"/>
              <w:rPr>
                <w:rFonts w:ascii="宋体" w:cs="宋体"/>
                <w:color w:val="000000"/>
                <w:sz w:val="24"/>
              </w:rPr>
            </w:pPr>
            <w:r>
              <w:rPr>
                <w:rFonts w:ascii="宋体" w:cs="宋体" w:hint="eastAsia"/>
                <w:color w:val="000000"/>
                <w:sz w:val="24"/>
              </w:rPr>
              <w:t>实施企业及农民工增收</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032A747E" w14:textId="77777777" w:rsidR="006E7339" w:rsidRDefault="005163BF">
            <w:pPr>
              <w:widowControl/>
              <w:jc w:val="center"/>
              <w:textAlignment w:val="center"/>
              <w:rPr>
                <w:rFonts w:ascii="宋体" w:cs="宋体"/>
                <w:color w:val="000000"/>
                <w:sz w:val="24"/>
              </w:rPr>
            </w:pPr>
            <w:r>
              <w:rPr>
                <w:rFonts w:ascii="宋体" w:cs="宋体" w:hint="eastAsia"/>
                <w:color w:val="000000"/>
                <w:sz w:val="24"/>
              </w:rPr>
              <w:t>≥1000元</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0EC3B20F" w14:textId="77777777" w:rsidR="006E7339" w:rsidRDefault="005163BF">
            <w:pPr>
              <w:widowControl/>
              <w:jc w:val="center"/>
              <w:textAlignment w:val="center"/>
              <w:rPr>
                <w:rFonts w:ascii="宋体" w:cs="宋体"/>
                <w:color w:val="000000"/>
                <w:sz w:val="24"/>
              </w:rPr>
            </w:pPr>
            <w:r>
              <w:rPr>
                <w:rFonts w:ascii="宋体" w:cs="宋体" w:hint="eastAsia"/>
                <w:color w:val="000000"/>
                <w:sz w:val="24"/>
              </w:rPr>
              <w:t>≥1000元</w:t>
            </w:r>
          </w:p>
        </w:tc>
      </w:tr>
      <w:tr w:rsidR="006E7339" w14:paraId="615B799E" w14:textId="77777777">
        <w:trPr>
          <w:trHeight w:val="1297"/>
          <w:jc w:val="center"/>
        </w:trPr>
        <w:tc>
          <w:tcPr>
            <w:tcW w:w="390" w:type="dxa"/>
            <w:vMerge/>
            <w:tcBorders>
              <w:left w:val="single" w:sz="4" w:space="0" w:color="000000"/>
              <w:right w:val="single" w:sz="4" w:space="0" w:color="000000"/>
            </w:tcBorders>
            <w:noWrap/>
            <w:tcMar>
              <w:top w:w="15" w:type="dxa"/>
              <w:left w:w="15" w:type="dxa"/>
              <w:bottom w:w="0" w:type="dxa"/>
              <w:right w:w="15" w:type="dxa"/>
            </w:tcMar>
            <w:vAlign w:val="center"/>
          </w:tcPr>
          <w:p w14:paraId="099DA1A0" w14:textId="77777777" w:rsidR="006E7339" w:rsidRDefault="006E7339">
            <w:pPr>
              <w:widowControl/>
              <w:jc w:val="center"/>
              <w:textAlignment w:val="center"/>
              <w:rPr>
                <w:rFonts w:asci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7F4E3EAE" w14:textId="77777777" w:rsidR="006E7339" w:rsidRDefault="005163BF">
            <w:pPr>
              <w:widowControl/>
              <w:jc w:val="center"/>
              <w:textAlignment w:val="center"/>
              <w:rPr>
                <w:rFonts w:ascii="宋体" w:cs="宋体"/>
                <w:color w:val="000000"/>
                <w:sz w:val="24"/>
              </w:rPr>
            </w:pPr>
            <w:r>
              <w:rPr>
                <w:rFonts w:ascii="宋体" w:hAnsi="宋体" w:cs="宋体" w:hint="eastAsia"/>
                <w:color w:val="000000"/>
                <w:kern w:val="0"/>
                <w:sz w:val="24"/>
              </w:rPr>
              <w:t>效益指标</w:t>
            </w:r>
          </w:p>
        </w:tc>
        <w:tc>
          <w:tcPr>
            <w:tcW w:w="1025"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77C784F4" w14:textId="77777777" w:rsidR="006E7339" w:rsidRDefault="005163BF">
            <w:pPr>
              <w:widowControl/>
              <w:jc w:val="center"/>
              <w:textAlignment w:val="center"/>
              <w:rPr>
                <w:rFonts w:ascii="宋体" w:cs="宋体"/>
                <w:color w:val="000000"/>
                <w:sz w:val="24"/>
              </w:rPr>
            </w:pPr>
            <w:r>
              <w:rPr>
                <w:rFonts w:ascii="宋体" w:cs="宋体" w:hint="eastAsia"/>
                <w:color w:val="000000"/>
                <w:sz w:val="24"/>
              </w:rPr>
              <w:t>社会效益</w:t>
            </w:r>
          </w:p>
          <w:p w14:paraId="3C448CA3" w14:textId="77777777" w:rsidR="006E7339" w:rsidRDefault="005163BF">
            <w:pPr>
              <w:widowControl/>
              <w:jc w:val="center"/>
              <w:textAlignment w:val="center"/>
              <w:rPr>
                <w:rFonts w:ascii="宋体" w:cs="宋体"/>
                <w:color w:val="000000"/>
                <w:sz w:val="24"/>
              </w:rPr>
            </w:pPr>
            <w:r>
              <w:rPr>
                <w:rFonts w:ascii="宋体" w:cs="宋体" w:hint="eastAsia"/>
                <w:color w:val="000000"/>
                <w:sz w:val="24"/>
              </w:rPr>
              <w:t>指标</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2CD416C4" w14:textId="77777777" w:rsidR="006E7339" w:rsidRDefault="005163BF">
            <w:pPr>
              <w:widowControl/>
              <w:jc w:val="center"/>
              <w:textAlignment w:val="center"/>
              <w:rPr>
                <w:rFonts w:ascii="宋体" w:cs="宋体"/>
                <w:color w:val="000000"/>
                <w:sz w:val="24"/>
              </w:rPr>
            </w:pPr>
            <w:r>
              <w:rPr>
                <w:rFonts w:ascii="宋体" w:cs="宋体" w:hint="eastAsia"/>
                <w:color w:val="000000"/>
                <w:sz w:val="24"/>
              </w:rPr>
              <w:t>学生家长幸福指数</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5F7A36F7" w14:textId="77777777" w:rsidR="006E7339" w:rsidRDefault="005163BF">
            <w:pPr>
              <w:widowControl/>
              <w:jc w:val="center"/>
              <w:textAlignment w:val="center"/>
              <w:rPr>
                <w:rFonts w:ascii="宋体" w:cs="宋体"/>
                <w:color w:val="000000"/>
                <w:sz w:val="24"/>
              </w:rPr>
            </w:pPr>
            <w:r>
              <w:rPr>
                <w:rFonts w:ascii="宋体" w:cs="宋体" w:hint="eastAsia"/>
                <w:color w:val="000000"/>
                <w:sz w:val="24"/>
              </w:rPr>
              <w:t>≥100%</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6E9B92CB" w14:textId="77777777" w:rsidR="006E7339" w:rsidRDefault="005163BF">
            <w:pPr>
              <w:widowControl/>
              <w:jc w:val="center"/>
              <w:textAlignment w:val="center"/>
              <w:rPr>
                <w:rFonts w:ascii="宋体" w:cs="宋体"/>
                <w:color w:val="000000"/>
                <w:sz w:val="24"/>
              </w:rPr>
            </w:pPr>
            <w:r>
              <w:rPr>
                <w:rFonts w:ascii="宋体" w:cs="宋体" w:hint="eastAsia"/>
                <w:color w:val="000000"/>
                <w:sz w:val="24"/>
              </w:rPr>
              <w:t>≥100%</w:t>
            </w:r>
          </w:p>
        </w:tc>
      </w:tr>
      <w:tr w:rsidR="006E7339" w14:paraId="5256F092" w14:textId="77777777">
        <w:trPr>
          <w:trHeight w:val="1297"/>
          <w:jc w:val="center"/>
        </w:trPr>
        <w:tc>
          <w:tcPr>
            <w:tcW w:w="390" w:type="dxa"/>
            <w:vMerge/>
            <w:tcBorders>
              <w:left w:val="single" w:sz="4" w:space="0" w:color="000000"/>
              <w:right w:val="single" w:sz="4" w:space="0" w:color="000000"/>
            </w:tcBorders>
            <w:noWrap/>
            <w:tcMar>
              <w:top w:w="15" w:type="dxa"/>
              <w:left w:w="15" w:type="dxa"/>
              <w:bottom w:w="0" w:type="dxa"/>
              <w:right w:w="15" w:type="dxa"/>
            </w:tcMar>
            <w:vAlign w:val="center"/>
          </w:tcPr>
          <w:p w14:paraId="0D55969E" w14:textId="77777777" w:rsidR="006E7339" w:rsidRDefault="006E7339">
            <w:pPr>
              <w:widowControl/>
              <w:jc w:val="center"/>
              <w:textAlignment w:val="center"/>
              <w:rPr>
                <w:rFonts w:asci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277FD450" w14:textId="77777777" w:rsidR="006E7339" w:rsidRDefault="005163BF">
            <w:pPr>
              <w:widowControl/>
              <w:jc w:val="center"/>
              <w:textAlignment w:val="center"/>
              <w:rPr>
                <w:rFonts w:ascii="宋体" w:cs="宋体"/>
                <w:color w:val="000000"/>
                <w:kern w:val="0"/>
                <w:sz w:val="24"/>
              </w:rPr>
            </w:pPr>
            <w:r>
              <w:rPr>
                <w:rFonts w:ascii="宋体" w:hAnsi="宋体" w:cs="宋体" w:hint="eastAsia"/>
                <w:color w:val="000000"/>
                <w:kern w:val="0"/>
                <w:sz w:val="24"/>
              </w:rPr>
              <w:t>效益指标</w:t>
            </w:r>
          </w:p>
        </w:tc>
        <w:tc>
          <w:tcPr>
            <w:tcW w:w="1025"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6E00BB48" w14:textId="77777777" w:rsidR="006E7339" w:rsidRDefault="005163BF">
            <w:pPr>
              <w:widowControl/>
              <w:jc w:val="center"/>
              <w:textAlignment w:val="center"/>
              <w:rPr>
                <w:rFonts w:ascii="宋体" w:cs="宋体"/>
                <w:color w:val="000000"/>
                <w:sz w:val="24"/>
              </w:rPr>
            </w:pPr>
            <w:r>
              <w:rPr>
                <w:rFonts w:ascii="宋体" w:cs="宋体" w:hint="eastAsia"/>
                <w:color w:val="000000"/>
                <w:sz w:val="24"/>
              </w:rPr>
              <w:t>可持续影响指标</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2D1D982B" w14:textId="77777777" w:rsidR="006E7339" w:rsidRDefault="005163BF">
            <w:pPr>
              <w:widowControl/>
              <w:jc w:val="left"/>
              <w:textAlignment w:val="center"/>
              <w:rPr>
                <w:rFonts w:ascii="宋体" w:cs="宋体"/>
                <w:color w:val="000000"/>
                <w:sz w:val="24"/>
              </w:rPr>
            </w:pPr>
            <w:r>
              <w:rPr>
                <w:rFonts w:ascii="宋体" w:cs="宋体" w:hint="eastAsia"/>
                <w:color w:val="000000"/>
                <w:sz w:val="24"/>
              </w:rPr>
              <w:t>教育教学可持续影响期限</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63636962" w14:textId="77777777" w:rsidR="006E7339" w:rsidRDefault="005163BF">
            <w:pPr>
              <w:widowControl/>
              <w:jc w:val="center"/>
              <w:textAlignment w:val="center"/>
              <w:rPr>
                <w:rFonts w:ascii="宋体" w:cs="宋体"/>
                <w:color w:val="000000"/>
                <w:sz w:val="24"/>
              </w:rPr>
            </w:pPr>
            <w:r>
              <w:rPr>
                <w:rFonts w:ascii="宋体" w:cs="宋体" w:hint="eastAsia"/>
                <w:color w:val="000000"/>
                <w:sz w:val="24"/>
              </w:rPr>
              <w:t>长期</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77CEC48B" w14:textId="77777777" w:rsidR="006E7339" w:rsidRDefault="005163BF">
            <w:pPr>
              <w:widowControl/>
              <w:jc w:val="center"/>
              <w:textAlignment w:val="center"/>
              <w:rPr>
                <w:rFonts w:ascii="宋体" w:cs="宋体"/>
                <w:color w:val="000000"/>
                <w:sz w:val="24"/>
              </w:rPr>
            </w:pPr>
            <w:r>
              <w:rPr>
                <w:rFonts w:ascii="宋体" w:cs="宋体" w:hint="eastAsia"/>
                <w:color w:val="000000"/>
                <w:sz w:val="24"/>
              </w:rPr>
              <w:t>长期</w:t>
            </w:r>
          </w:p>
        </w:tc>
      </w:tr>
      <w:tr w:rsidR="006E7339" w14:paraId="7F8FE704" w14:textId="77777777">
        <w:trPr>
          <w:trHeight w:val="1050"/>
          <w:jc w:val="center"/>
        </w:trPr>
        <w:tc>
          <w:tcPr>
            <w:tcW w:w="390" w:type="dxa"/>
            <w:vMerge/>
            <w:tcBorders>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6C57F66A" w14:textId="77777777" w:rsidR="006E7339" w:rsidRDefault="006E7339">
            <w:pPr>
              <w:widowControl/>
              <w:jc w:val="center"/>
              <w:textAlignment w:val="center"/>
              <w:rPr>
                <w:rFonts w:asci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0595377F" w14:textId="77777777" w:rsidR="006E7339" w:rsidRDefault="005163BF">
            <w:pPr>
              <w:widowControl/>
              <w:jc w:val="center"/>
              <w:textAlignment w:val="center"/>
              <w:rPr>
                <w:rFonts w:ascii="宋体" w:cs="宋体"/>
                <w:color w:val="000000"/>
                <w:sz w:val="24"/>
              </w:rPr>
            </w:pPr>
            <w:r>
              <w:rPr>
                <w:rFonts w:ascii="宋体" w:hAnsi="宋体" w:cs="宋体" w:hint="eastAsia"/>
                <w:color w:val="000000"/>
                <w:kern w:val="0"/>
                <w:sz w:val="24"/>
              </w:rPr>
              <w:t>满意度指标</w:t>
            </w:r>
          </w:p>
        </w:tc>
        <w:tc>
          <w:tcPr>
            <w:tcW w:w="1025"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487EC7B2" w14:textId="77777777" w:rsidR="006E7339" w:rsidRDefault="005163BF">
            <w:pPr>
              <w:widowControl/>
              <w:jc w:val="center"/>
              <w:textAlignment w:val="center"/>
              <w:rPr>
                <w:rFonts w:ascii="宋体" w:cs="宋体"/>
                <w:color w:val="000000"/>
                <w:sz w:val="24"/>
              </w:rPr>
            </w:pPr>
            <w:r>
              <w:rPr>
                <w:rFonts w:ascii="宋体" w:cs="宋体" w:hint="eastAsia"/>
                <w:color w:val="000000"/>
                <w:sz w:val="24"/>
              </w:rPr>
              <w:t>服务对象</w:t>
            </w:r>
          </w:p>
          <w:p w14:paraId="42BFD939" w14:textId="77777777" w:rsidR="006E7339" w:rsidRDefault="005163BF">
            <w:pPr>
              <w:widowControl/>
              <w:jc w:val="center"/>
              <w:textAlignment w:val="center"/>
              <w:rPr>
                <w:rFonts w:ascii="宋体" w:cs="宋体"/>
                <w:color w:val="000000"/>
                <w:sz w:val="24"/>
              </w:rPr>
            </w:pPr>
            <w:r>
              <w:rPr>
                <w:rFonts w:ascii="宋体" w:cs="宋体" w:hint="eastAsia"/>
                <w:color w:val="000000"/>
                <w:sz w:val="24"/>
              </w:rPr>
              <w:t>满意度指标</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54FD2637" w14:textId="77777777" w:rsidR="006E7339" w:rsidRDefault="005163BF">
            <w:pPr>
              <w:widowControl/>
              <w:jc w:val="center"/>
              <w:textAlignment w:val="center"/>
              <w:rPr>
                <w:rFonts w:ascii="宋体" w:cs="宋体"/>
                <w:color w:val="000000"/>
                <w:sz w:val="24"/>
              </w:rPr>
            </w:pPr>
            <w:r>
              <w:rPr>
                <w:rFonts w:ascii="宋体" w:cs="宋体" w:hint="eastAsia"/>
                <w:color w:val="000000"/>
                <w:sz w:val="24"/>
              </w:rPr>
              <w:t>社会满意度</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0EAFE2E7" w14:textId="77777777" w:rsidR="006E7339" w:rsidRDefault="005163BF">
            <w:pPr>
              <w:widowControl/>
              <w:jc w:val="center"/>
              <w:textAlignment w:val="center"/>
              <w:rPr>
                <w:rFonts w:ascii="宋体" w:cs="宋体"/>
                <w:color w:val="000000"/>
                <w:sz w:val="24"/>
              </w:rPr>
            </w:pPr>
            <w:r>
              <w:rPr>
                <w:rFonts w:ascii="宋体" w:cs="宋体" w:hint="eastAsia"/>
                <w:color w:val="000000"/>
                <w:sz w:val="24"/>
              </w:rPr>
              <w:t>≥100%</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0CA06002" w14:textId="77777777" w:rsidR="006E7339" w:rsidRDefault="005163BF">
            <w:pPr>
              <w:widowControl/>
              <w:jc w:val="center"/>
              <w:textAlignment w:val="center"/>
              <w:rPr>
                <w:rFonts w:ascii="宋体" w:cs="宋体"/>
                <w:color w:val="000000"/>
                <w:sz w:val="24"/>
              </w:rPr>
            </w:pPr>
            <w:r>
              <w:rPr>
                <w:rFonts w:ascii="宋体" w:cs="宋体" w:hint="eastAsia"/>
                <w:color w:val="000000"/>
                <w:sz w:val="24"/>
              </w:rPr>
              <w:t>≥100%</w:t>
            </w:r>
          </w:p>
        </w:tc>
      </w:tr>
    </w:tbl>
    <w:p w14:paraId="4E9E90CB" w14:textId="77777777" w:rsidR="006E7339" w:rsidRDefault="006E7339">
      <w:pPr>
        <w:spacing w:line="580" w:lineRule="exact"/>
        <w:ind w:left="630"/>
        <w:rPr>
          <w:rFonts w:ascii="仿宋_GB2312" w:eastAsia="仿宋_GB2312" w:hAnsi="仿宋_GB2312" w:cs="仿宋_GB2312"/>
          <w:sz w:val="32"/>
          <w:szCs w:val="32"/>
        </w:rPr>
      </w:pPr>
    </w:p>
    <w:tbl>
      <w:tblPr>
        <w:tblpPr w:leftFromText="180" w:rightFromText="180" w:vertAnchor="text" w:horzAnchor="page" w:tblpXSpec="center" w:tblpY="423"/>
        <w:tblOverlap w:val="never"/>
        <w:tblW w:w="0" w:type="auto"/>
        <w:jc w:val="center"/>
        <w:tblLayout w:type="fixed"/>
        <w:tblCellMar>
          <w:left w:w="0" w:type="dxa"/>
          <w:right w:w="0" w:type="dxa"/>
        </w:tblCellMar>
        <w:tblLook w:val="0000" w:firstRow="0" w:lastRow="0" w:firstColumn="0" w:lastColumn="0" w:noHBand="0" w:noVBand="0"/>
      </w:tblPr>
      <w:tblGrid>
        <w:gridCol w:w="390"/>
        <w:gridCol w:w="1367"/>
        <w:gridCol w:w="1025"/>
        <w:gridCol w:w="2392"/>
        <w:gridCol w:w="2394"/>
        <w:gridCol w:w="2392"/>
      </w:tblGrid>
      <w:tr w:rsidR="006E7339" w14:paraId="7532CDD5" w14:textId="77777777">
        <w:trPr>
          <w:trHeight w:val="1034"/>
          <w:jc w:val="center"/>
        </w:trPr>
        <w:tc>
          <w:tcPr>
            <w:tcW w:w="9960" w:type="dxa"/>
            <w:gridSpan w:val="6"/>
            <w:tcBorders>
              <w:top w:val="nil"/>
              <w:left w:val="nil"/>
              <w:bottom w:val="nil"/>
              <w:right w:val="nil"/>
            </w:tcBorders>
            <w:noWrap/>
            <w:tcMar>
              <w:top w:w="15" w:type="dxa"/>
              <w:left w:w="15" w:type="dxa"/>
              <w:bottom w:w="0" w:type="dxa"/>
              <w:right w:w="15" w:type="dxa"/>
            </w:tcMar>
            <w:vAlign w:val="center"/>
          </w:tcPr>
          <w:p w14:paraId="34259DD4" w14:textId="77777777" w:rsidR="006E7339" w:rsidRDefault="006E7339">
            <w:pPr>
              <w:widowControl/>
              <w:jc w:val="center"/>
              <w:textAlignment w:val="center"/>
              <w:rPr>
                <w:rFonts w:ascii="宋体" w:hAnsi="宋体" w:cs="宋体"/>
                <w:b/>
                <w:bCs/>
                <w:color w:val="000000"/>
                <w:kern w:val="0"/>
                <w:sz w:val="36"/>
                <w:szCs w:val="36"/>
              </w:rPr>
            </w:pPr>
          </w:p>
          <w:p w14:paraId="22249EF1" w14:textId="77777777" w:rsidR="006E7339" w:rsidRDefault="006E7339">
            <w:pPr>
              <w:widowControl/>
              <w:jc w:val="center"/>
              <w:textAlignment w:val="center"/>
              <w:rPr>
                <w:rFonts w:ascii="宋体" w:hAnsi="宋体" w:cs="宋体"/>
                <w:b/>
                <w:bCs/>
                <w:color w:val="000000"/>
                <w:kern w:val="0"/>
                <w:sz w:val="36"/>
                <w:szCs w:val="36"/>
              </w:rPr>
            </w:pPr>
          </w:p>
          <w:p w14:paraId="71F23D9E" w14:textId="77777777" w:rsidR="006E7339" w:rsidRDefault="005163BF">
            <w:pPr>
              <w:widowControl/>
              <w:jc w:val="center"/>
              <w:textAlignment w:val="center"/>
              <w:rPr>
                <w:rFonts w:ascii="宋体" w:cs="宋体"/>
                <w:color w:val="000000"/>
                <w:sz w:val="36"/>
                <w:szCs w:val="36"/>
              </w:rPr>
            </w:pPr>
            <w:r>
              <w:rPr>
                <w:rFonts w:ascii="宋体" w:hAnsi="宋体" w:cs="宋体" w:hint="eastAsia"/>
                <w:b/>
                <w:bCs/>
                <w:color w:val="000000"/>
                <w:kern w:val="0"/>
                <w:sz w:val="36"/>
                <w:szCs w:val="36"/>
              </w:rPr>
              <w:t>项目绩效目标完成情况表</w:t>
            </w:r>
            <w:r>
              <w:rPr>
                <w:rFonts w:ascii="宋体" w:cs="宋体"/>
                <w:b/>
                <w:bCs/>
                <w:color w:val="000000"/>
                <w:kern w:val="0"/>
                <w:sz w:val="36"/>
                <w:szCs w:val="36"/>
              </w:rPr>
              <w:br/>
            </w:r>
            <w:r>
              <w:t>（</w:t>
            </w:r>
            <w:r>
              <w:rPr>
                <w:rFonts w:ascii="宋体" w:hAnsi="宋体" w:cs="宋体"/>
                <w:color w:val="000000"/>
                <w:kern w:val="0"/>
                <w:sz w:val="36"/>
                <w:szCs w:val="36"/>
              </w:rPr>
              <w:t>202</w:t>
            </w:r>
            <w:r>
              <w:rPr>
                <w:rFonts w:ascii="宋体" w:hAnsi="宋体" w:cs="宋体" w:hint="eastAsia"/>
                <w:color w:val="000000"/>
                <w:kern w:val="0"/>
                <w:sz w:val="36"/>
                <w:szCs w:val="36"/>
              </w:rPr>
              <w:t>1年度</w:t>
            </w:r>
            <w:r>
              <w:t>）</w:t>
            </w:r>
          </w:p>
        </w:tc>
      </w:tr>
      <w:tr w:rsidR="006E7339" w14:paraId="4B70C889" w14:textId="77777777">
        <w:trPr>
          <w:trHeight w:val="276"/>
          <w:jc w:val="center"/>
        </w:trPr>
        <w:tc>
          <w:tcPr>
            <w:tcW w:w="2782" w:type="dxa"/>
            <w:gridSpan w:val="3"/>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390F52E6" w14:textId="77777777" w:rsidR="006E7339" w:rsidRDefault="005163BF">
            <w:pPr>
              <w:widowControl/>
              <w:jc w:val="center"/>
              <w:textAlignment w:val="center"/>
              <w:rPr>
                <w:rFonts w:ascii="宋体" w:cs="宋体"/>
                <w:color w:val="000000"/>
                <w:sz w:val="24"/>
              </w:rPr>
            </w:pPr>
            <w:r>
              <w:rPr>
                <w:rFonts w:ascii="宋体" w:hAnsi="宋体" w:cs="宋体" w:hint="eastAsia"/>
                <w:color w:val="000000"/>
                <w:kern w:val="0"/>
                <w:sz w:val="24"/>
              </w:rPr>
              <w:t>项目名称</w:t>
            </w:r>
          </w:p>
        </w:tc>
        <w:tc>
          <w:tcPr>
            <w:tcW w:w="7178" w:type="dxa"/>
            <w:gridSpan w:val="3"/>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1BEC1866" w14:textId="77777777" w:rsidR="006E7339" w:rsidRDefault="005163BF">
            <w:pPr>
              <w:widowControl/>
              <w:jc w:val="center"/>
              <w:textAlignment w:val="center"/>
              <w:rPr>
                <w:rFonts w:ascii="宋体" w:cs="宋体"/>
                <w:color w:val="000000"/>
                <w:sz w:val="24"/>
              </w:rPr>
            </w:pPr>
            <w:r>
              <w:rPr>
                <w:rFonts w:ascii="宋体" w:cs="宋体" w:hint="eastAsia"/>
                <w:color w:val="000000"/>
                <w:sz w:val="24"/>
              </w:rPr>
              <w:t>扶贫</w:t>
            </w:r>
          </w:p>
        </w:tc>
      </w:tr>
      <w:tr w:rsidR="006E7339" w14:paraId="791AA864" w14:textId="77777777">
        <w:trPr>
          <w:trHeight w:val="276"/>
          <w:jc w:val="center"/>
        </w:trPr>
        <w:tc>
          <w:tcPr>
            <w:tcW w:w="2782" w:type="dxa"/>
            <w:gridSpan w:val="3"/>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40CA148C" w14:textId="77777777" w:rsidR="006E7339" w:rsidRDefault="005163BF">
            <w:pPr>
              <w:widowControl/>
              <w:jc w:val="center"/>
              <w:textAlignment w:val="center"/>
              <w:rPr>
                <w:rFonts w:ascii="宋体" w:cs="宋体"/>
                <w:color w:val="000000"/>
                <w:sz w:val="24"/>
              </w:rPr>
            </w:pPr>
            <w:r>
              <w:rPr>
                <w:rFonts w:ascii="宋体" w:hAnsi="宋体" w:cs="宋体" w:hint="eastAsia"/>
                <w:color w:val="000000"/>
                <w:kern w:val="0"/>
                <w:sz w:val="24"/>
              </w:rPr>
              <w:t>预算单位</w:t>
            </w:r>
          </w:p>
        </w:tc>
        <w:tc>
          <w:tcPr>
            <w:tcW w:w="7178" w:type="dxa"/>
            <w:gridSpan w:val="3"/>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23832477" w14:textId="77777777" w:rsidR="006E7339" w:rsidRDefault="005163BF">
            <w:pPr>
              <w:widowControl/>
              <w:jc w:val="center"/>
              <w:textAlignment w:val="center"/>
              <w:rPr>
                <w:rFonts w:ascii="宋体" w:cs="宋体"/>
                <w:color w:val="000000"/>
                <w:sz w:val="24"/>
              </w:rPr>
            </w:pPr>
            <w:r w:rsidRPr="0038486E">
              <w:rPr>
                <w:rFonts w:ascii="宋体" w:cs="宋体" w:hint="eastAsia"/>
                <w:color w:val="000000"/>
                <w:sz w:val="24"/>
                <w:u w:val="thick" w:color="4B6EE0"/>
                <w:shd w:val="clear" w:color="auto" w:fill="6F8BE6"/>
              </w:rPr>
              <w:t>通江县麻石镇云昙小学</w:t>
            </w:r>
          </w:p>
        </w:tc>
      </w:tr>
      <w:tr w:rsidR="006E7339" w14:paraId="52AF2CC1" w14:textId="77777777">
        <w:trPr>
          <w:trHeight w:val="276"/>
          <w:jc w:val="center"/>
        </w:trPr>
        <w:tc>
          <w:tcPr>
            <w:tcW w:w="390"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0EBB0941" w14:textId="77777777" w:rsidR="006E7339" w:rsidRDefault="005163BF">
            <w:pPr>
              <w:widowControl/>
              <w:jc w:val="center"/>
              <w:textAlignment w:val="center"/>
              <w:rPr>
                <w:rFonts w:ascii="宋体" w:cs="宋体"/>
                <w:color w:val="000000"/>
                <w:sz w:val="24"/>
              </w:rPr>
            </w:pPr>
            <w:r>
              <w:rPr>
                <w:rFonts w:ascii="宋体" w:hAnsi="宋体" w:cs="宋体" w:hint="eastAsia"/>
                <w:color w:val="000000"/>
                <w:kern w:val="0"/>
                <w:sz w:val="24"/>
              </w:rPr>
              <w:t>预算执行情况</w:t>
            </w:r>
            <w:r>
              <w:t>（</w:t>
            </w:r>
            <w:r>
              <w:rPr>
                <w:rFonts w:ascii="宋体" w:hAnsi="宋体" w:cs="宋体" w:hint="eastAsia"/>
                <w:color w:val="000000"/>
                <w:kern w:val="0"/>
                <w:sz w:val="24"/>
              </w:rPr>
              <w:t>万元</w:t>
            </w:r>
            <w:r>
              <w:t>）</w:t>
            </w:r>
          </w:p>
        </w:tc>
        <w:tc>
          <w:tcPr>
            <w:tcW w:w="2392" w:type="dxa"/>
            <w:gridSpan w:val="2"/>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385EBF15" w14:textId="77777777" w:rsidR="006E7339" w:rsidRDefault="005163BF">
            <w:pPr>
              <w:widowControl/>
              <w:jc w:val="center"/>
              <w:textAlignment w:val="center"/>
              <w:rPr>
                <w:rFonts w:ascii="宋体" w:cs="宋体"/>
                <w:color w:val="000000"/>
                <w:sz w:val="24"/>
              </w:rPr>
            </w:pPr>
            <w:r>
              <w:rPr>
                <w:rFonts w:ascii="宋体" w:hAnsi="宋体" w:cs="宋体" w:hint="eastAsia"/>
                <w:color w:val="000000"/>
                <w:kern w:val="0"/>
                <w:sz w:val="24"/>
              </w:rPr>
              <w:t>预算数</w:t>
            </w:r>
            <w:r>
              <w:t>：</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25D55283" w14:textId="77777777" w:rsidR="006E7339" w:rsidRDefault="005163BF">
            <w:pPr>
              <w:widowControl/>
              <w:jc w:val="center"/>
              <w:textAlignment w:val="center"/>
              <w:rPr>
                <w:rFonts w:ascii="宋体" w:cs="宋体"/>
                <w:color w:val="000000"/>
                <w:sz w:val="24"/>
              </w:rPr>
            </w:pPr>
            <w:r>
              <w:rPr>
                <w:rFonts w:ascii="宋体" w:cs="宋体" w:hint="eastAsia"/>
                <w:color w:val="000000"/>
                <w:sz w:val="24"/>
              </w:rPr>
              <w:t>0.5万元</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03CB22D1" w14:textId="77777777" w:rsidR="006E7339" w:rsidRDefault="005163BF">
            <w:pPr>
              <w:widowControl/>
              <w:jc w:val="center"/>
              <w:textAlignment w:val="center"/>
              <w:rPr>
                <w:rFonts w:ascii="宋体" w:cs="宋体"/>
                <w:color w:val="000000"/>
                <w:sz w:val="24"/>
              </w:rPr>
            </w:pPr>
            <w:r>
              <w:rPr>
                <w:rFonts w:ascii="宋体" w:hAnsi="宋体" w:cs="宋体" w:hint="eastAsia"/>
                <w:color w:val="000000"/>
                <w:kern w:val="0"/>
                <w:sz w:val="24"/>
              </w:rPr>
              <w:t>执行次数</w:t>
            </w:r>
            <w:r>
              <w:t>：</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23035A62" w14:textId="77777777" w:rsidR="006E7339" w:rsidRDefault="005163BF">
            <w:pPr>
              <w:widowControl/>
              <w:jc w:val="center"/>
              <w:textAlignment w:val="center"/>
              <w:rPr>
                <w:rFonts w:ascii="宋体" w:cs="宋体"/>
                <w:color w:val="000000"/>
                <w:sz w:val="24"/>
              </w:rPr>
            </w:pPr>
            <w:r>
              <w:rPr>
                <w:rFonts w:ascii="宋体" w:cs="宋体" w:hint="eastAsia"/>
                <w:color w:val="000000"/>
                <w:sz w:val="24"/>
              </w:rPr>
              <w:t>0.5万元</w:t>
            </w:r>
          </w:p>
        </w:tc>
      </w:tr>
      <w:tr w:rsidR="006E7339" w14:paraId="510D8802" w14:textId="77777777">
        <w:trPr>
          <w:trHeight w:val="276"/>
          <w:jc w:val="center"/>
        </w:trPr>
        <w:tc>
          <w:tcPr>
            <w:tcW w:w="390" w:type="dxa"/>
            <w:vMerge/>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2554C913" w14:textId="77777777" w:rsidR="006E7339" w:rsidRDefault="006E7339">
            <w:pPr>
              <w:jc w:val="center"/>
              <w:rPr>
                <w:rFonts w:ascii="宋体" w:cs="宋体"/>
                <w:color w:val="000000"/>
                <w:sz w:val="24"/>
              </w:rPr>
            </w:pPr>
          </w:p>
        </w:tc>
        <w:tc>
          <w:tcPr>
            <w:tcW w:w="2392" w:type="dxa"/>
            <w:gridSpan w:val="2"/>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40B29307" w14:textId="77777777" w:rsidR="006E7339" w:rsidRDefault="005163BF">
            <w:pPr>
              <w:widowControl/>
              <w:jc w:val="center"/>
              <w:textAlignment w:val="center"/>
              <w:rPr>
                <w:rFonts w:ascii="宋体" w:cs="宋体"/>
                <w:color w:val="000000"/>
                <w:sz w:val="24"/>
              </w:rPr>
            </w:pPr>
            <w:r>
              <w:rPr>
                <w:rFonts w:ascii="宋体" w:hAnsi="宋体" w:cs="宋体" w:hint="eastAsia"/>
                <w:color w:val="000000"/>
                <w:kern w:val="0"/>
                <w:sz w:val="24"/>
              </w:rPr>
              <w:t>其中</w:t>
            </w:r>
            <w:r>
              <w:rPr>
                <w:rFonts w:ascii="宋体" w:cs="宋体"/>
                <w:color w:val="000000"/>
                <w:kern w:val="0"/>
                <w:sz w:val="24"/>
              </w:rPr>
              <w:t>-</w:t>
            </w:r>
            <w:r>
              <w:rPr>
                <w:rFonts w:ascii="宋体" w:hAnsi="宋体" w:cs="宋体" w:hint="eastAsia"/>
                <w:color w:val="000000"/>
                <w:kern w:val="0"/>
                <w:sz w:val="24"/>
              </w:rPr>
              <w:t>财政拨款</w:t>
            </w:r>
            <w:r>
              <w:t>：</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1DBF4511" w14:textId="77777777" w:rsidR="006E7339" w:rsidRDefault="005163BF">
            <w:pPr>
              <w:widowControl/>
              <w:jc w:val="center"/>
              <w:textAlignment w:val="center"/>
              <w:rPr>
                <w:rFonts w:ascii="宋体" w:cs="宋体"/>
                <w:color w:val="000000"/>
                <w:sz w:val="24"/>
              </w:rPr>
            </w:pPr>
            <w:r>
              <w:rPr>
                <w:rFonts w:ascii="宋体" w:cs="宋体" w:hint="eastAsia"/>
                <w:color w:val="000000"/>
                <w:sz w:val="24"/>
              </w:rPr>
              <w:t>0.5万元</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4DC968A1" w14:textId="77777777" w:rsidR="006E7339" w:rsidRDefault="005163BF">
            <w:pPr>
              <w:widowControl/>
              <w:jc w:val="center"/>
              <w:textAlignment w:val="center"/>
              <w:rPr>
                <w:rFonts w:ascii="宋体" w:cs="宋体"/>
                <w:color w:val="000000"/>
                <w:sz w:val="24"/>
              </w:rPr>
            </w:pPr>
            <w:r>
              <w:rPr>
                <w:rFonts w:ascii="宋体" w:hAnsi="宋体" w:cs="宋体" w:hint="eastAsia"/>
                <w:color w:val="000000"/>
                <w:kern w:val="0"/>
                <w:sz w:val="24"/>
              </w:rPr>
              <w:t>其中</w:t>
            </w:r>
            <w:r>
              <w:rPr>
                <w:rFonts w:ascii="宋体" w:cs="宋体"/>
                <w:color w:val="000000"/>
                <w:kern w:val="0"/>
                <w:sz w:val="24"/>
              </w:rPr>
              <w:t>-</w:t>
            </w:r>
            <w:r>
              <w:rPr>
                <w:rFonts w:ascii="宋体" w:hAnsi="宋体" w:cs="宋体" w:hint="eastAsia"/>
                <w:color w:val="000000"/>
                <w:kern w:val="0"/>
                <w:sz w:val="24"/>
              </w:rPr>
              <w:t>财政拨款</w:t>
            </w:r>
            <w:r>
              <w:t>：</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42BFBEF5" w14:textId="77777777" w:rsidR="006E7339" w:rsidRDefault="005163BF">
            <w:pPr>
              <w:widowControl/>
              <w:jc w:val="center"/>
              <w:textAlignment w:val="center"/>
              <w:rPr>
                <w:rFonts w:ascii="宋体" w:cs="宋体"/>
                <w:color w:val="000000"/>
                <w:sz w:val="24"/>
              </w:rPr>
            </w:pPr>
            <w:r>
              <w:rPr>
                <w:rFonts w:ascii="宋体" w:cs="宋体" w:hint="eastAsia"/>
                <w:color w:val="000000"/>
                <w:sz w:val="24"/>
              </w:rPr>
              <w:t>0.5万元</w:t>
            </w:r>
          </w:p>
        </w:tc>
      </w:tr>
      <w:tr w:rsidR="006E7339" w14:paraId="49715869" w14:textId="77777777">
        <w:trPr>
          <w:trHeight w:val="1511"/>
          <w:jc w:val="center"/>
        </w:trPr>
        <w:tc>
          <w:tcPr>
            <w:tcW w:w="390" w:type="dxa"/>
            <w:vMerge/>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0F2787C0" w14:textId="77777777" w:rsidR="006E7339" w:rsidRDefault="006E7339">
            <w:pPr>
              <w:jc w:val="center"/>
              <w:rPr>
                <w:rFonts w:ascii="宋体" w:cs="宋体"/>
                <w:color w:val="000000"/>
                <w:sz w:val="24"/>
              </w:rPr>
            </w:pPr>
          </w:p>
        </w:tc>
        <w:tc>
          <w:tcPr>
            <w:tcW w:w="2392" w:type="dxa"/>
            <w:gridSpan w:val="2"/>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7A8F8E1D" w14:textId="77777777" w:rsidR="006E7339" w:rsidRDefault="005163BF">
            <w:pPr>
              <w:widowControl/>
              <w:jc w:val="center"/>
              <w:textAlignment w:val="center"/>
              <w:rPr>
                <w:rFonts w:ascii="宋体" w:cs="宋体"/>
                <w:color w:val="000000"/>
                <w:sz w:val="24"/>
              </w:rPr>
            </w:pPr>
            <w:r>
              <w:rPr>
                <w:rFonts w:ascii="宋体" w:hAnsi="宋体" w:cs="宋体" w:hint="eastAsia"/>
                <w:color w:val="000000"/>
                <w:kern w:val="0"/>
                <w:sz w:val="24"/>
              </w:rPr>
              <w:t>其它资金</w:t>
            </w:r>
            <w:r>
              <w:t>：</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704BE5AB" w14:textId="77777777" w:rsidR="006E7339" w:rsidRDefault="005163BF">
            <w:pPr>
              <w:widowControl/>
              <w:jc w:val="center"/>
              <w:textAlignment w:val="center"/>
              <w:rPr>
                <w:rFonts w:ascii="宋体" w:cs="宋体"/>
                <w:color w:val="000000"/>
                <w:sz w:val="24"/>
              </w:rPr>
            </w:pPr>
            <w:r>
              <w:rPr>
                <w:rFonts w:ascii="宋体" w:cs="宋体" w:hint="eastAsia"/>
                <w:color w:val="000000"/>
                <w:sz w:val="24"/>
              </w:rPr>
              <w:t>0</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2AB6CA22" w14:textId="77777777" w:rsidR="006E7339" w:rsidRDefault="005163BF">
            <w:pPr>
              <w:widowControl/>
              <w:jc w:val="center"/>
              <w:textAlignment w:val="center"/>
              <w:rPr>
                <w:rFonts w:ascii="宋体" w:cs="宋体"/>
                <w:color w:val="000000"/>
                <w:sz w:val="24"/>
              </w:rPr>
            </w:pPr>
            <w:r>
              <w:rPr>
                <w:rFonts w:ascii="宋体" w:hAnsi="宋体" w:cs="宋体" w:hint="eastAsia"/>
                <w:color w:val="000000"/>
                <w:kern w:val="0"/>
                <w:sz w:val="24"/>
              </w:rPr>
              <w:t>其它资金</w:t>
            </w:r>
            <w:r>
              <w:t>：</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41753B51" w14:textId="77777777" w:rsidR="006E7339" w:rsidRDefault="005163BF">
            <w:pPr>
              <w:jc w:val="center"/>
              <w:rPr>
                <w:rFonts w:ascii="宋体" w:cs="宋体"/>
                <w:color w:val="000000"/>
                <w:sz w:val="24"/>
              </w:rPr>
            </w:pPr>
            <w:r>
              <w:rPr>
                <w:rFonts w:ascii="宋体" w:cs="宋体" w:hint="eastAsia"/>
                <w:color w:val="000000"/>
                <w:sz w:val="24"/>
              </w:rPr>
              <w:t>0</w:t>
            </w:r>
          </w:p>
        </w:tc>
      </w:tr>
      <w:tr w:rsidR="006E7339" w14:paraId="667E1D6D" w14:textId="77777777">
        <w:trPr>
          <w:trHeight w:val="276"/>
          <w:jc w:val="center"/>
        </w:trPr>
        <w:tc>
          <w:tcPr>
            <w:tcW w:w="390"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1C5980A6" w14:textId="77777777" w:rsidR="006E7339" w:rsidRDefault="005163BF">
            <w:pPr>
              <w:widowControl/>
              <w:jc w:val="center"/>
              <w:textAlignment w:val="center"/>
              <w:rPr>
                <w:rFonts w:ascii="宋体" w:cs="宋体"/>
                <w:color w:val="000000"/>
                <w:sz w:val="24"/>
              </w:rPr>
            </w:pPr>
            <w:r>
              <w:rPr>
                <w:rFonts w:ascii="宋体" w:hAnsi="宋体" w:cs="宋体" w:hint="eastAsia"/>
                <w:color w:val="000000"/>
                <w:kern w:val="0"/>
                <w:sz w:val="24"/>
              </w:rPr>
              <w:t>年度目标完成情况</w:t>
            </w:r>
          </w:p>
        </w:tc>
        <w:tc>
          <w:tcPr>
            <w:tcW w:w="4784" w:type="dxa"/>
            <w:gridSpan w:val="3"/>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30A9253D" w14:textId="77777777" w:rsidR="006E7339" w:rsidRDefault="005163BF">
            <w:pPr>
              <w:widowControl/>
              <w:jc w:val="center"/>
              <w:textAlignment w:val="center"/>
              <w:rPr>
                <w:rFonts w:ascii="宋体" w:cs="宋体"/>
                <w:color w:val="000000"/>
                <w:sz w:val="24"/>
              </w:rPr>
            </w:pPr>
            <w:r>
              <w:rPr>
                <w:rFonts w:ascii="宋体" w:hAnsi="宋体" w:cs="宋体" w:hint="eastAsia"/>
                <w:color w:val="000000"/>
                <w:kern w:val="0"/>
                <w:sz w:val="24"/>
              </w:rPr>
              <w:t>预期目标</w:t>
            </w:r>
          </w:p>
        </w:tc>
        <w:tc>
          <w:tcPr>
            <w:tcW w:w="4786" w:type="dxa"/>
            <w:gridSpan w:val="2"/>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64067331" w14:textId="77777777" w:rsidR="006E7339" w:rsidRDefault="005163BF">
            <w:pPr>
              <w:widowControl/>
              <w:jc w:val="center"/>
              <w:textAlignment w:val="center"/>
              <w:rPr>
                <w:rFonts w:ascii="宋体" w:cs="宋体"/>
                <w:color w:val="000000"/>
                <w:sz w:val="24"/>
              </w:rPr>
            </w:pPr>
            <w:r>
              <w:rPr>
                <w:rFonts w:ascii="宋体" w:hAnsi="宋体" w:cs="宋体" w:hint="eastAsia"/>
                <w:color w:val="000000"/>
                <w:kern w:val="0"/>
                <w:sz w:val="24"/>
              </w:rPr>
              <w:t>实际完成目标</w:t>
            </w:r>
          </w:p>
        </w:tc>
      </w:tr>
      <w:tr w:rsidR="006E7339" w14:paraId="76261C2C" w14:textId="77777777">
        <w:trPr>
          <w:trHeight w:val="1159"/>
          <w:jc w:val="center"/>
        </w:trPr>
        <w:tc>
          <w:tcPr>
            <w:tcW w:w="390" w:type="dxa"/>
            <w:vMerge/>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0F3BDDC1" w14:textId="77777777" w:rsidR="006E7339" w:rsidRDefault="006E7339">
            <w:pPr>
              <w:jc w:val="center"/>
              <w:rPr>
                <w:rFonts w:ascii="宋体" w:cs="宋体"/>
                <w:color w:val="000000"/>
                <w:sz w:val="24"/>
              </w:rPr>
            </w:pPr>
          </w:p>
        </w:tc>
        <w:tc>
          <w:tcPr>
            <w:tcW w:w="4784" w:type="dxa"/>
            <w:gridSpan w:val="3"/>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06B6F1F5" w14:textId="77777777" w:rsidR="006E7339" w:rsidRDefault="005163BF">
            <w:pPr>
              <w:widowControl/>
              <w:jc w:val="left"/>
              <w:textAlignment w:val="center"/>
              <w:rPr>
                <w:rFonts w:ascii="宋体" w:cs="宋体"/>
                <w:color w:val="000000"/>
                <w:sz w:val="24"/>
              </w:rPr>
            </w:pPr>
            <w:r>
              <w:rPr>
                <w:rFonts w:ascii="宋体" w:cs="宋体" w:hint="eastAsia"/>
                <w:color w:val="000000"/>
                <w:sz w:val="24"/>
              </w:rPr>
              <w:t>保障驻村扶贫人员的差旅费补助。</w:t>
            </w:r>
          </w:p>
          <w:p w14:paraId="336D0A5D" w14:textId="77777777" w:rsidR="006E7339" w:rsidRDefault="006E7339">
            <w:pPr>
              <w:widowControl/>
              <w:jc w:val="left"/>
              <w:textAlignment w:val="center"/>
              <w:rPr>
                <w:rFonts w:ascii="宋体" w:cs="宋体"/>
                <w:color w:val="000000"/>
                <w:sz w:val="24"/>
              </w:rPr>
            </w:pPr>
          </w:p>
        </w:tc>
        <w:tc>
          <w:tcPr>
            <w:tcW w:w="4786" w:type="dxa"/>
            <w:gridSpan w:val="2"/>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79335AC3" w14:textId="77777777" w:rsidR="006E7339" w:rsidRDefault="005163BF">
            <w:pPr>
              <w:widowControl/>
              <w:jc w:val="left"/>
              <w:textAlignment w:val="center"/>
              <w:rPr>
                <w:rFonts w:ascii="宋体" w:cs="宋体"/>
                <w:color w:val="000000"/>
                <w:sz w:val="24"/>
              </w:rPr>
            </w:pPr>
            <w:r>
              <w:rPr>
                <w:rFonts w:ascii="宋体" w:cs="宋体" w:hint="eastAsia"/>
                <w:color w:val="000000"/>
                <w:sz w:val="24"/>
              </w:rPr>
              <w:t>保障驻村扶贫人员的差旅费补助。</w:t>
            </w:r>
          </w:p>
          <w:p w14:paraId="422DE7E5" w14:textId="77777777" w:rsidR="006E7339" w:rsidRDefault="006E7339">
            <w:pPr>
              <w:widowControl/>
              <w:jc w:val="left"/>
              <w:textAlignment w:val="center"/>
              <w:rPr>
                <w:rFonts w:ascii="宋体" w:cs="宋体"/>
                <w:color w:val="000000"/>
                <w:sz w:val="24"/>
              </w:rPr>
            </w:pPr>
          </w:p>
        </w:tc>
      </w:tr>
      <w:tr w:rsidR="006E7339" w14:paraId="112841A7" w14:textId="77777777">
        <w:trPr>
          <w:trHeight w:val="1042"/>
          <w:jc w:val="center"/>
        </w:trPr>
        <w:tc>
          <w:tcPr>
            <w:tcW w:w="390" w:type="dxa"/>
            <w:vMerge w:val="restart"/>
            <w:tcBorders>
              <w:top w:val="single" w:sz="4" w:space="0" w:color="000000"/>
              <w:left w:val="single" w:sz="4" w:space="0" w:color="000000"/>
              <w:right w:val="single" w:sz="4" w:space="0" w:color="000000"/>
            </w:tcBorders>
            <w:noWrap/>
            <w:tcMar>
              <w:top w:w="15" w:type="dxa"/>
              <w:left w:w="15" w:type="dxa"/>
              <w:bottom w:w="0" w:type="dxa"/>
              <w:right w:w="15" w:type="dxa"/>
            </w:tcMar>
            <w:vAlign w:val="center"/>
          </w:tcPr>
          <w:p w14:paraId="2F13B7FA" w14:textId="77777777" w:rsidR="006E7339" w:rsidRDefault="005163BF">
            <w:pPr>
              <w:widowControl/>
              <w:jc w:val="center"/>
              <w:textAlignment w:val="center"/>
              <w:rPr>
                <w:rFonts w:ascii="宋体" w:cs="宋体"/>
                <w:color w:val="000000"/>
                <w:sz w:val="24"/>
              </w:rPr>
            </w:pPr>
            <w:r>
              <w:rPr>
                <w:rFonts w:ascii="宋体" w:hAnsi="宋体" w:cs="宋体" w:hint="eastAsia"/>
                <w:color w:val="000000"/>
                <w:sz w:val="24"/>
              </w:rPr>
              <w:t>绩效指标完成情况</w:t>
            </w:r>
          </w:p>
        </w:tc>
        <w:tc>
          <w:tcPr>
            <w:tcW w:w="1367"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2285AC31" w14:textId="77777777" w:rsidR="006E7339" w:rsidRDefault="005163BF">
            <w:pPr>
              <w:widowControl/>
              <w:jc w:val="center"/>
              <w:textAlignment w:val="center"/>
              <w:rPr>
                <w:rFonts w:ascii="宋体" w:cs="宋体"/>
                <w:color w:val="000000"/>
                <w:sz w:val="24"/>
              </w:rPr>
            </w:pPr>
            <w:r>
              <w:rPr>
                <w:rFonts w:ascii="宋体" w:hAnsi="宋体" w:cs="宋体" w:hint="eastAsia"/>
                <w:color w:val="000000"/>
                <w:kern w:val="0"/>
                <w:sz w:val="24"/>
              </w:rPr>
              <w:t>一级指标</w:t>
            </w:r>
          </w:p>
        </w:tc>
        <w:tc>
          <w:tcPr>
            <w:tcW w:w="1025"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7D2B9A61" w14:textId="77777777" w:rsidR="006E7339" w:rsidRDefault="005163BF">
            <w:pPr>
              <w:widowControl/>
              <w:jc w:val="center"/>
              <w:textAlignment w:val="center"/>
              <w:rPr>
                <w:rFonts w:ascii="宋体" w:cs="宋体"/>
                <w:color w:val="000000"/>
                <w:sz w:val="24"/>
              </w:rPr>
            </w:pPr>
            <w:r>
              <w:rPr>
                <w:rFonts w:ascii="宋体" w:hAnsi="宋体" w:cs="宋体" w:hint="eastAsia"/>
                <w:color w:val="000000"/>
                <w:kern w:val="0"/>
                <w:sz w:val="24"/>
              </w:rPr>
              <w:t>二级指标</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0CCE7F7D" w14:textId="77777777" w:rsidR="006E7339" w:rsidRDefault="005163BF">
            <w:pPr>
              <w:widowControl/>
              <w:jc w:val="center"/>
              <w:textAlignment w:val="center"/>
              <w:rPr>
                <w:rFonts w:ascii="宋体" w:cs="宋体"/>
                <w:color w:val="000000"/>
                <w:sz w:val="24"/>
              </w:rPr>
            </w:pPr>
            <w:r>
              <w:rPr>
                <w:rFonts w:ascii="宋体" w:hAnsi="宋体" w:cs="宋体" w:hint="eastAsia"/>
                <w:color w:val="000000"/>
                <w:kern w:val="0"/>
                <w:sz w:val="24"/>
              </w:rPr>
              <w:t>三级指标</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68FDA8D0" w14:textId="77777777" w:rsidR="006E7339" w:rsidRDefault="005163BF">
            <w:pPr>
              <w:widowControl/>
              <w:jc w:val="center"/>
              <w:textAlignment w:val="center"/>
              <w:rPr>
                <w:rFonts w:ascii="宋体" w:cs="宋体"/>
                <w:color w:val="000000"/>
                <w:sz w:val="24"/>
              </w:rPr>
            </w:pPr>
            <w:r>
              <w:rPr>
                <w:rFonts w:ascii="宋体" w:hAnsi="宋体" w:cs="宋体" w:hint="eastAsia"/>
                <w:color w:val="000000"/>
                <w:kern w:val="0"/>
                <w:sz w:val="24"/>
              </w:rPr>
              <w:t>预期指标值</w:t>
            </w:r>
            <w:r>
              <w:t>（</w:t>
            </w:r>
            <w:r>
              <w:rPr>
                <w:rFonts w:ascii="宋体" w:hAnsi="宋体" w:cs="宋体" w:hint="eastAsia"/>
                <w:color w:val="000000"/>
                <w:kern w:val="0"/>
                <w:sz w:val="24"/>
              </w:rPr>
              <w:t>包含数字及文字描述</w:t>
            </w:r>
            <w:r>
              <w:t>）</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66421B90" w14:textId="77777777" w:rsidR="006E7339" w:rsidRDefault="005163BF">
            <w:pPr>
              <w:widowControl/>
              <w:jc w:val="center"/>
              <w:textAlignment w:val="center"/>
              <w:rPr>
                <w:rFonts w:ascii="宋体" w:cs="宋体"/>
                <w:color w:val="000000"/>
                <w:sz w:val="24"/>
              </w:rPr>
            </w:pPr>
            <w:r>
              <w:rPr>
                <w:rFonts w:ascii="宋体" w:hAnsi="宋体" w:cs="宋体" w:hint="eastAsia"/>
                <w:color w:val="000000"/>
                <w:kern w:val="0"/>
                <w:sz w:val="24"/>
              </w:rPr>
              <w:t>实际完成指标值</w:t>
            </w:r>
            <w:r>
              <w:t>（</w:t>
            </w:r>
            <w:r>
              <w:rPr>
                <w:rFonts w:ascii="宋体" w:hAnsi="宋体" w:cs="宋体" w:hint="eastAsia"/>
                <w:color w:val="000000"/>
                <w:kern w:val="0"/>
                <w:sz w:val="24"/>
              </w:rPr>
              <w:t>包含数字及文字描述</w:t>
            </w:r>
            <w:r>
              <w:t>）</w:t>
            </w:r>
          </w:p>
        </w:tc>
      </w:tr>
      <w:tr w:rsidR="006E7339" w14:paraId="1748C1FE" w14:textId="77777777">
        <w:trPr>
          <w:trHeight w:val="953"/>
          <w:jc w:val="center"/>
        </w:trPr>
        <w:tc>
          <w:tcPr>
            <w:tcW w:w="390" w:type="dxa"/>
            <w:vMerge/>
            <w:tcBorders>
              <w:left w:val="single" w:sz="4" w:space="0" w:color="000000"/>
              <w:right w:val="single" w:sz="4" w:space="0" w:color="000000"/>
            </w:tcBorders>
            <w:noWrap/>
            <w:tcMar>
              <w:top w:w="15" w:type="dxa"/>
              <w:left w:w="15" w:type="dxa"/>
              <w:bottom w:w="0" w:type="dxa"/>
              <w:right w:w="15" w:type="dxa"/>
            </w:tcMar>
            <w:vAlign w:val="center"/>
          </w:tcPr>
          <w:p w14:paraId="506B4B14" w14:textId="77777777" w:rsidR="006E7339" w:rsidRDefault="006E7339">
            <w:pPr>
              <w:widowControl/>
              <w:jc w:val="center"/>
              <w:textAlignment w:val="center"/>
              <w:rPr>
                <w:rFonts w:asci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3F2C2CEF" w14:textId="77777777" w:rsidR="006E7339" w:rsidRDefault="005163BF">
            <w:pPr>
              <w:widowControl/>
              <w:jc w:val="center"/>
              <w:textAlignment w:val="center"/>
              <w:rPr>
                <w:rFonts w:ascii="宋体" w:cs="宋体"/>
                <w:color w:val="00000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1CC4B188" w14:textId="77777777" w:rsidR="006E7339" w:rsidRDefault="005163BF">
            <w:pPr>
              <w:widowControl/>
              <w:jc w:val="center"/>
              <w:textAlignment w:val="center"/>
              <w:rPr>
                <w:rFonts w:ascii="宋体" w:cs="宋体"/>
                <w:color w:val="000000"/>
                <w:sz w:val="24"/>
              </w:rPr>
            </w:pPr>
            <w:r>
              <w:rPr>
                <w:rFonts w:ascii="宋体" w:cs="宋体" w:hint="eastAsia"/>
                <w:color w:val="000000"/>
                <w:sz w:val="24"/>
              </w:rPr>
              <w:t>数量指标</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40DB66AD" w14:textId="77777777" w:rsidR="006E7339" w:rsidRDefault="005163BF">
            <w:pPr>
              <w:widowControl/>
              <w:jc w:val="center"/>
              <w:textAlignment w:val="center"/>
              <w:rPr>
                <w:rFonts w:ascii="宋体" w:cs="宋体"/>
                <w:color w:val="000000"/>
                <w:sz w:val="24"/>
              </w:rPr>
            </w:pPr>
            <w:r>
              <w:rPr>
                <w:rFonts w:ascii="宋体" w:cs="宋体" w:hint="eastAsia"/>
                <w:color w:val="000000"/>
                <w:sz w:val="24"/>
              </w:rPr>
              <w:t>下乡扶贫</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3BFEE47F" w14:textId="77777777" w:rsidR="006E7339" w:rsidRDefault="005163BF">
            <w:pPr>
              <w:widowControl/>
              <w:jc w:val="center"/>
              <w:textAlignment w:val="center"/>
              <w:rPr>
                <w:rFonts w:ascii="宋体" w:cs="宋体"/>
                <w:color w:val="000000"/>
                <w:sz w:val="24"/>
              </w:rPr>
            </w:pPr>
            <w:r>
              <w:rPr>
                <w:rFonts w:ascii="宋体" w:cs="宋体" w:hint="eastAsia"/>
                <w:color w:val="000000"/>
                <w:sz w:val="24"/>
              </w:rPr>
              <w:t>≥280次</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3C90BA52" w14:textId="77777777" w:rsidR="006E7339" w:rsidRDefault="005163BF">
            <w:pPr>
              <w:widowControl/>
              <w:jc w:val="center"/>
              <w:textAlignment w:val="center"/>
              <w:rPr>
                <w:rFonts w:ascii="宋体" w:cs="宋体"/>
                <w:color w:val="000000"/>
                <w:sz w:val="24"/>
              </w:rPr>
            </w:pPr>
            <w:r>
              <w:rPr>
                <w:rFonts w:ascii="宋体" w:cs="宋体" w:hint="eastAsia"/>
                <w:color w:val="000000"/>
                <w:sz w:val="24"/>
              </w:rPr>
              <w:t>≥280次</w:t>
            </w:r>
          </w:p>
        </w:tc>
      </w:tr>
      <w:tr w:rsidR="006E7339" w14:paraId="2D8E36ED" w14:textId="77777777">
        <w:trPr>
          <w:trHeight w:val="1297"/>
          <w:jc w:val="center"/>
        </w:trPr>
        <w:tc>
          <w:tcPr>
            <w:tcW w:w="390" w:type="dxa"/>
            <w:vMerge/>
            <w:tcBorders>
              <w:left w:val="single" w:sz="4" w:space="0" w:color="000000"/>
              <w:right w:val="single" w:sz="4" w:space="0" w:color="000000"/>
            </w:tcBorders>
            <w:noWrap/>
            <w:tcMar>
              <w:top w:w="15" w:type="dxa"/>
              <w:left w:w="15" w:type="dxa"/>
              <w:bottom w:w="0" w:type="dxa"/>
              <w:right w:w="15" w:type="dxa"/>
            </w:tcMar>
            <w:vAlign w:val="center"/>
          </w:tcPr>
          <w:p w14:paraId="5D46FDD2" w14:textId="77777777" w:rsidR="006E7339" w:rsidRDefault="006E7339">
            <w:pPr>
              <w:widowControl/>
              <w:jc w:val="center"/>
              <w:textAlignment w:val="center"/>
              <w:rPr>
                <w:rFonts w:asci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0784453F" w14:textId="77777777" w:rsidR="006E7339" w:rsidRDefault="005163BF">
            <w:pPr>
              <w:widowControl/>
              <w:jc w:val="center"/>
              <w:textAlignment w:val="center"/>
              <w:rPr>
                <w:rFonts w:ascii="宋体" w:cs="宋体"/>
                <w:color w:val="00000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78614133" w14:textId="77777777" w:rsidR="006E7339" w:rsidRDefault="005163BF">
            <w:pPr>
              <w:widowControl/>
              <w:jc w:val="center"/>
              <w:textAlignment w:val="center"/>
              <w:rPr>
                <w:rFonts w:ascii="宋体" w:cs="宋体"/>
                <w:color w:val="000000"/>
                <w:sz w:val="24"/>
              </w:rPr>
            </w:pPr>
            <w:r>
              <w:rPr>
                <w:rFonts w:ascii="宋体" w:cs="宋体" w:hint="eastAsia"/>
                <w:color w:val="000000"/>
                <w:sz w:val="24"/>
              </w:rPr>
              <w:t>质量指标</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460F2E06" w14:textId="77777777" w:rsidR="006E7339" w:rsidRDefault="005163BF">
            <w:pPr>
              <w:widowControl/>
              <w:jc w:val="left"/>
              <w:textAlignment w:val="center"/>
              <w:rPr>
                <w:rFonts w:ascii="宋体" w:cs="宋体"/>
                <w:color w:val="000000"/>
                <w:sz w:val="24"/>
              </w:rPr>
            </w:pPr>
            <w:r>
              <w:rPr>
                <w:rFonts w:ascii="宋体" w:cs="宋体" w:hint="eastAsia"/>
                <w:color w:val="000000"/>
                <w:sz w:val="24"/>
              </w:rPr>
              <w:t>扶贫任务完成率</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4F65769E" w14:textId="77777777" w:rsidR="006E7339" w:rsidRDefault="005163BF">
            <w:pPr>
              <w:widowControl/>
              <w:jc w:val="center"/>
              <w:textAlignment w:val="center"/>
              <w:rPr>
                <w:rFonts w:ascii="宋体" w:cs="宋体"/>
                <w:color w:val="000000"/>
                <w:sz w:val="24"/>
              </w:rPr>
            </w:pPr>
            <w:r>
              <w:rPr>
                <w:rFonts w:ascii="宋体" w:cs="宋体" w:hint="eastAsia"/>
                <w:color w:val="000000"/>
                <w:sz w:val="24"/>
              </w:rPr>
              <w:t>=100%</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02846E75" w14:textId="77777777" w:rsidR="006E7339" w:rsidRDefault="005163BF">
            <w:pPr>
              <w:widowControl/>
              <w:jc w:val="center"/>
              <w:textAlignment w:val="center"/>
              <w:rPr>
                <w:rFonts w:ascii="宋体" w:cs="宋体"/>
                <w:color w:val="000000"/>
                <w:sz w:val="24"/>
              </w:rPr>
            </w:pPr>
            <w:r>
              <w:rPr>
                <w:rFonts w:ascii="宋体" w:cs="宋体" w:hint="eastAsia"/>
                <w:color w:val="000000"/>
                <w:sz w:val="24"/>
              </w:rPr>
              <w:t>=100%</w:t>
            </w:r>
          </w:p>
        </w:tc>
      </w:tr>
      <w:tr w:rsidR="006E7339" w14:paraId="55338D32" w14:textId="77777777">
        <w:trPr>
          <w:trHeight w:val="1042"/>
          <w:jc w:val="center"/>
        </w:trPr>
        <w:tc>
          <w:tcPr>
            <w:tcW w:w="390" w:type="dxa"/>
            <w:vMerge/>
            <w:tcBorders>
              <w:left w:val="single" w:sz="4" w:space="0" w:color="000000"/>
              <w:right w:val="single" w:sz="4" w:space="0" w:color="000000"/>
            </w:tcBorders>
            <w:noWrap/>
            <w:tcMar>
              <w:top w:w="15" w:type="dxa"/>
              <w:left w:w="15" w:type="dxa"/>
              <w:bottom w:w="0" w:type="dxa"/>
              <w:right w:w="15" w:type="dxa"/>
            </w:tcMar>
            <w:vAlign w:val="center"/>
          </w:tcPr>
          <w:p w14:paraId="43DDF353" w14:textId="77777777" w:rsidR="006E7339" w:rsidRDefault="006E7339">
            <w:pPr>
              <w:widowControl/>
              <w:jc w:val="center"/>
              <w:textAlignment w:val="center"/>
              <w:rPr>
                <w:rFonts w:asci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34CC7DBC" w14:textId="77777777" w:rsidR="006E7339" w:rsidRDefault="005163BF">
            <w:pPr>
              <w:widowControl/>
              <w:jc w:val="center"/>
              <w:textAlignment w:val="center"/>
              <w:rPr>
                <w:rFonts w:ascii="宋体" w:cs="宋体"/>
                <w:color w:val="00000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2400732F" w14:textId="3A2B2E44" w:rsidR="006E7339" w:rsidRDefault="0038486E">
            <w:pPr>
              <w:widowControl/>
              <w:jc w:val="center"/>
              <w:textAlignment w:val="center"/>
              <w:rPr>
                <w:rFonts w:ascii="宋体" w:cs="宋体"/>
                <w:color w:val="000000"/>
                <w:sz w:val="24"/>
              </w:rPr>
            </w:pPr>
            <w:r w:rsidRPr="0038486E">
              <w:rPr>
                <w:rFonts w:ascii="宋体" w:cs="宋体" w:hint="eastAsia"/>
                <w:color w:val="000000"/>
                <w:sz w:val="24"/>
                <w:u w:color="46CD7E"/>
              </w:rPr>
              <w:t>时效性</w:t>
            </w:r>
            <w:r w:rsidR="005163BF">
              <w:rPr>
                <w:rFonts w:ascii="宋体" w:cs="宋体" w:hint="eastAsia"/>
                <w:color w:val="000000"/>
                <w:sz w:val="24"/>
              </w:rPr>
              <w:t>指标</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404F9C67" w14:textId="77777777" w:rsidR="006E7339" w:rsidRDefault="005163BF">
            <w:pPr>
              <w:widowControl/>
              <w:jc w:val="left"/>
              <w:textAlignment w:val="center"/>
              <w:rPr>
                <w:rFonts w:ascii="宋体" w:cs="宋体"/>
                <w:color w:val="000000"/>
                <w:sz w:val="24"/>
              </w:rPr>
            </w:pPr>
            <w:r>
              <w:rPr>
                <w:rFonts w:ascii="宋体" w:cs="宋体" w:hint="eastAsia"/>
                <w:color w:val="000000"/>
                <w:sz w:val="24"/>
              </w:rPr>
              <w:t>扶贫任务完成时间</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492FFC73" w14:textId="77777777" w:rsidR="006E7339" w:rsidRDefault="005163BF">
            <w:pPr>
              <w:widowControl/>
              <w:jc w:val="center"/>
              <w:textAlignment w:val="center"/>
              <w:rPr>
                <w:rFonts w:ascii="宋体" w:cs="宋体"/>
                <w:color w:val="000000"/>
                <w:sz w:val="24"/>
              </w:rPr>
            </w:pPr>
            <w:r>
              <w:rPr>
                <w:rFonts w:ascii="宋体" w:cs="宋体" w:hint="eastAsia"/>
                <w:color w:val="000000"/>
                <w:sz w:val="24"/>
              </w:rPr>
              <w:t>2021年12月</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50F4AA3B" w14:textId="77777777" w:rsidR="006E7339" w:rsidRDefault="005163BF">
            <w:pPr>
              <w:widowControl/>
              <w:jc w:val="center"/>
              <w:textAlignment w:val="center"/>
              <w:rPr>
                <w:rFonts w:ascii="宋体" w:cs="宋体"/>
                <w:color w:val="000000"/>
                <w:sz w:val="24"/>
              </w:rPr>
            </w:pPr>
            <w:r>
              <w:rPr>
                <w:rFonts w:ascii="宋体" w:cs="宋体" w:hint="eastAsia"/>
                <w:color w:val="000000"/>
                <w:sz w:val="24"/>
              </w:rPr>
              <w:t>2021年12月</w:t>
            </w:r>
          </w:p>
        </w:tc>
      </w:tr>
      <w:tr w:rsidR="006E7339" w14:paraId="72343D4D" w14:textId="77777777">
        <w:trPr>
          <w:trHeight w:val="1042"/>
          <w:jc w:val="center"/>
        </w:trPr>
        <w:tc>
          <w:tcPr>
            <w:tcW w:w="390" w:type="dxa"/>
            <w:vMerge/>
            <w:tcBorders>
              <w:left w:val="single" w:sz="4" w:space="0" w:color="000000"/>
              <w:right w:val="single" w:sz="4" w:space="0" w:color="000000"/>
            </w:tcBorders>
            <w:noWrap/>
            <w:tcMar>
              <w:top w:w="15" w:type="dxa"/>
              <w:left w:w="15" w:type="dxa"/>
              <w:bottom w:w="0" w:type="dxa"/>
              <w:right w:w="15" w:type="dxa"/>
            </w:tcMar>
            <w:vAlign w:val="center"/>
          </w:tcPr>
          <w:p w14:paraId="35BCA95B" w14:textId="77777777" w:rsidR="006E7339" w:rsidRDefault="006E7339">
            <w:pPr>
              <w:widowControl/>
              <w:jc w:val="center"/>
              <w:textAlignment w:val="center"/>
              <w:rPr>
                <w:rFonts w:asci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21B9DB02" w14:textId="77777777" w:rsidR="006E7339" w:rsidRDefault="005163BF">
            <w:pPr>
              <w:widowControl/>
              <w:jc w:val="center"/>
              <w:textAlignment w:val="center"/>
              <w:rPr>
                <w:rFonts w:ascii="宋体" w:cs="宋体"/>
                <w:color w:val="000000"/>
                <w:kern w:val="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7213921F" w14:textId="77777777" w:rsidR="006E7339" w:rsidRDefault="005163BF">
            <w:pPr>
              <w:widowControl/>
              <w:jc w:val="center"/>
              <w:textAlignment w:val="center"/>
              <w:rPr>
                <w:rFonts w:ascii="宋体" w:cs="宋体"/>
                <w:color w:val="000000"/>
                <w:sz w:val="24"/>
              </w:rPr>
            </w:pPr>
            <w:r>
              <w:rPr>
                <w:rFonts w:ascii="宋体" w:cs="宋体" w:hint="eastAsia"/>
                <w:color w:val="000000"/>
                <w:sz w:val="24"/>
              </w:rPr>
              <w:t>成本指标</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73D9AA84" w14:textId="77777777" w:rsidR="006E7339" w:rsidRDefault="005163BF">
            <w:pPr>
              <w:widowControl/>
              <w:jc w:val="left"/>
              <w:textAlignment w:val="center"/>
              <w:rPr>
                <w:rFonts w:ascii="宋体" w:cs="宋体"/>
                <w:color w:val="000000"/>
                <w:sz w:val="24"/>
              </w:rPr>
            </w:pPr>
            <w:r>
              <w:rPr>
                <w:rFonts w:ascii="宋体" w:cs="宋体" w:hint="eastAsia"/>
                <w:color w:val="000000"/>
                <w:sz w:val="24"/>
              </w:rPr>
              <w:t>驻村扶贫人员办公费差旅费</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006F8284" w14:textId="77777777" w:rsidR="006E7339" w:rsidRDefault="005163BF">
            <w:pPr>
              <w:widowControl/>
              <w:jc w:val="center"/>
              <w:textAlignment w:val="center"/>
              <w:rPr>
                <w:rFonts w:ascii="宋体" w:cs="宋体"/>
                <w:color w:val="000000"/>
                <w:sz w:val="24"/>
              </w:rPr>
            </w:pPr>
            <w:r>
              <w:rPr>
                <w:rFonts w:ascii="宋体" w:cs="宋体" w:hint="eastAsia"/>
                <w:color w:val="000000"/>
                <w:sz w:val="24"/>
              </w:rPr>
              <w:t>≥0.5万元</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50EEBF78" w14:textId="77777777" w:rsidR="006E7339" w:rsidRDefault="005163BF">
            <w:pPr>
              <w:widowControl/>
              <w:jc w:val="center"/>
              <w:textAlignment w:val="center"/>
              <w:rPr>
                <w:rFonts w:ascii="宋体" w:cs="宋体"/>
                <w:color w:val="000000"/>
                <w:sz w:val="24"/>
              </w:rPr>
            </w:pPr>
            <w:r>
              <w:rPr>
                <w:rFonts w:ascii="宋体" w:cs="宋体" w:hint="eastAsia"/>
                <w:color w:val="000000"/>
                <w:sz w:val="24"/>
              </w:rPr>
              <w:t>≥0.5万元</w:t>
            </w:r>
          </w:p>
        </w:tc>
      </w:tr>
      <w:tr w:rsidR="006E7339" w14:paraId="7284CF24" w14:textId="77777777">
        <w:trPr>
          <w:trHeight w:val="1042"/>
          <w:jc w:val="center"/>
        </w:trPr>
        <w:tc>
          <w:tcPr>
            <w:tcW w:w="390" w:type="dxa"/>
            <w:vMerge/>
            <w:tcBorders>
              <w:left w:val="single" w:sz="4" w:space="0" w:color="000000"/>
              <w:right w:val="single" w:sz="4" w:space="0" w:color="000000"/>
            </w:tcBorders>
            <w:noWrap/>
            <w:tcMar>
              <w:top w:w="15" w:type="dxa"/>
              <w:left w:w="15" w:type="dxa"/>
              <w:bottom w:w="0" w:type="dxa"/>
              <w:right w:w="15" w:type="dxa"/>
            </w:tcMar>
            <w:vAlign w:val="center"/>
          </w:tcPr>
          <w:p w14:paraId="5920AF0D" w14:textId="77777777" w:rsidR="006E7339" w:rsidRDefault="006E7339">
            <w:pPr>
              <w:widowControl/>
              <w:jc w:val="center"/>
              <w:textAlignment w:val="center"/>
              <w:rPr>
                <w:rFonts w:asci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55E87E22" w14:textId="77777777" w:rsidR="006E7339" w:rsidRDefault="005163BF">
            <w:pPr>
              <w:widowControl/>
              <w:jc w:val="center"/>
              <w:textAlignment w:val="center"/>
              <w:rPr>
                <w:rFonts w:ascii="宋体" w:cs="宋体"/>
                <w:color w:val="00000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533BB438" w14:textId="77777777" w:rsidR="006E7339" w:rsidRDefault="006E7339">
            <w:pPr>
              <w:widowControl/>
              <w:jc w:val="center"/>
              <w:textAlignment w:val="center"/>
              <w:rPr>
                <w:rFonts w:ascii="宋体" w:cs="宋体"/>
                <w:color w:val="000000"/>
                <w:sz w:val="24"/>
              </w:rPr>
            </w:pP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347DA854" w14:textId="77777777" w:rsidR="006E7339" w:rsidRDefault="006E7339">
            <w:pPr>
              <w:widowControl/>
              <w:jc w:val="center"/>
              <w:textAlignment w:val="center"/>
              <w:rPr>
                <w:rFonts w:ascii="宋体" w:cs="宋体"/>
                <w:color w:val="000000"/>
                <w:sz w:val="24"/>
              </w:rPr>
            </w:pP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53AF6C24" w14:textId="77777777" w:rsidR="006E7339" w:rsidRDefault="006E7339">
            <w:pPr>
              <w:widowControl/>
              <w:jc w:val="center"/>
              <w:textAlignment w:val="center"/>
              <w:rPr>
                <w:rFonts w:ascii="宋体" w:cs="宋体"/>
                <w:color w:val="000000"/>
                <w:sz w:val="24"/>
              </w:rPr>
            </w:pP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0BD481D0" w14:textId="77777777" w:rsidR="006E7339" w:rsidRDefault="006E7339">
            <w:pPr>
              <w:widowControl/>
              <w:jc w:val="center"/>
              <w:textAlignment w:val="center"/>
              <w:rPr>
                <w:rFonts w:ascii="宋体" w:cs="宋体"/>
                <w:color w:val="000000"/>
                <w:sz w:val="24"/>
              </w:rPr>
            </w:pPr>
          </w:p>
        </w:tc>
      </w:tr>
      <w:tr w:rsidR="006E7339" w14:paraId="40527B78" w14:textId="77777777">
        <w:trPr>
          <w:trHeight w:val="1042"/>
          <w:jc w:val="center"/>
        </w:trPr>
        <w:tc>
          <w:tcPr>
            <w:tcW w:w="390" w:type="dxa"/>
            <w:vMerge/>
            <w:tcBorders>
              <w:left w:val="single" w:sz="4" w:space="0" w:color="000000"/>
              <w:right w:val="single" w:sz="4" w:space="0" w:color="000000"/>
            </w:tcBorders>
            <w:noWrap/>
            <w:tcMar>
              <w:top w:w="15" w:type="dxa"/>
              <w:left w:w="15" w:type="dxa"/>
              <w:bottom w:w="0" w:type="dxa"/>
              <w:right w:w="15" w:type="dxa"/>
            </w:tcMar>
            <w:vAlign w:val="center"/>
          </w:tcPr>
          <w:p w14:paraId="6C0B9C53" w14:textId="77777777" w:rsidR="006E7339" w:rsidRDefault="006E7339">
            <w:pPr>
              <w:widowControl/>
              <w:jc w:val="center"/>
              <w:textAlignment w:val="center"/>
              <w:rPr>
                <w:rFonts w:asci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14790CEC" w14:textId="77777777" w:rsidR="006E7339" w:rsidRDefault="005163BF">
            <w:pPr>
              <w:widowControl/>
              <w:jc w:val="center"/>
              <w:textAlignment w:val="center"/>
              <w:rPr>
                <w:rFonts w:ascii="宋体" w:cs="宋体"/>
                <w:color w:val="000000"/>
                <w:sz w:val="24"/>
              </w:rPr>
            </w:pPr>
            <w:r>
              <w:rPr>
                <w:rFonts w:ascii="宋体" w:hAnsi="宋体" w:cs="宋体" w:hint="eastAsia"/>
                <w:color w:val="000000"/>
                <w:kern w:val="0"/>
                <w:sz w:val="24"/>
              </w:rPr>
              <w:t>效益指标</w:t>
            </w:r>
          </w:p>
        </w:tc>
        <w:tc>
          <w:tcPr>
            <w:tcW w:w="1025"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02F17B73" w14:textId="77777777" w:rsidR="006E7339" w:rsidRDefault="005163BF">
            <w:pPr>
              <w:widowControl/>
              <w:jc w:val="center"/>
              <w:textAlignment w:val="center"/>
              <w:rPr>
                <w:rFonts w:ascii="宋体" w:cs="宋体"/>
                <w:color w:val="000000"/>
                <w:sz w:val="24"/>
              </w:rPr>
            </w:pPr>
            <w:r>
              <w:rPr>
                <w:rFonts w:ascii="宋体" w:cs="宋体" w:hint="eastAsia"/>
                <w:color w:val="000000"/>
                <w:sz w:val="24"/>
              </w:rPr>
              <w:t>经济效益</w:t>
            </w:r>
          </w:p>
          <w:p w14:paraId="0519A9B9" w14:textId="77777777" w:rsidR="006E7339" w:rsidRDefault="005163BF">
            <w:pPr>
              <w:widowControl/>
              <w:jc w:val="center"/>
              <w:textAlignment w:val="center"/>
              <w:rPr>
                <w:rFonts w:ascii="宋体" w:cs="宋体"/>
                <w:color w:val="000000"/>
                <w:sz w:val="24"/>
              </w:rPr>
            </w:pPr>
            <w:r>
              <w:rPr>
                <w:rFonts w:ascii="宋体" w:cs="宋体" w:hint="eastAsia"/>
                <w:color w:val="000000"/>
                <w:sz w:val="24"/>
              </w:rPr>
              <w:t>指标</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4490C180" w14:textId="77777777" w:rsidR="006E7339" w:rsidRDefault="005163BF">
            <w:pPr>
              <w:widowControl/>
              <w:jc w:val="left"/>
              <w:textAlignment w:val="center"/>
              <w:rPr>
                <w:rFonts w:ascii="宋体" w:cs="宋体"/>
                <w:color w:val="000000"/>
                <w:sz w:val="24"/>
              </w:rPr>
            </w:pPr>
            <w:r>
              <w:rPr>
                <w:rFonts w:ascii="宋体" w:cs="宋体" w:hint="eastAsia"/>
                <w:color w:val="000000"/>
                <w:sz w:val="24"/>
              </w:rPr>
              <w:t>帮扶对象增收率</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005C2B2E" w14:textId="77777777" w:rsidR="006E7339" w:rsidRDefault="005163BF">
            <w:pPr>
              <w:widowControl/>
              <w:jc w:val="center"/>
              <w:textAlignment w:val="center"/>
              <w:rPr>
                <w:rFonts w:ascii="宋体" w:cs="宋体"/>
                <w:color w:val="000000"/>
                <w:sz w:val="24"/>
              </w:rPr>
            </w:pPr>
            <w:r>
              <w:rPr>
                <w:rFonts w:ascii="宋体" w:cs="宋体" w:hint="eastAsia"/>
                <w:color w:val="000000"/>
                <w:sz w:val="24"/>
              </w:rPr>
              <w:t>≥90%</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6AF1262D" w14:textId="77777777" w:rsidR="006E7339" w:rsidRDefault="005163BF">
            <w:pPr>
              <w:widowControl/>
              <w:jc w:val="center"/>
              <w:textAlignment w:val="center"/>
              <w:rPr>
                <w:rFonts w:ascii="宋体" w:cs="宋体"/>
                <w:color w:val="000000"/>
                <w:sz w:val="24"/>
              </w:rPr>
            </w:pPr>
            <w:r>
              <w:rPr>
                <w:rFonts w:ascii="宋体" w:cs="宋体" w:hint="eastAsia"/>
                <w:color w:val="000000"/>
                <w:sz w:val="24"/>
              </w:rPr>
              <w:t>≥90%</w:t>
            </w:r>
          </w:p>
        </w:tc>
      </w:tr>
      <w:tr w:rsidR="006E7339" w14:paraId="4AEC3F3F" w14:textId="77777777">
        <w:trPr>
          <w:trHeight w:val="1297"/>
          <w:jc w:val="center"/>
        </w:trPr>
        <w:tc>
          <w:tcPr>
            <w:tcW w:w="390" w:type="dxa"/>
            <w:vMerge/>
            <w:tcBorders>
              <w:left w:val="single" w:sz="4" w:space="0" w:color="000000"/>
              <w:right w:val="single" w:sz="4" w:space="0" w:color="000000"/>
            </w:tcBorders>
            <w:noWrap/>
            <w:tcMar>
              <w:top w:w="15" w:type="dxa"/>
              <w:left w:w="15" w:type="dxa"/>
              <w:bottom w:w="0" w:type="dxa"/>
              <w:right w:w="15" w:type="dxa"/>
            </w:tcMar>
            <w:vAlign w:val="center"/>
          </w:tcPr>
          <w:p w14:paraId="37577AD8" w14:textId="77777777" w:rsidR="006E7339" w:rsidRDefault="006E7339">
            <w:pPr>
              <w:widowControl/>
              <w:jc w:val="center"/>
              <w:textAlignment w:val="center"/>
              <w:rPr>
                <w:rFonts w:asci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3210788D" w14:textId="77777777" w:rsidR="006E7339" w:rsidRDefault="005163BF">
            <w:pPr>
              <w:widowControl/>
              <w:jc w:val="center"/>
              <w:textAlignment w:val="center"/>
              <w:rPr>
                <w:rFonts w:ascii="宋体" w:cs="宋体"/>
                <w:color w:val="000000"/>
                <w:sz w:val="24"/>
              </w:rPr>
            </w:pPr>
            <w:r>
              <w:rPr>
                <w:rFonts w:ascii="宋体" w:hAnsi="宋体" w:cs="宋体" w:hint="eastAsia"/>
                <w:color w:val="000000"/>
                <w:kern w:val="0"/>
                <w:sz w:val="24"/>
              </w:rPr>
              <w:t>效益指标</w:t>
            </w:r>
          </w:p>
        </w:tc>
        <w:tc>
          <w:tcPr>
            <w:tcW w:w="1025"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3CED8906" w14:textId="77777777" w:rsidR="006E7339" w:rsidRDefault="005163BF">
            <w:pPr>
              <w:widowControl/>
              <w:jc w:val="center"/>
              <w:textAlignment w:val="center"/>
              <w:rPr>
                <w:rFonts w:ascii="宋体" w:cs="宋体"/>
                <w:color w:val="000000"/>
                <w:sz w:val="24"/>
              </w:rPr>
            </w:pPr>
            <w:r>
              <w:rPr>
                <w:rFonts w:ascii="宋体" w:cs="宋体" w:hint="eastAsia"/>
                <w:color w:val="000000"/>
                <w:sz w:val="24"/>
              </w:rPr>
              <w:t>社会效益</w:t>
            </w:r>
          </w:p>
          <w:p w14:paraId="7FAE6FCF" w14:textId="77777777" w:rsidR="006E7339" w:rsidRDefault="005163BF">
            <w:pPr>
              <w:widowControl/>
              <w:jc w:val="center"/>
              <w:textAlignment w:val="center"/>
              <w:rPr>
                <w:rFonts w:ascii="宋体" w:cs="宋体"/>
                <w:color w:val="000000"/>
                <w:sz w:val="24"/>
              </w:rPr>
            </w:pPr>
            <w:r>
              <w:rPr>
                <w:rFonts w:ascii="宋体" w:cs="宋体" w:hint="eastAsia"/>
                <w:color w:val="000000"/>
                <w:sz w:val="24"/>
              </w:rPr>
              <w:t>指标</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62046716" w14:textId="77777777" w:rsidR="006E7339" w:rsidRDefault="005163BF">
            <w:pPr>
              <w:widowControl/>
              <w:jc w:val="left"/>
              <w:textAlignment w:val="center"/>
              <w:rPr>
                <w:rFonts w:ascii="宋体" w:cs="宋体"/>
                <w:color w:val="000000"/>
                <w:sz w:val="24"/>
              </w:rPr>
            </w:pPr>
            <w:r>
              <w:rPr>
                <w:rFonts w:ascii="宋体" w:cs="宋体" w:hint="eastAsia"/>
                <w:color w:val="000000"/>
                <w:sz w:val="24"/>
              </w:rPr>
              <w:t>驻村人员、帮扶对象幸福指数</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5DF39FD1" w14:textId="77777777" w:rsidR="006E7339" w:rsidRDefault="005163BF">
            <w:pPr>
              <w:widowControl/>
              <w:jc w:val="center"/>
              <w:textAlignment w:val="center"/>
              <w:rPr>
                <w:rFonts w:ascii="宋体" w:cs="宋体"/>
                <w:color w:val="000000"/>
                <w:sz w:val="24"/>
              </w:rPr>
            </w:pPr>
            <w:r>
              <w:rPr>
                <w:rFonts w:ascii="宋体" w:cs="宋体" w:hint="eastAsia"/>
                <w:color w:val="000000"/>
                <w:sz w:val="24"/>
              </w:rPr>
              <w:t>≥90%</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6646F32F" w14:textId="77777777" w:rsidR="006E7339" w:rsidRDefault="005163BF">
            <w:pPr>
              <w:widowControl/>
              <w:jc w:val="center"/>
              <w:textAlignment w:val="center"/>
              <w:rPr>
                <w:rFonts w:ascii="宋体" w:cs="宋体"/>
                <w:color w:val="000000"/>
                <w:sz w:val="24"/>
              </w:rPr>
            </w:pPr>
            <w:r>
              <w:rPr>
                <w:rFonts w:ascii="宋体" w:cs="宋体" w:hint="eastAsia"/>
                <w:color w:val="000000"/>
                <w:sz w:val="24"/>
              </w:rPr>
              <w:t>≥90%</w:t>
            </w:r>
          </w:p>
        </w:tc>
      </w:tr>
      <w:tr w:rsidR="006E7339" w14:paraId="7C41E42A" w14:textId="77777777">
        <w:trPr>
          <w:trHeight w:val="1297"/>
          <w:jc w:val="center"/>
        </w:trPr>
        <w:tc>
          <w:tcPr>
            <w:tcW w:w="390" w:type="dxa"/>
            <w:vMerge/>
            <w:tcBorders>
              <w:left w:val="single" w:sz="4" w:space="0" w:color="000000"/>
              <w:right w:val="single" w:sz="4" w:space="0" w:color="000000"/>
            </w:tcBorders>
            <w:noWrap/>
            <w:tcMar>
              <w:top w:w="15" w:type="dxa"/>
              <w:left w:w="15" w:type="dxa"/>
              <w:bottom w:w="0" w:type="dxa"/>
              <w:right w:w="15" w:type="dxa"/>
            </w:tcMar>
            <w:vAlign w:val="center"/>
          </w:tcPr>
          <w:p w14:paraId="64432050" w14:textId="77777777" w:rsidR="006E7339" w:rsidRDefault="006E7339">
            <w:pPr>
              <w:widowControl/>
              <w:jc w:val="center"/>
              <w:textAlignment w:val="center"/>
              <w:rPr>
                <w:rFonts w:asci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7E3B8163" w14:textId="77777777" w:rsidR="006E7339" w:rsidRDefault="005163BF">
            <w:pPr>
              <w:widowControl/>
              <w:jc w:val="center"/>
              <w:textAlignment w:val="center"/>
              <w:rPr>
                <w:rFonts w:ascii="宋体" w:cs="宋体"/>
                <w:color w:val="000000"/>
                <w:kern w:val="0"/>
                <w:sz w:val="24"/>
              </w:rPr>
            </w:pPr>
            <w:r>
              <w:rPr>
                <w:rFonts w:ascii="宋体" w:hAnsi="宋体" w:cs="宋体" w:hint="eastAsia"/>
                <w:color w:val="000000"/>
                <w:kern w:val="0"/>
                <w:sz w:val="24"/>
              </w:rPr>
              <w:t>效益指标</w:t>
            </w:r>
          </w:p>
        </w:tc>
        <w:tc>
          <w:tcPr>
            <w:tcW w:w="1025"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4BDFBB7C" w14:textId="77777777" w:rsidR="006E7339" w:rsidRDefault="005163BF">
            <w:pPr>
              <w:widowControl/>
              <w:jc w:val="center"/>
              <w:textAlignment w:val="center"/>
              <w:rPr>
                <w:rFonts w:ascii="宋体" w:cs="宋体"/>
                <w:color w:val="000000"/>
                <w:sz w:val="24"/>
              </w:rPr>
            </w:pPr>
            <w:r>
              <w:rPr>
                <w:rFonts w:ascii="宋体" w:cs="宋体" w:hint="eastAsia"/>
                <w:color w:val="000000"/>
                <w:sz w:val="24"/>
              </w:rPr>
              <w:t>可持续影响指标</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61285C16" w14:textId="77777777" w:rsidR="006E7339" w:rsidRDefault="005163BF">
            <w:pPr>
              <w:widowControl/>
              <w:jc w:val="left"/>
              <w:textAlignment w:val="center"/>
              <w:rPr>
                <w:rFonts w:ascii="宋体" w:cs="宋体"/>
                <w:color w:val="000000"/>
                <w:sz w:val="24"/>
              </w:rPr>
            </w:pPr>
            <w:r>
              <w:rPr>
                <w:rFonts w:ascii="宋体" w:cs="宋体" w:hint="eastAsia"/>
                <w:color w:val="000000"/>
                <w:sz w:val="24"/>
              </w:rPr>
              <w:t>教育教学可持续影响期限</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6461A23D" w14:textId="77777777" w:rsidR="006E7339" w:rsidRDefault="005163BF">
            <w:pPr>
              <w:widowControl/>
              <w:jc w:val="center"/>
              <w:textAlignment w:val="center"/>
              <w:rPr>
                <w:rFonts w:ascii="宋体" w:cs="宋体"/>
                <w:color w:val="000000"/>
                <w:sz w:val="24"/>
              </w:rPr>
            </w:pPr>
            <w:r>
              <w:rPr>
                <w:rFonts w:ascii="宋体" w:cs="宋体" w:hint="eastAsia"/>
                <w:color w:val="000000"/>
                <w:sz w:val="24"/>
              </w:rPr>
              <w:t>长期</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1099EDBB" w14:textId="77777777" w:rsidR="006E7339" w:rsidRDefault="005163BF">
            <w:pPr>
              <w:widowControl/>
              <w:jc w:val="center"/>
              <w:textAlignment w:val="center"/>
              <w:rPr>
                <w:rFonts w:ascii="宋体" w:cs="宋体"/>
                <w:color w:val="000000"/>
                <w:sz w:val="24"/>
              </w:rPr>
            </w:pPr>
            <w:r>
              <w:rPr>
                <w:rFonts w:ascii="宋体" w:cs="宋体" w:hint="eastAsia"/>
                <w:color w:val="000000"/>
                <w:sz w:val="24"/>
              </w:rPr>
              <w:t>长期</w:t>
            </w:r>
          </w:p>
        </w:tc>
      </w:tr>
      <w:tr w:rsidR="006E7339" w14:paraId="03920E93" w14:textId="77777777">
        <w:trPr>
          <w:trHeight w:val="1050"/>
          <w:jc w:val="center"/>
        </w:trPr>
        <w:tc>
          <w:tcPr>
            <w:tcW w:w="390" w:type="dxa"/>
            <w:vMerge/>
            <w:tcBorders>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06DB192C" w14:textId="77777777" w:rsidR="006E7339" w:rsidRDefault="006E7339">
            <w:pPr>
              <w:widowControl/>
              <w:jc w:val="center"/>
              <w:textAlignment w:val="center"/>
              <w:rPr>
                <w:rFonts w:asci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1E614E7B" w14:textId="77777777" w:rsidR="006E7339" w:rsidRDefault="005163BF">
            <w:pPr>
              <w:widowControl/>
              <w:jc w:val="center"/>
              <w:textAlignment w:val="center"/>
              <w:rPr>
                <w:rFonts w:ascii="宋体" w:cs="宋体"/>
                <w:color w:val="000000"/>
                <w:sz w:val="24"/>
              </w:rPr>
            </w:pPr>
            <w:r>
              <w:rPr>
                <w:rFonts w:ascii="宋体" w:hAnsi="宋体" w:cs="宋体" w:hint="eastAsia"/>
                <w:color w:val="000000"/>
                <w:kern w:val="0"/>
                <w:sz w:val="24"/>
              </w:rPr>
              <w:t>满意度指标</w:t>
            </w:r>
          </w:p>
        </w:tc>
        <w:tc>
          <w:tcPr>
            <w:tcW w:w="1025"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160C7F95" w14:textId="77777777" w:rsidR="006E7339" w:rsidRDefault="005163BF">
            <w:pPr>
              <w:widowControl/>
              <w:jc w:val="center"/>
              <w:textAlignment w:val="center"/>
              <w:rPr>
                <w:rFonts w:ascii="宋体" w:cs="宋体"/>
                <w:color w:val="000000"/>
                <w:sz w:val="24"/>
              </w:rPr>
            </w:pPr>
            <w:r>
              <w:rPr>
                <w:rFonts w:ascii="宋体" w:cs="宋体" w:hint="eastAsia"/>
                <w:color w:val="000000"/>
                <w:sz w:val="24"/>
              </w:rPr>
              <w:t>服务对象</w:t>
            </w:r>
          </w:p>
          <w:p w14:paraId="788721C3" w14:textId="77777777" w:rsidR="006E7339" w:rsidRDefault="005163BF">
            <w:pPr>
              <w:widowControl/>
              <w:jc w:val="center"/>
              <w:textAlignment w:val="center"/>
              <w:rPr>
                <w:rFonts w:ascii="宋体" w:cs="宋体"/>
                <w:color w:val="000000"/>
                <w:sz w:val="24"/>
              </w:rPr>
            </w:pPr>
            <w:r>
              <w:rPr>
                <w:rFonts w:ascii="宋体" w:cs="宋体" w:hint="eastAsia"/>
                <w:color w:val="000000"/>
                <w:sz w:val="24"/>
              </w:rPr>
              <w:t>满意度指标</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73271D3D" w14:textId="77777777" w:rsidR="006E7339" w:rsidRDefault="005163BF">
            <w:pPr>
              <w:widowControl/>
              <w:jc w:val="center"/>
              <w:textAlignment w:val="center"/>
              <w:rPr>
                <w:rFonts w:ascii="宋体" w:cs="宋体"/>
                <w:color w:val="000000"/>
                <w:sz w:val="24"/>
              </w:rPr>
            </w:pPr>
            <w:r>
              <w:rPr>
                <w:rFonts w:ascii="宋体" w:cs="宋体" w:hint="eastAsia"/>
                <w:color w:val="000000"/>
                <w:sz w:val="24"/>
              </w:rPr>
              <w:t>帮扶对象的满意度</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3E99A07A" w14:textId="77777777" w:rsidR="006E7339" w:rsidRDefault="005163BF">
            <w:pPr>
              <w:widowControl/>
              <w:jc w:val="center"/>
              <w:textAlignment w:val="center"/>
              <w:rPr>
                <w:rFonts w:ascii="宋体" w:cs="宋体"/>
                <w:color w:val="000000"/>
                <w:sz w:val="24"/>
              </w:rPr>
            </w:pPr>
            <w:r>
              <w:rPr>
                <w:rFonts w:ascii="宋体" w:cs="宋体" w:hint="eastAsia"/>
                <w:color w:val="000000"/>
                <w:sz w:val="24"/>
              </w:rPr>
              <w:t>≥100%</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26AE30C7" w14:textId="77777777" w:rsidR="006E7339" w:rsidRDefault="005163BF">
            <w:pPr>
              <w:widowControl/>
              <w:jc w:val="center"/>
              <w:textAlignment w:val="center"/>
              <w:rPr>
                <w:rFonts w:ascii="宋体" w:cs="宋体"/>
                <w:color w:val="000000"/>
                <w:sz w:val="24"/>
              </w:rPr>
            </w:pPr>
            <w:r>
              <w:rPr>
                <w:rFonts w:ascii="宋体" w:cs="宋体" w:hint="eastAsia"/>
                <w:color w:val="000000"/>
                <w:sz w:val="24"/>
              </w:rPr>
              <w:t>≥100%</w:t>
            </w:r>
          </w:p>
        </w:tc>
      </w:tr>
    </w:tbl>
    <w:p w14:paraId="1545CD6F" w14:textId="77777777" w:rsidR="006E7339" w:rsidRDefault="006E7339">
      <w:pPr>
        <w:spacing w:line="580" w:lineRule="exact"/>
        <w:ind w:left="630"/>
        <w:rPr>
          <w:rFonts w:ascii="仿宋_GB2312" w:eastAsia="仿宋_GB2312" w:hAnsi="仿宋_GB2312" w:cs="仿宋_GB2312"/>
          <w:sz w:val="32"/>
          <w:szCs w:val="32"/>
        </w:rPr>
      </w:pPr>
    </w:p>
    <w:p w14:paraId="31E6DF5C" w14:textId="77777777" w:rsidR="006E7339" w:rsidRDefault="005163BF">
      <w:pPr>
        <w:spacing w:line="580" w:lineRule="exact"/>
        <w:ind w:left="630"/>
        <w:rPr>
          <w:rFonts w:ascii="仿宋_GB2312" w:eastAsia="仿宋_GB2312" w:hAnsi="仿宋_GB2312" w:cs="仿宋_GB2312"/>
          <w:sz w:val="32"/>
          <w:szCs w:val="32"/>
        </w:rPr>
      </w:pPr>
      <w:r>
        <w:rPr>
          <w:rFonts w:ascii="楷体_GB2312" w:eastAsia="楷体_GB2312" w:hAnsi="楷体_GB2312" w:cs="楷体_GB2312"/>
          <w:sz w:val="32"/>
          <w:szCs w:val="32"/>
        </w:rPr>
        <w:t>2.</w:t>
      </w:r>
      <w:r>
        <w:rPr>
          <w:rFonts w:ascii="楷体_GB2312" w:eastAsia="楷体_GB2312" w:hAnsi="楷体_GB2312" w:cs="楷体_GB2312" w:hint="eastAsia"/>
          <w:sz w:val="32"/>
          <w:szCs w:val="32"/>
        </w:rPr>
        <w:t>部门绩效评价结果。</w:t>
      </w:r>
    </w:p>
    <w:p w14:paraId="0113A391" w14:textId="77777777" w:rsidR="006E7339" w:rsidRDefault="005163BF">
      <w:pPr>
        <w:spacing w:line="580" w:lineRule="exact"/>
        <w:ind w:firstLineChars="200" w:firstLine="640"/>
        <w:rPr>
          <w:rFonts w:ascii="仿宋_GB2312" w:eastAsia="仿宋_GB2312" w:hAnsi="仿宋_GB2312" w:cs="仿宋_GB2312"/>
          <w:sz w:val="32"/>
          <w:szCs w:val="32"/>
        </w:rPr>
      </w:pPr>
      <w:r w:rsidRPr="0038486E">
        <w:rPr>
          <w:rFonts w:ascii="仿宋_GB2312" w:eastAsia="仿宋_GB2312" w:hAnsi="仿宋_GB2312" w:cs="仿宋_GB2312" w:hint="eastAsia"/>
          <w:sz w:val="32"/>
          <w:szCs w:val="32"/>
          <w:u w:val="thick" w:color="4B6EE0"/>
          <w:shd w:val="clear" w:color="auto" w:fill="6F8BE6"/>
        </w:rPr>
        <w:t>本部门按要求对</w:t>
      </w:r>
      <w:r w:rsidRPr="0038486E">
        <w:rPr>
          <w:rFonts w:ascii="仿宋_GB2312" w:eastAsia="仿宋_GB2312" w:hAnsi="仿宋_GB2312" w:cs="仿宋_GB2312"/>
          <w:sz w:val="32"/>
          <w:szCs w:val="32"/>
          <w:u w:val="thick" w:color="4B6EE0"/>
          <w:shd w:val="clear" w:color="auto" w:fill="6F8BE6"/>
        </w:rPr>
        <w:t>202</w:t>
      </w:r>
      <w:r w:rsidRPr="0038486E">
        <w:rPr>
          <w:rFonts w:ascii="仿宋_GB2312" w:eastAsia="仿宋_GB2312" w:hAnsi="仿宋_GB2312" w:cs="仿宋_GB2312" w:hint="eastAsia"/>
          <w:sz w:val="32"/>
          <w:szCs w:val="32"/>
          <w:u w:val="thick" w:color="4B6EE0"/>
          <w:shd w:val="clear" w:color="auto" w:fill="6F8BE6"/>
        </w:rPr>
        <w:t>1年部门整体支出绩效评价情况开展自评，《通江县麻石镇云昙小学</w:t>
      </w:r>
      <w:r w:rsidRPr="0038486E">
        <w:rPr>
          <w:rFonts w:ascii="仿宋_GB2312" w:eastAsia="仿宋_GB2312" w:hAnsi="仿宋_GB2312" w:cs="仿宋_GB2312"/>
          <w:sz w:val="32"/>
          <w:szCs w:val="32"/>
          <w:u w:val="thick" w:color="4B6EE0"/>
          <w:shd w:val="clear" w:color="auto" w:fill="6F8BE6"/>
        </w:rPr>
        <w:t>202</w:t>
      </w:r>
      <w:r w:rsidRPr="0038486E">
        <w:rPr>
          <w:rFonts w:ascii="仿宋_GB2312" w:eastAsia="仿宋_GB2312" w:hAnsi="仿宋_GB2312" w:cs="仿宋_GB2312" w:hint="eastAsia"/>
          <w:sz w:val="32"/>
          <w:szCs w:val="32"/>
          <w:u w:val="thick" w:color="4B6EE0"/>
          <w:shd w:val="clear" w:color="auto" w:fill="6F8BE6"/>
        </w:rPr>
        <w:t>1年部门整体支出绩效评价报告》见附件（附件</w:t>
      </w:r>
      <w:r w:rsidRPr="0038486E">
        <w:rPr>
          <w:rFonts w:ascii="仿宋_GB2312" w:eastAsia="仿宋_GB2312" w:hAnsi="仿宋_GB2312" w:cs="仿宋_GB2312"/>
          <w:sz w:val="32"/>
          <w:szCs w:val="32"/>
          <w:u w:val="thick" w:color="4B6EE0"/>
          <w:shd w:val="clear" w:color="auto" w:fill="6F8BE6"/>
        </w:rPr>
        <w:t>1</w:t>
      </w:r>
      <w:r w:rsidRPr="0038486E">
        <w:rPr>
          <w:rFonts w:ascii="仿宋_GB2312" w:eastAsia="仿宋_GB2312" w:hAnsi="仿宋_GB2312" w:cs="仿宋_GB2312" w:hint="eastAsia"/>
          <w:sz w:val="32"/>
          <w:szCs w:val="32"/>
          <w:u w:val="thick" w:color="4B6EE0"/>
          <w:shd w:val="clear" w:color="auto" w:fill="6F8BE6"/>
        </w:rPr>
        <w:t>）。</w:t>
      </w:r>
    </w:p>
    <w:p w14:paraId="6976AEAA" w14:textId="77777777" w:rsidR="006E7339" w:rsidRDefault="005163BF">
      <w:pPr>
        <w:spacing w:line="580" w:lineRule="exact"/>
        <w:ind w:firstLineChars="200" w:firstLine="640"/>
        <w:rPr>
          <w:rFonts w:ascii="仿宋_GB2312" w:eastAsia="仿宋_GB2312"/>
          <w:b/>
          <w:color w:val="000000"/>
          <w:sz w:val="32"/>
          <w:szCs w:val="32"/>
        </w:rPr>
      </w:pPr>
      <w:r w:rsidRPr="0038486E">
        <w:rPr>
          <w:rFonts w:ascii="仿宋_GB2312" w:eastAsia="仿宋_GB2312" w:hAnsi="仿宋_GB2312" w:cs="仿宋_GB2312" w:hint="eastAsia"/>
          <w:sz w:val="32"/>
          <w:szCs w:val="32"/>
          <w:u w:val="thick" w:color="4B6EE0"/>
          <w:shd w:val="clear" w:color="auto" w:fill="6F8BE6"/>
        </w:rPr>
        <w:t>本部门自行组织对扶贫项目、义教家庭经济困难学生生活补助项目、学前教育资助项目、义教学生营养餐及免作业本费项目、校舍维修项目开展了绩效评价，《通江县麻石镇云昙小学项目</w:t>
      </w:r>
      <w:r w:rsidRPr="0038486E">
        <w:rPr>
          <w:rFonts w:ascii="仿宋_GB2312" w:eastAsia="仿宋_GB2312" w:hAnsi="仿宋_GB2312" w:cs="仿宋_GB2312"/>
          <w:sz w:val="32"/>
          <w:szCs w:val="32"/>
          <w:u w:val="thick" w:color="4B6EE0"/>
          <w:shd w:val="clear" w:color="auto" w:fill="6F8BE6"/>
        </w:rPr>
        <w:t>202</w:t>
      </w:r>
      <w:r w:rsidRPr="0038486E">
        <w:rPr>
          <w:rFonts w:ascii="仿宋_GB2312" w:eastAsia="仿宋_GB2312" w:hAnsi="仿宋_GB2312" w:cs="仿宋_GB2312" w:hint="eastAsia"/>
          <w:sz w:val="32"/>
          <w:szCs w:val="32"/>
          <w:u w:val="thick" w:color="4B6EE0"/>
          <w:shd w:val="clear" w:color="auto" w:fill="6F8BE6"/>
        </w:rPr>
        <w:t>1年绩效评价报告》见附件（附件</w:t>
      </w:r>
      <w:r w:rsidRPr="0038486E">
        <w:rPr>
          <w:rFonts w:ascii="仿宋_GB2312" w:eastAsia="仿宋_GB2312" w:hAnsi="仿宋_GB2312" w:cs="仿宋_GB2312"/>
          <w:sz w:val="32"/>
          <w:szCs w:val="32"/>
          <w:u w:val="thick" w:color="4B6EE0"/>
          <w:shd w:val="clear" w:color="auto" w:fill="6F8BE6"/>
        </w:rPr>
        <w:t>2</w:t>
      </w:r>
      <w:r w:rsidRPr="0038486E">
        <w:rPr>
          <w:rFonts w:ascii="仿宋_GB2312" w:eastAsia="仿宋_GB2312" w:hAnsi="仿宋_GB2312" w:cs="仿宋_GB2312" w:hint="eastAsia"/>
          <w:sz w:val="32"/>
          <w:szCs w:val="32"/>
          <w:u w:val="thick" w:color="4B6EE0"/>
          <w:shd w:val="clear" w:color="auto" w:fill="6F8BE6"/>
        </w:rPr>
        <w:t>）。</w:t>
      </w:r>
    </w:p>
    <w:p w14:paraId="0917AA6C" w14:textId="77777777" w:rsidR="006E7339" w:rsidRDefault="006E7339">
      <w:pPr>
        <w:widowControl/>
        <w:jc w:val="left"/>
        <w:rPr>
          <w:rFonts w:ascii="仿宋_GB2312" w:eastAsia="仿宋_GB2312"/>
          <w:b/>
          <w:color w:val="000000"/>
          <w:sz w:val="32"/>
          <w:szCs w:val="32"/>
        </w:rPr>
      </w:pPr>
    </w:p>
    <w:p w14:paraId="6BF19712" w14:textId="77777777" w:rsidR="006E7339" w:rsidRDefault="006E7339">
      <w:pPr>
        <w:pStyle w:val="a6"/>
        <w:spacing w:before="93"/>
      </w:pPr>
    </w:p>
    <w:p w14:paraId="2E3D8354" w14:textId="77777777" w:rsidR="006E7339" w:rsidRDefault="006E7339">
      <w:pPr>
        <w:pStyle w:val="a6"/>
        <w:spacing w:before="93"/>
      </w:pPr>
    </w:p>
    <w:p w14:paraId="08E3F5AD" w14:textId="77777777" w:rsidR="006E7339" w:rsidRDefault="006E7339">
      <w:pPr>
        <w:widowControl/>
        <w:jc w:val="left"/>
        <w:rPr>
          <w:rFonts w:ascii="仿宋_GB2312" w:eastAsia="仿宋_GB2312"/>
          <w:b/>
          <w:color w:val="000000"/>
          <w:sz w:val="32"/>
          <w:szCs w:val="32"/>
        </w:rPr>
      </w:pPr>
    </w:p>
    <w:p w14:paraId="2C549E41" w14:textId="77777777" w:rsidR="006E7339" w:rsidRDefault="006E7339">
      <w:pPr>
        <w:pStyle w:val="a6"/>
        <w:spacing w:before="93"/>
      </w:pPr>
    </w:p>
    <w:p w14:paraId="4547E420" w14:textId="77777777" w:rsidR="006E7339" w:rsidRDefault="006E7339">
      <w:pPr>
        <w:pStyle w:val="a6"/>
        <w:spacing w:before="93"/>
      </w:pPr>
    </w:p>
    <w:p w14:paraId="72078886" w14:textId="77777777" w:rsidR="006E7339" w:rsidRDefault="006E7339">
      <w:pPr>
        <w:pStyle w:val="a6"/>
        <w:spacing w:before="93"/>
      </w:pPr>
    </w:p>
    <w:p w14:paraId="260D61E9" w14:textId="77777777" w:rsidR="006E7339" w:rsidRDefault="006E7339">
      <w:pPr>
        <w:pStyle w:val="a6"/>
        <w:spacing w:before="93"/>
      </w:pPr>
    </w:p>
    <w:p w14:paraId="6A71EA67" w14:textId="77777777" w:rsidR="006E7339" w:rsidRDefault="005163BF">
      <w:pPr>
        <w:numPr>
          <w:ilvl w:val="0"/>
          <w:numId w:val="14"/>
        </w:numPr>
        <w:spacing w:line="600" w:lineRule="exact"/>
        <w:ind w:firstLineChars="150" w:firstLine="660"/>
        <w:jc w:val="center"/>
        <w:outlineLvl w:val="0"/>
        <w:rPr>
          <w:rFonts w:ascii="宋体"/>
          <w:b/>
          <w:color w:val="000000"/>
          <w:sz w:val="44"/>
          <w:szCs w:val="44"/>
        </w:rPr>
      </w:pPr>
      <w:bookmarkStart w:id="73" w:name="_Toc15377225"/>
      <w:bookmarkStart w:id="74" w:name="_Toc15396613"/>
      <w:bookmarkStart w:id="75" w:name="_Toc10672"/>
      <w:r>
        <w:rPr>
          <w:rFonts w:ascii="黑体" w:eastAsia="黑体" w:hAnsi="黑体" w:hint="eastAsia"/>
          <w:color w:val="000000"/>
          <w:sz w:val="44"/>
          <w:szCs w:val="44"/>
        </w:rPr>
        <w:t>名</w:t>
      </w:r>
      <w:r>
        <w:rPr>
          <w:rStyle w:val="1Char"/>
          <w:rFonts w:ascii="黑体" w:eastAsia="黑体" w:hAnsi="黑体" w:hint="eastAsia"/>
          <w:b w:val="0"/>
        </w:rPr>
        <w:t>词解释</w:t>
      </w:r>
      <w:bookmarkEnd w:id="73"/>
      <w:bookmarkEnd w:id="74"/>
      <w:bookmarkEnd w:id="75"/>
    </w:p>
    <w:p w14:paraId="2F3A6B8D" w14:textId="77777777" w:rsidR="006E7339" w:rsidRDefault="006E7339">
      <w:pPr>
        <w:pStyle w:val="Default"/>
        <w:spacing w:line="560" w:lineRule="exact"/>
        <w:ind w:firstLineChars="200" w:firstLine="640"/>
        <w:rPr>
          <w:rFonts w:ascii="仿宋_GB2312" w:eastAsia="仿宋_GB2312"/>
          <w:sz w:val="32"/>
          <w:szCs w:val="32"/>
        </w:rPr>
      </w:pPr>
    </w:p>
    <w:p w14:paraId="6F3CDCE8" w14:textId="77777777" w:rsidR="006E7339" w:rsidRDefault="005163BF">
      <w:pPr>
        <w:pStyle w:val="Default"/>
        <w:spacing w:line="560" w:lineRule="exact"/>
        <w:ind w:firstLineChars="200" w:firstLine="640"/>
        <w:rPr>
          <w:rFonts w:ascii="仿宋_GB2312" w:eastAsia="仿宋_GB2312"/>
          <w:sz w:val="32"/>
          <w:szCs w:val="32"/>
        </w:rPr>
      </w:pPr>
      <w:r w:rsidRPr="0038486E">
        <w:rPr>
          <w:rFonts w:ascii="仿宋_GB2312" w:eastAsia="仿宋_GB2312"/>
          <w:sz w:val="32"/>
          <w:szCs w:val="32"/>
          <w:u w:color="46CD7E"/>
        </w:rPr>
        <w:t>1.</w:t>
      </w:r>
      <w:r>
        <w:rPr>
          <w:rFonts w:ascii="仿宋_GB2312" w:eastAsia="仿宋_GB2312" w:hint="eastAsia"/>
          <w:sz w:val="32"/>
          <w:szCs w:val="32"/>
        </w:rPr>
        <w:t>财政拨款收入：指单位从同级财政部门取得的财政预算资金。</w:t>
      </w:r>
    </w:p>
    <w:p w14:paraId="0CF3A493" w14:textId="77777777" w:rsidR="006E7339" w:rsidRDefault="005163BF">
      <w:pPr>
        <w:pStyle w:val="Default"/>
        <w:spacing w:line="560" w:lineRule="exact"/>
        <w:ind w:firstLineChars="200" w:firstLine="640"/>
        <w:rPr>
          <w:rFonts w:ascii="仿宋_GB2312" w:eastAsia="仿宋_GB2312"/>
          <w:sz w:val="32"/>
          <w:szCs w:val="32"/>
        </w:rPr>
      </w:pPr>
      <w:r>
        <w:rPr>
          <w:rFonts w:ascii="仿宋_GB2312" w:eastAsia="仿宋_GB2312"/>
          <w:sz w:val="32"/>
          <w:szCs w:val="32"/>
        </w:rPr>
        <w:t>2.</w:t>
      </w:r>
      <w:r>
        <w:rPr>
          <w:rFonts w:ascii="仿宋_GB2312" w:eastAsia="仿宋_GB2312" w:hint="eastAsia"/>
          <w:sz w:val="32"/>
          <w:szCs w:val="32"/>
        </w:rPr>
        <w:t>事业收入：指事业单位开展专业业务活动及辅助活动取得的收入。</w:t>
      </w:r>
    </w:p>
    <w:p w14:paraId="79FD4B47" w14:textId="77777777" w:rsidR="006E7339" w:rsidRDefault="005163BF">
      <w:pPr>
        <w:pStyle w:val="Default"/>
        <w:spacing w:line="560" w:lineRule="exact"/>
        <w:ind w:firstLineChars="200" w:firstLine="640"/>
        <w:rPr>
          <w:rFonts w:ascii="仿宋_GB2312" w:eastAsia="仿宋_GB2312"/>
          <w:sz w:val="32"/>
          <w:szCs w:val="32"/>
        </w:rPr>
      </w:pPr>
      <w:r>
        <w:rPr>
          <w:rFonts w:ascii="仿宋_GB2312" w:eastAsia="仿宋_GB2312"/>
          <w:sz w:val="32"/>
          <w:szCs w:val="32"/>
        </w:rPr>
        <w:t>3.</w:t>
      </w:r>
      <w:r>
        <w:rPr>
          <w:rFonts w:ascii="仿宋_GB2312" w:eastAsia="仿宋_GB2312" w:hint="eastAsia"/>
          <w:sz w:val="32"/>
          <w:szCs w:val="32"/>
        </w:rPr>
        <w:t>经营收入：指事业单位在专业业务活动及其辅助活动之外开展非独立核算经营活动取得的收入。</w:t>
      </w:r>
    </w:p>
    <w:p w14:paraId="053DE59F" w14:textId="77777777" w:rsidR="006E7339" w:rsidRDefault="005163BF">
      <w:pPr>
        <w:pStyle w:val="Default"/>
        <w:spacing w:line="560" w:lineRule="exact"/>
        <w:ind w:firstLineChars="200" w:firstLine="640"/>
        <w:rPr>
          <w:rFonts w:ascii="仿宋_GB2312" w:eastAsia="仿宋_GB2312"/>
          <w:sz w:val="32"/>
          <w:szCs w:val="32"/>
        </w:rPr>
      </w:pPr>
      <w:r>
        <w:rPr>
          <w:rFonts w:ascii="仿宋_GB2312" w:eastAsia="仿宋_GB2312"/>
          <w:sz w:val="32"/>
          <w:szCs w:val="32"/>
        </w:rPr>
        <w:t>4.</w:t>
      </w:r>
      <w:r>
        <w:rPr>
          <w:rFonts w:ascii="仿宋_GB2312" w:eastAsia="仿宋_GB2312" w:hint="eastAsia"/>
          <w:sz w:val="32"/>
          <w:szCs w:val="32"/>
        </w:rPr>
        <w:t>其他收入：指单位取得的除上述收入以外的各项收入。</w:t>
      </w:r>
    </w:p>
    <w:p w14:paraId="329EBDEF" w14:textId="77777777" w:rsidR="006E7339" w:rsidRDefault="005163BF">
      <w:pPr>
        <w:pStyle w:val="Default"/>
        <w:spacing w:line="560" w:lineRule="exact"/>
        <w:ind w:firstLineChars="200" w:firstLine="640"/>
        <w:rPr>
          <w:rFonts w:ascii="仿宋_GB2312" w:eastAsia="仿宋_GB2312"/>
          <w:sz w:val="32"/>
          <w:szCs w:val="32"/>
        </w:rPr>
      </w:pPr>
      <w:r>
        <w:rPr>
          <w:rFonts w:ascii="仿宋_GB2312" w:eastAsia="仿宋_GB2312"/>
          <w:sz w:val="32"/>
          <w:szCs w:val="32"/>
        </w:rPr>
        <w:t>5.</w:t>
      </w:r>
      <w:r>
        <w:rPr>
          <w:rFonts w:ascii="仿宋_GB2312" w:eastAsia="仿宋_GB2312" w:hint="eastAsia"/>
          <w:sz w:val="32"/>
          <w:szCs w:val="32"/>
        </w:rPr>
        <w:t>使用非财政拨款结余：指事业单位使用以前年度积累的非财政拨款结余弥补当年收支差额的金额。</w:t>
      </w:r>
    </w:p>
    <w:p w14:paraId="0EE94402" w14:textId="3D7D3ECC" w:rsidR="006E7339" w:rsidRDefault="005163BF">
      <w:pPr>
        <w:pStyle w:val="Default"/>
        <w:spacing w:line="560" w:lineRule="exact"/>
        <w:ind w:firstLineChars="200" w:firstLine="640"/>
        <w:rPr>
          <w:rFonts w:ascii="仿宋_GB2312" w:eastAsia="仿宋_GB2312"/>
          <w:sz w:val="32"/>
          <w:szCs w:val="32"/>
        </w:rPr>
      </w:pPr>
      <w:r>
        <w:rPr>
          <w:rFonts w:ascii="仿宋_GB2312" w:eastAsia="仿宋_GB2312"/>
          <w:sz w:val="32"/>
          <w:szCs w:val="32"/>
        </w:rPr>
        <w:t>6.</w:t>
      </w:r>
      <w:r>
        <w:rPr>
          <w:rFonts w:ascii="仿宋_GB2312" w:eastAsia="仿宋_GB2312" w:hint="eastAsia"/>
          <w:sz w:val="32"/>
          <w:szCs w:val="32"/>
        </w:rPr>
        <w:t>年初结转和结余：指以前年度尚未完成、结转到</w:t>
      </w:r>
      <w:r w:rsidR="0038486E" w:rsidRPr="0038486E">
        <w:rPr>
          <w:rFonts w:ascii="仿宋_GB2312" w:eastAsia="仿宋_GB2312" w:hint="eastAsia"/>
          <w:sz w:val="32"/>
          <w:szCs w:val="32"/>
          <w:u w:color="46CD7E"/>
        </w:rPr>
        <w:t>本年度</w:t>
      </w:r>
      <w:r>
        <w:rPr>
          <w:rFonts w:ascii="仿宋_GB2312" w:eastAsia="仿宋_GB2312" w:hint="eastAsia"/>
          <w:sz w:val="32"/>
          <w:szCs w:val="32"/>
        </w:rPr>
        <w:t>有关规定继续使用的资金。</w:t>
      </w:r>
    </w:p>
    <w:p w14:paraId="25E2AD76" w14:textId="77777777" w:rsidR="006E7339" w:rsidRDefault="005163BF">
      <w:pPr>
        <w:pStyle w:val="Default"/>
        <w:spacing w:line="560" w:lineRule="exact"/>
        <w:ind w:firstLineChars="200" w:firstLine="640"/>
        <w:rPr>
          <w:rFonts w:ascii="仿宋_GB2312" w:eastAsia="仿宋_GB2312"/>
          <w:sz w:val="32"/>
          <w:szCs w:val="32"/>
        </w:rPr>
      </w:pPr>
      <w:r>
        <w:rPr>
          <w:rFonts w:ascii="仿宋_GB2312" w:eastAsia="仿宋_GB2312"/>
          <w:sz w:val="32"/>
          <w:szCs w:val="32"/>
        </w:rPr>
        <w:t>7.</w:t>
      </w:r>
      <w:r>
        <w:rPr>
          <w:rFonts w:ascii="仿宋_GB2312" w:eastAsia="仿宋_GB2312" w:hint="eastAsia"/>
          <w:sz w:val="32"/>
          <w:szCs w:val="32"/>
        </w:rPr>
        <w:t>结余分配：指事业单位按照会计制度规定缴纳的所得税、提取的专用结余以及转入非财政拨款结余的金额等。</w:t>
      </w:r>
    </w:p>
    <w:p w14:paraId="04254C35" w14:textId="0D416017" w:rsidR="006E7339" w:rsidRDefault="005163BF">
      <w:pPr>
        <w:pStyle w:val="Default"/>
        <w:spacing w:line="560" w:lineRule="exact"/>
        <w:ind w:firstLineChars="200" w:firstLine="640"/>
        <w:rPr>
          <w:rFonts w:ascii="仿宋_GB2312" w:eastAsia="仿宋_GB2312"/>
          <w:sz w:val="32"/>
          <w:szCs w:val="32"/>
        </w:rPr>
      </w:pPr>
      <w:r>
        <w:rPr>
          <w:rFonts w:ascii="仿宋_GB2312" w:eastAsia="仿宋_GB2312"/>
          <w:sz w:val="32"/>
          <w:szCs w:val="32"/>
        </w:rPr>
        <w:t>8</w:t>
      </w:r>
      <w:r w:rsidR="0038486E" w:rsidRPr="0038486E">
        <w:rPr>
          <w:rFonts w:ascii="仿宋_GB2312" w:eastAsia="仿宋_GB2312"/>
          <w:sz w:val="32"/>
          <w:szCs w:val="32"/>
          <w:u w:color="46CD7E"/>
        </w:rPr>
        <w:t>.</w:t>
      </w:r>
      <w:r>
        <w:rPr>
          <w:rFonts w:ascii="仿宋_GB2312" w:eastAsia="仿宋_GB2312" w:hint="eastAsia"/>
          <w:sz w:val="32"/>
          <w:szCs w:val="32"/>
        </w:rPr>
        <w:t>年末结转和结余：指单位按有关规定结转到下年或以后年度继续使用的资金。</w:t>
      </w:r>
    </w:p>
    <w:p w14:paraId="25E9338B" w14:textId="77777777" w:rsidR="006E7339" w:rsidRDefault="005163BF">
      <w:pPr>
        <w:ind w:firstLineChars="200" w:firstLine="640"/>
        <w:rPr>
          <w:rFonts w:ascii="仿宋_GB2312" w:eastAsia="仿宋_GB2312"/>
          <w:color w:val="000000"/>
          <w:sz w:val="32"/>
          <w:szCs w:val="32"/>
        </w:rPr>
      </w:pPr>
      <w:r>
        <w:rPr>
          <w:rFonts w:ascii="仿宋_GB2312" w:eastAsia="仿宋_GB2312" w:hint="eastAsia"/>
          <w:color w:val="000000"/>
          <w:sz w:val="32"/>
          <w:szCs w:val="32"/>
        </w:rPr>
        <w:lastRenderedPageBreak/>
        <w:t>9</w:t>
      </w:r>
      <w:r>
        <w:rPr>
          <w:rFonts w:ascii="仿宋_GB2312" w:eastAsia="仿宋_GB2312"/>
          <w:color w:val="000000"/>
          <w:sz w:val="32"/>
          <w:szCs w:val="32"/>
        </w:rPr>
        <w:t>.</w:t>
      </w:r>
      <w:r>
        <w:rPr>
          <w:rFonts w:ascii="仿宋_GB2312" w:eastAsia="仿宋_GB2312" w:hint="eastAsia"/>
          <w:color w:val="000000"/>
          <w:sz w:val="32"/>
          <w:szCs w:val="32"/>
        </w:rPr>
        <w:t>教育（类）普通教育（款）小学教育（项）：指反映各部门举办的小学教育支出，政府各部门对社会组织等举办的小学的资助</w:t>
      </w:r>
      <w:r>
        <w:t>，</w:t>
      </w:r>
      <w:r>
        <w:rPr>
          <w:rFonts w:ascii="仿宋_GB2312" w:eastAsia="仿宋_GB2312" w:hint="eastAsia"/>
          <w:color w:val="000000"/>
          <w:sz w:val="32"/>
          <w:szCs w:val="32"/>
        </w:rPr>
        <w:t>如捐赠、补贴等，也在本科目中反映。</w:t>
      </w:r>
    </w:p>
    <w:p w14:paraId="7E6B2E5D" w14:textId="77777777" w:rsidR="006E7339" w:rsidRDefault="005163BF">
      <w:pPr>
        <w:ind w:firstLineChars="200" w:firstLine="640"/>
        <w:rPr>
          <w:rFonts w:ascii="仿宋_GB2312" w:eastAsia="仿宋_GB2312"/>
          <w:color w:val="000000"/>
          <w:sz w:val="32"/>
          <w:szCs w:val="32"/>
        </w:rPr>
      </w:pPr>
      <w:r>
        <w:rPr>
          <w:rFonts w:ascii="仿宋_GB2312" w:eastAsia="仿宋_GB2312"/>
          <w:color w:val="000000"/>
          <w:sz w:val="32"/>
          <w:szCs w:val="32"/>
        </w:rPr>
        <w:t>1</w:t>
      </w:r>
      <w:r>
        <w:rPr>
          <w:rFonts w:ascii="仿宋_GB2312" w:eastAsia="仿宋_GB2312" w:hint="eastAsia"/>
          <w:color w:val="000000"/>
          <w:sz w:val="32"/>
          <w:szCs w:val="32"/>
        </w:rPr>
        <w:t>0</w:t>
      </w:r>
      <w:r>
        <w:rPr>
          <w:rFonts w:ascii="仿宋_GB2312" w:eastAsia="仿宋_GB2312"/>
          <w:color w:val="000000"/>
          <w:sz w:val="32"/>
          <w:szCs w:val="32"/>
        </w:rPr>
        <w:t>.</w:t>
      </w:r>
      <w:r>
        <w:rPr>
          <w:rFonts w:ascii="仿宋_GB2312" w:eastAsia="仿宋_GB2312" w:hint="eastAsia"/>
          <w:color w:val="000000"/>
          <w:sz w:val="32"/>
          <w:szCs w:val="32"/>
        </w:rPr>
        <w:t>社会保障和就业（类）人力资源和社会保障管理事务（款）社会保险经办机构（项）：指反映机关事业单位实施养老保险制度由单位缴纳的基本养老保险费支出。</w:t>
      </w:r>
    </w:p>
    <w:p w14:paraId="70DEA1F0" w14:textId="77777777" w:rsidR="006E7339" w:rsidRDefault="005163BF">
      <w:pPr>
        <w:ind w:firstLineChars="200" w:firstLine="640"/>
        <w:rPr>
          <w:rFonts w:ascii="仿宋_GB2312" w:eastAsia="仿宋_GB2312"/>
          <w:color w:val="000000"/>
          <w:sz w:val="32"/>
          <w:szCs w:val="32"/>
        </w:rPr>
      </w:pPr>
      <w:r>
        <w:rPr>
          <w:rFonts w:ascii="仿宋_GB2312" w:eastAsia="仿宋_GB2312"/>
          <w:color w:val="000000"/>
          <w:sz w:val="32"/>
          <w:szCs w:val="32"/>
        </w:rPr>
        <w:t>1</w:t>
      </w:r>
      <w:r>
        <w:rPr>
          <w:rFonts w:ascii="仿宋_GB2312" w:eastAsia="仿宋_GB2312" w:hint="eastAsia"/>
          <w:color w:val="000000"/>
          <w:sz w:val="32"/>
          <w:szCs w:val="32"/>
        </w:rPr>
        <w:t>1</w:t>
      </w:r>
      <w:r>
        <w:rPr>
          <w:rFonts w:ascii="仿宋_GB2312" w:eastAsia="仿宋_GB2312"/>
          <w:color w:val="000000"/>
          <w:sz w:val="32"/>
          <w:szCs w:val="32"/>
        </w:rPr>
        <w:t>.</w:t>
      </w:r>
      <w:r>
        <w:rPr>
          <w:rFonts w:ascii="仿宋_GB2312" w:eastAsia="仿宋_GB2312" w:hint="eastAsia"/>
          <w:color w:val="000000"/>
          <w:sz w:val="32"/>
          <w:szCs w:val="32"/>
        </w:rPr>
        <w:t>医疗卫生与计划生育（类）行政事业单位医疗（款）事业单位医疗（项）：指反映财政部门安排的事业单位基本医疗保险缴费经费，未参加医疗保险的事业单位的公费医疗经费，按国家规定享受离休人员待遇的医疗经费。</w:t>
      </w:r>
    </w:p>
    <w:p w14:paraId="27F773A4" w14:textId="77777777" w:rsidR="006E7339" w:rsidRDefault="005163BF">
      <w:pPr>
        <w:ind w:firstLineChars="200" w:firstLine="640"/>
        <w:rPr>
          <w:rFonts w:ascii="仿宋_GB2312" w:eastAsia="仿宋_GB2312"/>
          <w:color w:val="000000"/>
          <w:sz w:val="32"/>
          <w:szCs w:val="32"/>
        </w:rPr>
      </w:pPr>
      <w:r>
        <w:rPr>
          <w:rFonts w:ascii="仿宋_GB2312" w:eastAsia="仿宋_GB2312"/>
          <w:color w:val="000000"/>
          <w:sz w:val="32"/>
          <w:szCs w:val="32"/>
        </w:rPr>
        <w:t>1</w:t>
      </w:r>
      <w:r>
        <w:rPr>
          <w:rFonts w:ascii="仿宋_GB2312" w:eastAsia="仿宋_GB2312" w:hint="eastAsia"/>
          <w:color w:val="000000"/>
          <w:sz w:val="32"/>
          <w:szCs w:val="32"/>
        </w:rPr>
        <w:t>2</w:t>
      </w:r>
      <w:r>
        <w:rPr>
          <w:rFonts w:ascii="仿宋_GB2312" w:eastAsia="仿宋_GB2312"/>
          <w:color w:val="000000"/>
          <w:sz w:val="32"/>
          <w:szCs w:val="32"/>
        </w:rPr>
        <w:t>.</w:t>
      </w:r>
      <w:r>
        <w:rPr>
          <w:rFonts w:ascii="仿宋_GB2312" w:eastAsia="仿宋_GB2312" w:hint="eastAsia"/>
          <w:color w:val="000000"/>
          <w:sz w:val="32"/>
          <w:szCs w:val="32"/>
        </w:rPr>
        <w:t>农林水（类）扶贫（款）其他扶贫支出（项）：指反映其他用于巩固拓展脱贫攻坚成果同乡村振兴有效衔接方面的支出。</w:t>
      </w:r>
    </w:p>
    <w:p w14:paraId="5B1C335E" w14:textId="77777777" w:rsidR="006E7339" w:rsidRDefault="005163BF">
      <w:pPr>
        <w:ind w:firstLineChars="200" w:firstLine="640"/>
        <w:rPr>
          <w:rFonts w:ascii="仿宋_GB2312" w:eastAsia="仿宋_GB2312"/>
          <w:color w:val="000000"/>
          <w:sz w:val="32"/>
          <w:szCs w:val="32"/>
        </w:rPr>
      </w:pPr>
      <w:r>
        <w:rPr>
          <w:rFonts w:ascii="仿宋_GB2312" w:eastAsia="仿宋_GB2312" w:hint="eastAsia"/>
          <w:color w:val="000000"/>
          <w:sz w:val="32"/>
          <w:szCs w:val="32"/>
        </w:rPr>
        <w:t>13</w:t>
      </w:r>
      <w:r>
        <w:rPr>
          <w:rFonts w:ascii="仿宋_GB2312" w:eastAsia="仿宋_GB2312"/>
          <w:color w:val="000000"/>
          <w:sz w:val="32"/>
          <w:szCs w:val="32"/>
        </w:rPr>
        <w:t>.</w:t>
      </w:r>
      <w:r>
        <w:rPr>
          <w:rFonts w:ascii="仿宋_GB2312" w:eastAsia="仿宋_GB2312" w:hint="eastAsia"/>
          <w:color w:val="000000"/>
          <w:sz w:val="32"/>
          <w:szCs w:val="32"/>
        </w:rPr>
        <w:t>住房保障（类）住房保障（款）住房公积金（项）：指反映行政事业单位按人力资源和社会保障部、财政部规定的基本工资和津贴补贴以及规定比例为职工缴纳的住房公积金。</w:t>
      </w:r>
    </w:p>
    <w:p w14:paraId="63EB805A" w14:textId="77777777" w:rsidR="006E7339" w:rsidRDefault="005163BF">
      <w:pPr>
        <w:ind w:firstLineChars="200" w:firstLine="640"/>
        <w:rPr>
          <w:rFonts w:ascii="仿宋_GB2312" w:eastAsia="仿宋_GB2312"/>
          <w:color w:val="000000"/>
          <w:sz w:val="32"/>
          <w:szCs w:val="32"/>
        </w:rPr>
      </w:pPr>
      <w:r>
        <w:rPr>
          <w:rFonts w:ascii="仿宋_GB2312" w:eastAsia="仿宋_GB2312" w:hint="eastAsia"/>
          <w:color w:val="000000"/>
          <w:sz w:val="32"/>
          <w:szCs w:val="32"/>
        </w:rPr>
        <w:t>14</w:t>
      </w:r>
      <w:r>
        <w:rPr>
          <w:rFonts w:ascii="仿宋_GB2312" w:eastAsia="仿宋_GB2312"/>
          <w:color w:val="000000"/>
          <w:sz w:val="32"/>
          <w:szCs w:val="32"/>
        </w:rPr>
        <w:t>.</w:t>
      </w:r>
      <w:r>
        <w:rPr>
          <w:rFonts w:ascii="仿宋_GB2312" w:eastAsia="仿宋_GB2312" w:hint="eastAsia"/>
          <w:color w:val="000000"/>
          <w:sz w:val="32"/>
          <w:szCs w:val="32"/>
        </w:rPr>
        <w:t>基本支出：指为保障机构正常运转、完成日常工作任务而发生的人员支出和公用支出。</w:t>
      </w:r>
    </w:p>
    <w:p w14:paraId="5CA7E96A" w14:textId="77777777" w:rsidR="006E7339" w:rsidRDefault="005163BF">
      <w:pPr>
        <w:ind w:firstLineChars="200" w:firstLine="640"/>
        <w:rPr>
          <w:rFonts w:ascii="仿宋_GB2312" w:eastAsia="仿宋_GB2312"/>
          <w:color w:val="000000"/>
          <w:sz w:val="32"/>
          <w:szCs w:val="32"/>
        </w:rPr>
      </w:pPr>
      <w:r>
        <w:rPr>
          <w:rFonts w:ascii="仿宋_GB2312" w:eastAsia="仿宋_GB2312" w:hint="eastAsia"/>
          <w:color w:val="000000"/>
          <w:sz w:val="32"/>
          <w:szCs w:val="32"/>
        </w:rPr>
        <w:t>15</w:t>
      </w:r>
      <w:r>
        <w:rPr>
          <w:rFonts w:ascii="仿宋_GB2312" w:eastAsia="仿宋_GB2312"/>
          <w:color w:val="000000"/>
          <w:sz w:val="32"/>
          <w:szCs w:val="32"/>
        </w:rPr>
        <w:t>.</w:t>
      </w:r>
      <w:r>
        <w:rPr>
          <w:rFonts w:ascii="仿宋_GB2312" w:eastAsia="仿宋_GB2312" w:hint="eastAsia"/>
          <w:color w:val="000000"/>
          <w:sz w:val="32"/>
          <w:szCs w:val="32"/>
        </w:rPr>
        <w:t>项目支出：指在基本支出之外为完成特定行政任务和</w:t>
      </w:r>
      <w:r w:rsidRPr="0038486E">
        <w:rPr>
          <w:rFonts w:ascii="仿宋_GB2312" w:eastAsia="仿宋_GB2312" w:hint="eastAsia"/>
          <w:color w:val="000000"/>
          <w:sz w:val="32"/>
          <w:szCs w:val="32"/>
          <w:u w:color="46CD7E"/>
        </w:rPr>
        <w:t>事业</w:t>
      </w:r>
      <w:r>
        <w:rPr>
          <w:rFonts w:ascii="仿宋_GB2312" w:eastAsia="仿宋_GB2312" w:hint="eastAsia"/>
          <w:color w:val="000000"/>
          <w:sz w:val="32"/>
          <w:szCs w:val="32"/>
        </w:rPr>
        <w:t>发展目标所发生的支出。</w:t>
      </w:r>
    </w:p>
    <w:p w14:paraId="30B276DA" w14:textId="77777777" w:rsidR="006E7339" w:rsidRDefault="005163BF">
      <w:pPr>
        <w:ind w:firstLineChars="200" w:firstLine="640"/>
        <w:rPr>
          <w:rFonts w:ascii="仿宋_GB2312" w:eastAsia="仿宋_GB2312"/>
          <w:color w:val="000000"/>
          <w:sz w:val="32"/>
          <w:szCs w:val="32"/>
        </w:rPr>
      </w:pPr>
      <w:r>
        <w:rPr>
          <w:rFonts w:ascii="仿宋_GB2312" w:eastAsia="仿宋_GB2312" w:hint="eastAsia"/>
          <w:color w:val="000000"/>
          <w:sz w:val="32"/>
          <w:szCs w:val="32"/>
        </w:rPr>
        <w:t>16</w:t>
      </w:r>
      <w:r>
        <w:rPr>
          <w:rFonts w:ascii="仿宋_GB2312" w:eastAsia="仿宋_GB2312"/>
          <w:color w:val="000000"/>
          <w:sz w:val="32"/>
          <w:szCs w:val="32"/>
        </w:rPr>
        <w:t>.</w:t>
      </w:r>
      <w:r>
        <w:rPr>
          <w:rFonts w:ascii="仿宋_GB2312" w:eastAsia="仿宋_GB2312" w:hint="eastAsia"/>
          <w:color w:val="000000"/>
          <w:sz w:val="32"/>
          <w:szCs w:val="32"/>
        </w:rPr>
        <w:t>经营支出：指事业单位在专业业务活动及其辅助活动</w:t>
      </w:r>
      <w:r>
        <w:rPr>
          <w:rFonts w:ascii="仿宋_GB2312" w:eastAsia="仿宋_GB2312" w:hint="eastAsia"/>
          <w:color w:val="000000"/>
          <w:sz w:val="32"/>
          <w:szCs w:val="32"/>
        </w:rPr>
        <w:lastRenderedPageBreak/>
        <w:t>之外开展非独立核算经营活动发生的支出。</w:t>
      </w:r>
    </w:p>
    <w:p w14:paraId="49865FE3" w14:textId="77777777" w:rsidR="006E7339" w:rsidRDefault="005163BF">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t>17</w:t>
      </w:r>
      <w:r>
        <w:rPr>
          <w:rFonts w:ascii="仿宋_GB2312" w:eastAsia="仿宋_GB2312"/>
          <w:sz w:val="32"/>
          <w:szCs w:val="32"/>
        </w:rPr>
        <w:t>.</w:t>
      </w:r>
      <w:r>
        <w:rPr>
          <w:rFonts w:ascii="仿宋_GB2312" w:eastAsia="仿宋_GB2312" w:hint="eastAsia"/>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14:paraId="43196760" w14:textId="77777777" w:rsidR="006E7339" w:rsidRDefault="005163BF">
      <w:pPr>
        <w:pStyle w:val="Default"/>
        <w:spacing w:line="560" w:lineRule="exact"/>
        <w:ind w:firstLineChars="200" w:firstLine="640"/>
        <w:rPr>
          <w:rFonts w:ascii="黑体" w:eastAsia="黑体" w:hAnsi="黑体"/>
          <w:sz w:val="44"/>
          <w:szCs w:val="44"/>
        </w:rPr>
      </w:pPr>
      <w:r>
        <w:rPr>
          <w:rFonts w:ascii="仿宋_GB2312" w:eastAsia="仿宋_GB2312" w:hint="eastAsia"/>
          <w:sz w:val="32"/>
          <w:szCs w:val="32"/>
        </w:rPr>
        <w:t>18</w:t>
      </w:r>
      <w:r>
        <w:rPr>
          <w:rFonts w:ascii="仿宋_GB2312" w:eastAsia="仿宋_GB2312"/>
          <w:sz w:val="32"/>
          <w:szCs w:val="32"/>
        </w:rPr>
        <w:t>.</w:t>
      </w:r>
      <w:r>
        <w:rPr>
          <w:rFonts w:ascii="仿宋_GB2312" w:eastAsia="仿宋_GB2312" w:hint="eastAsia"/>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bookmarkStart w:id="76" w:name="_Toc15396614"/>
      <w:bookmarkStart w:id="77" w:name="_Toc15377226"/>
    </w:p>
    <w:p w14:paraId="409F9488" w14:textId="77777777" w:rsidR="006E7339" w:rsidRDefault="006E7339">
      <w:pPr>
        <w:spacing w:line="600" w:lineRule="exact"/>
        <w:jc w:val="center"/>
        <w:rPr>
          <w:rFonts w:ascii="黑体" w:eastAsia="黑体" w:hAnsi="黑体"/>
          <w:color w:val="000000"/>
          <w:sz w:val="44"/>
          <w:szCs w:val="44"/>
        </w:rPr>
      </w:pPr>
    </w:p>
    <w:p w14:paraId="45120A42" w14:textId="77777777" w:rsidR="006E7339" w:rsidRDefault="005163BF">
      <w:pPr>
        <w:spacing w:line="600" w:lineRule="exact"/>
        <w:jc w:val="center"/>
        <w:outlineLvl w:val="0"/>
        <w:rPr>
          <w:rStyle w:val="1Char"/>
          <w:rFonts w:ascii="黑体" w:eastAsia="黑体" w:hAnsi="黑体"/>
          <w:b w:val="0"/>
        </w:rPr>
      </w:pPr>
      <w:bookmarkStart w:id="78" w:name="_Toc23067"/>
      <w:r>
        <w:rPr>
          <w:rFonts w:ascii="黑体" w:eastAsia="黑体" w:hAnsi="黑体" w:hint="eastAsia"/>
          <w:color w:val="000000"/>
          <w:sz w:val="44"/>
          <w:szCs w:val="44"/>
        </w:rPr>
        <w:t>第</w:t>
      </w:r>
      <w:r>
        <w:rPr>
          <w:rStyle w:val="1Char"/>
          <w:rFonts w:ascii="黑体" w:eastAsia="黑体" w:hAnsi="黑体" w:hint="eastAsia"/>
          <w:b w:val="0"/>
        </w:rPr>
        <w:t>四部分附件</w:t>
      </w:r>
      <w:bookmarkEnd w:id="76"/>
      <w:bookmarkEnd w:id="78"/>
    </w:p>
    <w:p w14:paraId="6020728C" w14:textId="77777777" w:rsidR="006E7339" w:rsidRDefault="005163BF">
      <w:pPr>
        <w:spacing w:line="600" w:lineRule="exact"/>
        <w:jc w:val="left"/>
        <w:outlineLvl w:val="0"/>
        <w:rPr>
          <w:rFonts w:ascii="方正小标宋简体" w:eastAsia="方正小标宋简体" w:hAnsi="方正小标宋简体" w:cs="方正小标宋简体"/>
          <w:sz w:val="32"/>
          <w:szCs w:val="32"/>
        </w:rPr>
      </w:pPr>
      <w:bookmarkStart w:id="79" w:name="_Toc17702"/>
      <w:r>
        <w:rPr>
          <w:rFonts w:ascii="黑体" w:eastAsia="黑体" w:hAnsi="黑体" w:cs="黑体" w:hint="eastAsia"/>
          <w:sz w:val="32"/>
          <w:szCs w:val="32"/>
        </w:rPr>
        <w:t>附件</w:t>
      </w:r>
      <w:r>
        <w:rPr>
          <w:rFonts w:ascii="黑体" w:eastAsia="黑体" w:hAnsi="黑体" w:cs="黑体"/>
          <w:sz w:val="32"/>
          <w:szCs w:val="32"/>
        </w:rPr>
        <w:t>1</w:t>
      </w:r>
      <w:bookmarkEnd w:id="79"/>
    </w:p>
    <w:p w14:paraId="57D74644" w14:textId="77777777" w:rsidR="006E7339" w:rsidRDefault="006E7339">
      <w:pPr>
        <w:spacing w:line="580" w:lineRule="exact"/>
        <w:jc w:val="center"/>
        <w:rPr>
          <w:rFonts w:ascii="方正小标宋简体" w:eastAsia="方正小标宋简体" w:hAnsi="方正小标宋简体" w:cs="方正小标宋简体"/>
          <w:sz w:val="44"/>
          <w:szCs w:val="44"/>
        </w:rPr>
      </w:pPr>
    </w:p>
    <w:p w14:paraId="78AF7DA2" w14:textId="77777777" w:rsidR="006E7339" w:rsidRDefault="005163BF">
      <w:pPr>
        <w:spacing w:line="600" w:lineRule="exact"/>
        <w:jc w:val="center"/>
        <w:rPr>
          <w:rFonts w:ascii="仿宋_GB2312" w:eastAsia="仿宋_GB2312" w:hAnsi="宋体"/>
          <w:sz w:val="32"/>
          <w:szCs w:val="32"/>
        </w:rPr>
      </w:pPr>
      <w:r w:rsidRPr="0038486E">
        <w:rPr>
          <w:rFonts w:ascii="方正小标宋简体" w:eastAsia="方正小标宋简体" w:hAnsi="宋体" w:hint="eastAsia"/>
          <w:color w:val="000000"/>
          <w:kern w:val="0"/>
          <w:sz w:val="40"/>
          <w:szCs w:val="44"/>
          <w:u w:val="thick" w:color="4B6EE0"/>
          <w:shd w:val="clear" w:color="auto" w:fill="6F8BE6"/>
        </w:rPr>
        <w:t>通江县麻石镇云昙小学</w:t>
      </w:r>
      <w:r w:rsidRPr="0038486E">
        <w:rPr>
          <w:rFonts w:ascii="方正小标宋简体" w:eastAsia="方正小标宋简体" w:hAnsi="宋体"/>
          <w:color w:val="000000"/>
          <w:kern w:val="0"/>
          <w:sz w:val="40"/>
          <w:szCs w:val="44"/>
          <w:u w:val="thick" w:color="4B6EE0"/>
          <w:shd w:val="clear" w:color="auto" w:fill="6F8BE6"/>
        </w:rPr>
        <w:t>202</w:t>
      </w:r>
      <w:r w:rsidRPr="0038486E">
        <w:rPr>
          <w:rFonts w:ascii="方正小标宋简体" w:eastAsia="方正小标宋简体" w:hAnsi="宋体" w:hint="eastAsia"/>
          <w:color w:val="000000"/>
          <w:kern w:val="0"/>
          <w:sz w:val="40"/>
          <w:szCs w:val="44"/>
          <w:u w:val="thick" w:color="4B6EE0"/>
          <w:shd w:val="clear" w:color="auto" w:fill="6F8BE6"/>
        </w:rPr>
        <w:t>1年部门</w:t>
      </w:r>
      <w:r w:rsidRPr="0038486E">
        <w:rPr>
          <w:rFonts w:ascii="方正小标宋简体" w:eastAsia="方正小标宋简体" w:hAnsi="宋体" w:hint="eastAsia"/>
          <w:color w:val="000000"/>
          <w:kern w:val="0"/>
          <w:sz w:val="40"/>
          <w:szCs w:val="44"/>
          <w:u w:val="thick" w:color="4B6EE0"/>
          <w:shd w:val="clear" w:color="auto" w:fill="6F8BE6"/>
          <w:lang w:val="zh-CN"/>
        </w:rPr>
        <w:t>整体支出绩效评价报告</w:t>
      </w:r>
    </w:p>
    <w:p w14:paraId="7F73B55F" w14:textId="77777777" w:rsidR="006E7339" w:rsidRDefault="006E7339">
      <w:pPr>
        <w:widowControl/>
        <w:adjustRightInd w:val="0"/>
        <w:snapToGrid w:val="0"/>
        <w:spacing w:line="580" w:lineRule="exact"/>
        <w:ind w:firstLineChars="200" w:firstLine="480"/>
        <w:contextualSpacing/>
        <w:jc w:val="left"/>
        <w:rPr>
          <w:rFonts w:ascii="黑体" w:eastAsia="黑体" w:hAnsi="宋体" w:cs="宋体"/>
          <w:color w:val="000000"/>
          <w:kern w:val="0"/>
          <w:sz w:val="24"/>
          <w:szCs w:val="32"/>
        </w:rPr>
      </w:pPr>
    </w:p>
    <w:p w14:paraId="1501F1BA" w14:textId="77777777" w:rsidR="006E7339" w:rsidRDefault="005163BF">
      <w:pPr>
        <w:widowControl/>
        <w:adjustRightInd w:val="0"/>
        <w:snapToGrid w:val="0"/>
        <w:spacing w:line="580" w:lineRule="exact"/>
        <w:ind w:firstLineChars="200" w:firstLine="640"/>
        <w:contextualSpacing/>
        <w:jc w:val="left"/>
        <w:rPr>
          <w:rFonts w:ascii="黑体" w:eastAsia="黑体" w:hAnsi="宋体" w:cs="宋体"/>
          <w:color w:val="000000"/>
          <w:kern w:val="0"/>
          <w:sz w:val="32"/>
          <w:szCs w:val="32"/>
          <w:lang w:val="zh-CN"/>
        </w:rPr>
      </w:pPr>
      <w:r>
        <w:rPr>
          <w:rFonts w:ascii="黑体" w:eastAsia="黑体" w:hAnsi="宋体" w:cs="宋体" w:hint="eastAsia"/>
          <w:color w:val="000000"/>
          <w:kern w:val="0"/>
          <w:sz w:val="32"/>
          <w:szCs w:val="32"/>
          <w:shd w:val="clear" w:color="auto" w:fill="FFFFFF"/>
        </w:rPr>
        <w:t>一、</w:t>
      </w:r>
      <w:r>
        <w:rPr>
          <w:rFonts w:ascii="黑体" w:eastAsia="黑体" w:hAnsi="宋体" w:cs="宋体" w:hint="eastAsia"/>
          <w:color w:val="000000"/>
          <w:kern w:val="0"/>
          <w:sz w:val="32"/>
          <w:szCs w:val="32"/>
          <w:shd w:val="clear" w:color="auto" w:fill="FFFFFF"/>
          <w:lang w:val="zh-CN"/>
        </w:rPr>
        <w:t>部门（单位）概况</w:t>
      </w:r>
    </w:p>
    <w:p w14:paraId="06A33BEC" w14:textId="77777777" w:rsidR="006E7339" w:rsidRDefault="005163BF">
      <w:pPr>
        <w:widowControl/>
        <w:adjustRightInd w:val="0"/>
        <w:snapToGrid w:val="0"/>
        <w:spacing w:line="580" w:lineRule="exact"/>
        <w:ind w:firstLineChars="200" w:firstLine="640"/>
        <w:contextualSpacing/>
        <w:jc w:val="left"/>
        <w:rPr>
          <w:rFonts w:ascii="仿宋_GB2312" w:eastAsia="仿宋_GB2312" w:hAnsi="宋体" w:cs="宋体"/>
          <w:color w:val="000000"/>
          <w:kern w:val="0"/>
          <w:sz w:val="32"/>
          <w:szCs w:val="32"/>
          <w:lang w:val="zh-CN"/>
        </w:rPr>
      </w:pPr>
      <w:r>
        <w:rPr>
          <w:rFonts w:ascii="仿宋_GB2312" w:eastAsia="仿宋_GB2312" w:hAnsi="宋体" w:cs="宋体" w:hint="eastAsia"/>
          <w:color w:val="000000"/>
          <w:kern w:val="0"/>
          <w:sz w:val="32"/>
          <w:szCs w:val="32"/>
          <w:shd w:val="clear" w:color="auto" w:fill="FFFFFF"/>
          <w:lang w:val="zh-CN"/>
        </w:rPr>
        <w:t>（一）机构组成。</w:t>
      </w:r>
    </w:p>
    <w:p w14:paraId="3F3E8DEC" w14:textId="77777777" w:rsidR="006E7339" w:rsidRDefault="005163BF">
      <w:pPr>
        <w:numPr>
          <w:ilvl w:val="0"/>
          <w:numId w:val="15"/>
        </w:numPr>
        <w:adjustRightInd w:val="0"/>
        <w:snapToGrid w:val="0"/>
        <w:spacing w:line="600" w:lineRule="exact"/>
        <w:ind w:firstLine="640"/>
        <w:rPr>
          <w:rFonts w:ascii="仿宋_GB2312" w:eastAsia="仿宋_GB2312" w:hAnsi="宋体" w:cs="仿宋_GB2312"/>
          <w:sz w:val="32"/>
          <w:szCs w:val="32"/>
        </w:rPr>
      </w:pPr>
      <w:r w:rsidRPr="0038486E">
        <w:rPr>
          <w:rFonts w:ascii="仿宋_GB2312" w:eastAsia="仿宋_GB2312" w:hAnsi="宋体" w:cs="仿宋_GB2312" w:hint="eastAsia"/>
          <w:sz w:val="32"/>
          <w:szCs w:val="32"/>
          <w:u w:val="thick" w:color="4B6EE0"/>
          <w:shd w:val="clear" w:color="auto" w:fill="6F8BE6"/>
        </w:rPr>
        <w:lastRenderedPageBreak/>
        <w:t>通江县麻石镇云昙小学属全额拨款事业单位，预算级别为乡镇级。</w:t>
      </w:r>
      <w:r>
        <w:rPr>
          <w:rFonts w:ascii="仿宋_GB2312" w:eastAsia="仿宋_GB2312" w:hAnsi="宋体" w:cs="仿宋_GB2312" w:hint="eastAsia"/>
          <w:sz w:val="32"/>
          <w:szCs w:val="32"/>
        </w:rPr>
        <w:t>年末我校共有在岗人数24人，其中：编制人数25人，特岗教师3人，遗属人员6人，退休人员17人，学生人数62人。</w:t>
      </w:r>
    </w:p>
    <w:p w14:paraId="5DD7719F" w14:textId="77777777" w:rsidR="006E7339" w:rsidRDefault="005163BF">
      <w:pPr>
        <w:widowControl/>
        <w:numPr>
          <w:ilvl w:val="0"/>
          <w:numId w:val="15"/>
        </w:numPr>
        <w:adjustRightInd w:val="0"/>
        <w:snapToGrid w:val="0"/>
        <w:spacing w:line="580" w:lineRule="exact"/>
        <w:ind w:firstLineChars="200" w:firstLine="640"/>
        <w:contextualSpacing/>
        <w:jc w:val="left"/>
        <w:rPr>
          <w:rFonts w:ascii="仿宋_GB2312" w:eastAsia="仿宋_GB2312" w:hAnsi="宋体" w:cs="宋体"/>
          <w:color w:val="000000"/>
          <w:kern w:val="0"/>
          <w:sz w:val="32"/>
          <w:szCs w:val="32"/>
          <w:lang w:val="zh-CN"/>
        </w:rPr>
      </w:pPr>
      <w:r>
        <w:rPr>
          <w:rFonts w:ascii="仿宋_GB2312" w:eastAsia="仿宋_GB2312" w:hAnsi="宋体" w:cs="宋体" w:hint="eastAsia"/>
          <w:color w:val="000000"/>
          <w:kern w:val="0"/>
          <w:sz w:val="32"/>
          <w:szCs w:val="32"/>
          <w:shd w:val="clear" w:color="auto" w:fill="FFFFFF"/>
          <w:lang w:val="zh-CN"/>
        </w:rPr>
        <w:t>机构职能。</w:t>
      </w:r>
    </w:p>
    <w:p w14:paraId="2D2EC744" w14:textId="77777777" w:rsidR="006E7339" w:rsidRDefault="005163BF">
      <w:pPr>
        <w:widowControl/>
        <w:adjustRightInd w:val="0"/>
        <w:snapToGrid w:val="0"/>
        <w:spacing w:line="580" w:lineRule="exact"/>
        <w:ind w:firstLineChars="200" w:firstLine="640"/>
        <w:contextualSpacing/>
        <w:jc w:val="left"/>
        <w:rPr>
          <w:rFonts w:ascii="仿宋_GB2312" w:eastAsia="仿宋_GB2312" w:hAnsi="宋体" w:cs="宋体"/>
          <w:color w:val="000000"/>
          <w:kern w:val="0"/>
          <w:sz w:val="32"/>
          <w:szCs w:val="32"/>
          <w:lang w:val="zh-CN"/>
        </w:rPr>
      </w:pPr>
      <w:r>
        <w:rPr>
          <w:rFonts w:ascii="仿宋_GB2312" w:eastAsia="仿宋_GB2312" w:hAnsi="宋体" w:cs="宋体" w:hint="eastAsia"/>
          <w:color w:val="000000"/>
          <w:kern w:val="0"/>
          <w:sz w:val="32"/>
          <w:szCs w:val="32"/>
          <w:shd w:val="clear" w:color="auto" w:fill="FFFFFF"/>
          <w:lang w:val="zh-CN"/>
        </w:rPr>
        <w:t>1.全面贯彻党的教育方针政策，依法组织教育教学，全面实施素质教育，培养德智体美劳全面发展的社会主义接班人，努力办好人民满意教育。</w:t>
      </w:r>
    </w:p>
    <w:p w14:paraId="769F41C2" w14:textId="77777777" w:rsidR="006E7339" w:rsidRDefault="005163BF">
      <w:pPr>
        <w:widowControl/>
        <w:adjustRightInd w:val="0"/>
        <w:snapToGrid w:val="0"/>
        <w:spacing w:line="580" w:lineRule="exact"/>
        <w:ind w:firstLineChars="200" w:firstLine="640"/>
        <w:contextualSpacing/>
        <w:jc w:val="left"/>
        <w:rPr>
          <w:rFonts w:ascii="仿宋_GB2312" w:eastAsia="仿宋_GB2312" w:hAnsi="宋体" w:cs="宋体"/>
          <w:color w:val="000000"/>
          <w:kern w:val="0"/>
          <w:sz w:val="32"/>
          <w:szCs w:val="32"/>
          <w:lang w:val="zh-CN"/>
        </w:rPr>
      </w:pPr>
      <w:r>
        <w:rPr>
          <w:rFonts w:ascii="仿宋_GB2312" w:eastAsia="仿宋_GB2312" w:hAnsi="宋体" w:cs="宋体" w:hint="eastAsia"/>
          <w:color w:val="000000"/>
          <w:kern w:val="0"/>
          <w:sz w:val="32"/>
          <w:szCs w:val="32"/>
          <w:shd w:val="clear" w:color="auto" w:fill="FFFFFF"/>
          <w:lang w:val="zh-CN"/>
        </w:rPr>
        <w:t>2.保障学校的正常教育教学、办公、生活秩序。</w:t>
      </w:r>
    </w:p>
    <w:p w14:paraId="56AAA94F" w14:textId="77777777" w:rsidR="006E7339" w:rsidRDefault="005163BF">
      <w:pPr>
        <w:widowControl/>
        <w:adjustRightInd w:val="0"/>
        <w:snapToGrid w:val="0"/>
        <w:spacing w:line="580" w:lineRule="exact"/>
        <w:ind w:firstLineChars="200" w:firstLine="640"/>
        <w:contextualSpacing/>
        <w:jc w:val="left"/>
        <w:rPr>
          <w:rFonts w:ascii="仿宋_GB2312" w:eastAsia="仿宋_GB2312" w:hAnsi="宋体" w:cs="宋体"/>
          <w:color w:val="000000"/>
          <w:kern w:val="0"/>
          <w:sz w:val="32"/>
          <w:szCs w:val="32"/>
          <w:lang w:val="zh-CN"/>
        </w:rPr>
      </w:pPr>
      <w:r>
        <w:rPr>
          <w:rFonts w:ascii="仿宋_GB2312" w:eastAsia="仿宋_GB2312" w:hAnsi="宋体" w:cs="宋体" w:hint="eastAsia"/>
          <w:color w:val="000000"/>
          <w:kern w:val="0"/>
          <w:sz w:val="32"/>
          <w:szCs w:val="32"/>
          <w:shd w:val="clear" w:color="auto" w:fill="FFFFFF"/>
          <w:lang w:val="zh-CN"/>
        </w:rPr>
        <w:t>3.管好用好国家的教育资金，改善和优化农村办学条件。</w:t>
      </w:r>
    </w:p>
    <w:p w14:paraId="6C2E2306" w14:textId="77777777" w:rsidR="006E7339" w:rsidRDefault="005163BF">
      <w:pPr>
        <w:widowControl/>
        <w:adjustRightInd w:val="0"/>
        <w:snapToGrid w:val="0"/>
        <w:spacing w:line="580" w:lineRule="exact"/>
        <w:ind w:firstLineChars="200" w:firstLine="640"/>
        <w:contextualSpacing/>
        <w:jc w:val="left"/>
        <w:rPr>
          <w:rFonts w:ascii="仿宋_GB2312" w:eastAsia="仿宋_GB2312" w:hAnsi="宋体" w:cs="仿宋_GB2312"/>
          <w:sz w:val="32"/>
          <w:szCs w:val="32"/>
        </w:rPr>
      </w:pPr>
      <w:r>
        <w:rPr>
          <w:rFonts w:ascii="仿宋_GB2312" w:eastAsia="仿宋_GB2312" w:hAnsi="宋体" w:cs="宋体" w:hint="eastAsia"/>
          <w:color w:val="000000"/>
          <w:kern w:val="0"/>
          <w:sz w:val="32"/>
          <w:szCs w:val="32"/>
          <w:shd w:val="clear" w:color="auto" w:fill="FFFFFF"/>
          <w:lang w:val="zh-CN"/>
        </w:rPr>
        <w:t>4.把教育教学质量放在首位，提高教师从教幸福感，关注留守儿童健康成长，争做“四有”好老师。</w:t>
      </w:r>
    </w:p>
    <w:p w14:paraId="41028987" w14:textId="77777777" w:rsidR="006E7339" w:rsidRDefault="005163BF">
      <w:pPr>
        <w:widowControl/>
        <w:adjustRightInd w:val="0"/>
        <w:snapToGrid w:val="0"/>
        <w:spacing w:line="580" w:lineRule="exact"/>
        <w:ind w:firstLineChars="200" w:firstLine="640"/>
        <w:contextualSpacing/>
        <w:jc w:val="left"/>
        <w:rPr>
          <w:rFonts w:ascii="仿宋_GB2312" w:eastAsia="仿宋_GB2312" w:hAnsi="宋体" w:cs="宋体"/>
          <w:color w:val="000000"/>
          <w:kern w:val="0"/>
          <w:sz w:val="32"/>
          <w:szCs w:val="32"/>
          <w:lang w:val="zh-CN"/>
        </w:rPr>
      </w:pPr>
      <w:r>
        <w:rPr>
          <w:rFonts w:ascii="仿宋_GB2312" w:eastAsia="仿宋_GB2312" w:hAnsi="宋体" w:cs="宋体" w:hint="eastAsia"/>
          <w:color w:val="000000"/>
          <w:kern w:val="0"/>
          <w:sz w:val="32"/>
          <w:szCs w:val="32"/>
          <w:shd w:val="clear" w:color="auto" w:fill="FFFFFF"/>
          <w:lang w:val="zh-CN"/>
        </w:rPr>
        <w:t>（三）人员概况。</w:t>
      </w:r>
    </w:p>
    <w:p w14:paraId="1962CCB3" w14:textId="37309F8D" w:rsidR="006E7339" w:rsidRDefault="005163BF">
      <w:pPr>
        <w:adjustRightInd w:val="0"/>
        <w:snapToGrid w:val="0"/>
        <w:spacing w:line="600" w:lineRule="exact"/>
        <w:ind w:firstLineChars="200" w:firstLine="640"/>
        <w:rPr>
          <w:rFonts w:ascii="仿宋_GB2312" w:eastAsia="仿宋_GB2312" w:hAnsi="宋体" w:cs="仿宋_GB2312"/>
          <w:sz w:val="32"/>
          <w:szCs w:val="32"/>
        </w:rPr>
      </w:pPr>
      <w:r>
        <w:rPr>
          <w:rFonts w:ascii="仿宋_GB2312" w:eastAsia="仿宋_GB2312" w:hAnsi="宋体" w:cs="仿宋_GB2312" w:hint="eastAsia"/>
          <w:sz w:val="32"/>
          <w:szCs w:val="32"/>
        </w:rPr>
        <w:t>2021年年初预算</w:t>
      </w:r>
      <w:r>
        <w:rPr>
          <w:rFonts w:ascii="仿宋_GB2312" w:eastAsia="仿宋_GB2312" w:hint="eastAsia"/>
          <w:sz w:val="32"/>
          <w:szCs w:val="32"/>
        </w:rPr>
        <w:t>麻石镇</w:t>
      </w:r>
      <w:r w:rsidR="0038486E">
        <w:rPr>
          <w:rFonts w:ascii="仿宋_GB2312" w:eastAsia="仿宋_GB2312" w:hint="eastAsia"/>
          <w:sz w:val="32"/>
          <w:szCs w:val="32"/>
        </w:rPr>
        <w:t>云昙</w:t>
      </w:r>
      <w:r>
        <w:rPr>
          <w:rFonts w:ascii="仿宋_GB2312" w:eastAsia="仿宋_GB2312" w:hint="eastAsia"/>
          <w:sz w:val="32"/>
          <w:szCs w:val="32"/>
        </w:rPr>
        <w:t>小学</w:t>
      </w:r>
      <w:r>
        <w:rPr>
          <w:rFonts w:ascii="仿宋_GB2312" w:eastAsia="仿宋_GB2312" w:hAnsi="宋体" w:cs="仿宋_GB2312" w:hint="eastAsia"/>
          <w:sz w:val="32"/>
          <w:szCs w:val="32"/>
        </w:rPr>
        <w:t>共有在岗人数24人，其中：编制人数为25人，特岗教师2人。其中全额拨款事业人员24人，财政供养人员控制率100%，未超过编制。</w:t>
      </w:r>
    </w:p>
    <w:p w14:paraId="7E539B88" w14:textId="77777777" w:rsidR="006E7339" w:rsidRDefault="005163BF">
      <w:pPr>
        <w:widowControl/>
        <w:adjustRightInd w:val="0"/>
        <w:snapToGrid w:val="0"/>
        <w:spacing w:line="580" w:lineRule="exact"/>
        <w:ind w:firstLineChars="200" w:firstLine="640"/>
        <w:contextualSpacing/>
        <w:jc w:val="left"/>
        <w:rPr>
          <w:rFonts w:ascii="黑体" w:eastAsia="黑体" w:hAnsi="宋体" w:cs="宋体"/>
          <w:color w:val="000000"/>
          <w:kern w:val="0"/>
          <w:sz w:val="32"/>
          <w:szCs w:val="32"/>
        </w:rPr>
      </w:pPr>
      <w:r>
        <w:rPr>
          <w:rFonts w:ascii="黑体" w:eastAsia="黑体" w:hAnsi="宋体" w:cs="宋体" w:hint="eastAsia"/>
          <w:color w:val="000000"/>
          <w:kern w:val="0"/>
          <w:sz w:val="32"/>
          <w:szCs w:val="32"/>
          <w:shd w:val="clear" w:color="auto" w:fill="FFFFFF"/>
        </w:rPr>
        <w:t>二、部门财政资金收支情况</w:t>
      </w:r>
    </w:p>
    <w:p w14:paraId="6882AC8F" w14:textId="77777777" w:rsidR="006E7339" w:rsidRDefault="005163BF">
      <w:pPr>
        <w:widowControl/>
        <w:adjustRightInd w:val="0"/>
        <w:snapToGrid w:val="0"/>
        <w:spacing w:line="580" w:lineRule="exact"/>
        <w:ind w:firstLineChars="200" w:firstLine="640"/>
        <w:contextualSpacing/>
        <w:jc w:val="left"/>
        <w:rPr>
          <w:rFonts w:ascii="仿宋_GB2312" w:eastAsia="仿宋_GB2312" w:hAnsi="宋体" w:cs="宋体"/>
          <w:color w:val="000000"/>
          <w:kern w:val="0"/>
          <w:sz w:val="32"/>
          <w:szCs w:val="32"/>
          <w:lang w:val="zh-CN"/>
        </w:rPr>
      </w:pPr>
      <w:r w:rsidRPr="0038486E">
        <w:rPr>
          <w:rFonts w:ascii="仿宋_GB2312" w:eastAsia="仿宋_GB2312" w:hAnsi="宋体" w:cs="宋体" w:hint="eastAsia"/>
          <w:color w:val="000000"/>
          <w:kern w:val="0"/>
          <w:sz w:val="32"/>
          <w:szCs w:val="32"/>
          <w:u w:color="46CD7E"/>
          <w:shd w:val="clear" w:color="auto" w:fill="FFFFFF"/>
          <w:lang w:val="zh-CN"/>
        </w:rPr>
        <w:t>（一）</w:t>
      </w:r>
      <w:r>
        <w:rPr>
          <w:rFonts w:ascii="仿宋_GB2312" w:eastAsia="仿宋_GB2312" w:hAnsi="宋体" w:cs="宋体" w:hint="eastAsia"/>
          <w:color w:val="000000"/>
          <w:kern w:val="0"/>
          <w:sz w:val="32"/>
          <w:szCs w:val="32"/>
          <w:shd w:val="clear" w:color="auto" w:fill="FFFFFF"/>
          <w:lang w:val="zh-CN"/>
        </w:rPr>
        <w:t>部门财政资金收入情况。</w:t>
      </w:r>
    </w:p>
    <w:p w14:paraId="7822E966" w14:textId="77777777" w:rsidR="006E7339" w:rsidRDefault="005163BF">
      <w:pPr>
        <w:spacing w:line="580" w:lineRule="exact"/>
        <w:ind w:firstLine="891"/>
        <w:rPr>
          <w:rFonts w:ascii="仿宋_GB2312" w:eastAsia="仿宋_GB2312" w:hAnsi="仿宋"/>
          <w:color w:val="000000"/>
          <w:sz w:val="32"/>
          <w:szCs w:val="32"/>
        </w:rPr>
      </w:pPr>
      <w:r>
        <w:rPr>
          <w:rFonts w:ascii="仿宋_GB2312" w:eastAsia="仿宋_GB2312" w:hAnsi="仿宋" w:hint="eastAsia"/>
          <w:color w:val="000000"/>
          <w:sz w:val="32"/>
          <w:szCs w:val="32"/>
        </w:rPr>
        <w:t>2021年本年收入合计</w:t>
      </w:r>
      <w:r>
        <w:rPr>
          <w:rFonts w:ascii="仿宋_GB2312" w:eastAsia="仿宋_GB2312" w:hAnsi="宋体" w:cs="仿宋_GB2312" w:hint="eastAsia"/>
          <w:sz w:val="32"/>
          <w:szCs w:val="32"/>
        </w:rPr>
        <w:t>399.4219</w:t>
      </w:r>
      <w:r>
        <w:rPr>
          <w:rFonts w:ascii="仿宋_GB2312" w:eastAsia="仿宋_GB2312" w:hAnsi="仿宋" w:hint="eastAsia"/>
          <w:color w:val="000000"/>
          <w:sz w:val="32"/>
          <w:szCs w:val="32"/>
        </w:rPr>
        <w:t>万元，其中：一般公共预算财政拨款收入</w:t>
      </w:r>
      <w:r>
        <w:rPr>
          <w:rFonts w:ascii="仿宋_GB2312" w:eastAsia="仿宋_GB2312" w:hAnsi="宋体" w:cs="仿宋_GB2312" w:hint="eastAsia"/>
          <w:sz w:val="32"/>
          <w:szCs w:val="32"/>
        </w:rPr>
        <w:t>399.4219</w:t>
      </w:r>
      <w:r>
        <w:rPr>
          <w:rFonts w:ascii="仿宋_GB2312" w:eastAsia="仿宋_GB2312" w:hAnsi="仿宋" w:hint="eastAsia"/>
          <w:color w:val="000000"/>
          <w:sz w:val="32"/>
          <w:szCs w:val="32"/>
        </w:rPr>
        <w:t>万元，占100%。</w:t>
      </w:r>
    </w:p>
    <w:p w14:paraId="6E60ED21" w14:textId="77777777" w:rsidR="006E7339" w:rsidRDefault="005163BF">
      <w:pPr>
        <w:spacing w:line="580" w:lineRule="exact"/>
        <w:rPr>
          <w:rFonts w:ascii="仿宋_GB2312" w:eastAsia="仿宋_GB2312" w:hAnsi="仿宋" w:cs="仿宋_GB2312"/>
          <w:sz w:val="32"/>
          <w:szCs w:val="32"/>
        </w:rPr>
      </w:pPr>
      <w:r>
        <w:rPr>
          <w:rFonts w:ascii="仿宋_GB2312" w:eastAsia="仿宋_GB2312" w:hAnsi="仿宋" w:hint="eastAsia"/>
          <w:color w:val="000000"/>
          <w:sz w:val="32"/>
          <w:szCs w:val="32"/>
        </w:rPr>
        <w:t xml:space="preserve">　（二）</w:t>
      </w:r>
      <w:r>
        <w:rPr>
          <w:rFonts w:ascii="仿宋_GB2312" w:eastAsia="仿宋_GB2312" w:hAnsi="仿宋" w:cs="仿宋_GB2312" w:hint="eastAsia"/>
          <w:sz w:val="32"/>
          <w:szCs w:val="32"/>
        </w:rPr>
        <w:t>部门财政资金支出情况。</w:t>
      </w:r>
    </w:p>
    <w:p w14:paraId="17760D97" w14:textId="77777777" w:rsidR="006E7339" w:rsidRDefault="005163BF">
      <w:pPr>
        <w:widowControl/>
        <w:adjustRightInd w:val="0"/>
        <w:snapToGrid w:val="0"/>
        <w:spacing w:line="580" w:lineRule="exact"/>
        <w:ind w:firstLineChars="200" w:firstLine="640"/>
        <w:contextualSpacing/>
        <w:jc w:val="left"/>
        <w:rPr>
          <w:rFonts w:ascii="仿宋_GB2312" w:eastAsia="仿宋_GB2312" w:hAnsi="宋体" w:cs="宋体"/>
          <w:color w:val="000000"/>
          <w:kern w:val="0"/>
          <w:sz w:val="32"/>
          <w:szCs w:val="32"/>
          <w:lang w:val="zh-CN"/>
        </w:rPr>
      </w:pPr>
      <w:r>
        <w:rPr>
          <w:rFonts w:ascii="仿宋_GB2312" w:eastAsia="仿宋_GB2312" w:hAnsi="仿宋" w:hint="eastAsia"/>
          <w:color w:val="000000"/>
          <w:sz w:val="32"/>
          <w:szCs w:val="32"/>
        </w:rPr>
        <w:t>2021年本年支出合计</w:t>
      </w:r>
      <w:r>
        <w:rPr>
          <w:rFonts w:ascii="仿宋_GB2312" w:eastAsia="仿宋_GB2312" w:hAnsi="宋体" w:cs="仿宋_GB2312" w:hint="eastAsia"/>
          <w:sz w:val="32"/>
          <w:szCs w:val="32"/>
        </w:rPr>
        <w:t>399.4219</w:t>
      </w:r>
      <w:r>
        <w:rPr>
          <w:rFonts w:ascii="仿宋_GB2312" w:eastAsia="仿宋_GB2312" w:hAnsi="仿宋" w:hint="eastAsia"/>
          <w:color w:val="000000"/>
          <w:sz w:val="32"/>
          <w:szCs w:val="32"/>
        </w:rPr>
        <w:t>万元，其中：基本支出</w:t>
      </w:r>
      <w:r>
        <w:rPr>
          <w:rFonts w:ascii="仿宋_GB2312" w:eastAsia="仿宋_GB2312" w:hAnsi="仿宋" w:hint="eastAsia"/>
          <w:sz w:val="32"/>
          <w:szCs w:val="32"/>
        </w:rPr>
        <w:t>335.28</w:t>
      </w:r>
      <w:r>
        <w:rPr>
          <w:rFonts w:ascii="仿宋_GB2312" w:eastAsia="仿宋_GB2312" w:hAnsi="仿宋" w:hint="eastAsia"/>
          <w:color w:val="000000"/>
          <w:sz w:val="32"/>
          <w:szCs w:val="32"/>
        </w:rPr>
        <w:t>万元，</w:t>
      </w:r>
      <w:r>
        <w:rPr>
          <w:rFonts w:ascii="仿宋_GB2312" w:eastAsia="仿宋_GB2312" w:hAnsi="仿宋" w:hint="eastAsia"/>
          <w:sz w:val="32"/>
          <w:szCs w:val="32"/>
        </w:rPr>
        <w:t>占83.94%；项目支出64.14万元，占16.06%</w:t>
      </w:r>
      <w:r>
        <w:t>。</w:t>
      </w:r>
    </w:p>
    <w:p w14:paraId="26F42469" w14:textId="77777777" w:rsidR="006E7339" w:rsidRDefault="005163BF">
      <w:pPr>
        <w:widowControl/>
        <w:adjustRightInd w:val="0"/>
        <w:snapToGrid w:val="0"/>
        <w:spacing w:line="580" w:lineRule="exact"/>
        <w:ind w:firstLineChars="200" w:firstLine="640"/>
        <w:contextualSpacing/>
        <w:jc w:val="left"/>
        <w:rPr>
          <w:rFonts w:ascii="黑体" w:eastAsia="黑体" w:hAnsi="宋体" w:cs="宋体"/>
          <w:color w:val="000000"/>
          <w:kern w:val="0"/>
          <w:sz w:val="32"/>
          <w:szCs w:val="32"/>
        </w:rPr>
      </w:pPr>
      <w:r>
        <w:rPr>
          <w:rFonts w:ascii="黑体" w:eastAsia="黑体" w:hAnsi="宋体" w:cs="宋体" w:hint="eastAsia"/>
          <w:color w:val="000000"/>
          <w:kern w:val="0"/>
          <w:sz w:val="32"/>
          <w:szCs w:val="32"/>
          <w:shd w:val="clear" w:color="auto" w:fill="FFFFFF"/>
        </w:rPr>
        <w:lastRenderedPageBreak/>
        <w:t>三、部门整体预算绩效管理情况</w:t>
      </w:r>
    </w:p>
    <w:p w14:paraId="7F259FB7" w14:textId="77777777" w:rsidR="006E7339" w:rsidRDefault="005163BF">
      <w:pPr>
        <w:widowControl/>
        <w:adjustRightInd w:val="0"/>
        <w:snapToGrid w:val="0"/>
        <w:spacing w:line="580" w:lineRule="exact"/>
        <w:ind w:firstLineChars="200" w:firstLine="640"/>
        <w:contextualSpacing/>
        <w:jc w:val="left"/>
        <w:rPr>
          <w:rFonts w:ascii="仿宋_GB2312" w:eastAsia="仿宋_GB2312" w:hAnsi="宋体" w:cs="宋体"/>
          <w:color w:val="000000"/>
          <w:kern w:val="0"/>
          <w:sz w:val="32"/>
          <w:szCs w:val="32"/>
          <w:lang w:val="zh-CN"/>
        </w:rPr>
      </w:pPr>
      <w:r>
        <w:rPr>
          <w:rFonts w:ascii="仿宋_GB2312" w:eastAsia="仿宋_GB2312" w:hAnsi="宋体" w:cs="宋体" w:hint="eastAsia"/>
          <w:color w:val="000000"/>
          <w:kern w:val="0"/>
          <w:sz w:val="32"/>
          <w:szCs w:val="32"/>
          <w:shd w:val="clear" w:color="auto" w:fill="FFFFFF"/>
          <w:lang w:val="zh-CN"/>
        </w:rPr>
        <w:t>（一）部门预算管理。</w:t>
      </w:r>
    </w:p>
    <w:p w14:paraId="616D2BEF" w14:textId="2140F39D" w:rsidR="006E7339" w:rsidRDefault="005163BF">
      <w:pPr>
        <w:spacing w:line="58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1</w:t>
      </w:r>
      <w:r w:rsidR="0038486E" w:rsidRPr="0038486E">
        <w:rPr>
          <w:rFonts w:ascii="仿宋_GB2312" w:eastAsia="仿宋_GB2312" w:hAnsi="仿宋" w:cs="仿宋_GB2312"/>
          <w:sz w:val="32"/>
          <w:szCs w:val="32"/>
          <w:u w:color="46CD7E"/>
        </w:rPr>
        <w:t>.</w:t>
      </w:r>
      <w:r>
        <w:rPr>
          <w:rFonts w:ascii="仿宋_GB2312" w:eastAsia="仿宋_GB2312" w:hAnsi="仿宋" w:cs="仿宋_GB2312" w:hint="eastAsia"/>
          <w:sz w:val="32"/>
          <w:szCs w:val="32"/>
        </w:rPr>
        <w:t>严格控制学校各项经费科学合理收支，实现预算资金高效利用。</w:t>
      </w:r>
    </w:p>
    <w:p w14:paraId="343B64CA" w14:textId="37C9480B" w:rsidR="006E7339" w:rsidRDefault="005163BF">
      <w:pPr>
        <w:spacing w:line="58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2</w:t>
      </w:r>
      <w:r w:rsidR="0038486E" w:rsidRPr="0038486E">
        <w:rPr>
          <w:rFonts w:ascii="仿宋_GB2312" w:eastAsia="仿宋_GB2312" w:hAnsi="仿宋" w:cs="仿宋_GB2312"/>
          <w:sz w:val="32"/>
          <w:szCs w:val="32"/>
          <w:u w:color="46CD7E"/>
        </w:rPr>
        <w:t>.</w:t>
      </w:r>
      <w:r>
        <w:rPr>
          <w:rFonts w:ascii="仿宋_GB2312" w:eastAsia="仿宋_GB2312" w:hAnsi="仿宋" w:cs="仿宋_GB2312" w:hint="eastAsia"/>
          <w:sz w:val="32"/>
          <w:szCs w:val="32"/>
        </w:rPr>
        <w:t>保障学校正常运行，实现云昙村社会和谐稳定。</w:t>
      </w:r>
    </w:p>
    <w:p w14:paraId="6596619D" w14:textId="33128A38" w:rsidR="006E7339" w:rsidRDefault="005163BF">
      <w:pPr>
        <w:spacing w:line="58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3</w:t>
      </w:r>
      <w:r w:rsidR="0038486E" w:rsidRPr="0038486E">
        <w:rPr>
          <w:rFonts w:ascii="仿宋_GB2312" w:eastAsia="仿宋_GB2312" w:hAnsi="仿宋" w:cs="仿宋_GB2312"/>
          <w:sz w:val="32"/>
          <w:szCs w:val="32"/>
          <w:u w:color="46CD7E"/>
        </w:rPr>
        <w:t>.</w:t>
      </w:r>
      <w:r>
        <w:rPr>
          <w:rFonts w:ascii="仿宋_GB2312" w:eastAsia="仿宋_GB2312" w:hAnsi="仿宋" w:cs="仿宋_GB2312" w:hint="eastAsia"/>
          <w:sz w:val="32"/>
          <w:szCs w:val="32"/>
        </w:rPr>
        <w:t>提升学校工作服务水平，提高社会满意度。</w:t>
      </w:r>
    </w:p>
    <w:p w14:paraId="552BA1C5" w14:textId="58EB572F" w:rsidR="006E7339" w:rsidRDefault="005163BF">
      <w:pPr>
        <w:spacing w:line="58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4</w:t>
      </w:r>
      <w:r w:rsidR="0038486E" w:rsidRPr="0038486E">
        <w:rPr>
          <w:rFonts w:ascii="仿宋_GB2312" w:eastAsia="仿宋_GB2312" w:hAnsi="仿宋" w:cs="仿宋_GB2312"/>
          <w:sz w:val="32"/>
          <w:szCs w:val="32"/>
          <w:u w:color="46CD7E"/>
        </w:rPr>
        <w:t>.</w:t>
      </w:r>
      <w:r>
        <w:rPr>
          <w:rFonts w:ascii="仿宋_GB2312" w:eastAsia="仿宋_GB2312" w:hAnsi="仿宋" w:cs="仿宋_GB2312" w:hint="eastAsia"/>
          <w:sz w:val="32"/>
          <w:szCs w:val="32"/>
        </w:rPr>
        <w:t>按照政府采购程序管理相关规定，完善麻石镇政府采购流程。</w:t>
      </w:r>
    </w:p>
    <w:p w14:paraId="05E9E553" w14:textId="77777777" w:rsidR="006E7339" w:rsidRDefault="005163BF">
      <w:pPr>
        <w:spacing w:line="580" w:lineRule="exact"/>
        <w:ind w:firstLineChars="200" w:firstLine="640"/>
        <w:rPr>
          <w:rFonts w:ascii="仿宋_GB2312" w:eastAsia="仿宋_GB2312" w:hAnsi="宋体" w:cs="宋体"/>
          <w:color w:val="000000"/>
          <w:kern w:val="0"/>
          <w:sz w:val="32"/>
          <w:szCs w:val="32"/>
          <w:lang w:val="zh-CN"/>
        </w:rPr>
      </w:pPr>
      <w:r>
        <w:rPr>
          <w:rFonts w:ascii="仿宋_GB2312" w:eastAsia="仿宋_GB2312" w:hAnsi="仿宋" w:cs="仿宋_GB2312" w:hint="eastAsia"/>
          <w:sz w:val="32"/>
          <w:szCs w:val="32"/>
        </w:rPr>
        <w:t>截至2021年12月31日，目标完成率100%，预算执行进度与预算目标进度一致，基本上按时按质完成预算目标。</w:t>
      </w:r>
    </w:p>
    <w:p w14:paraId="790F640F" w14:textId="77777777" w:rsidR="006E7339" w:rsidRDefault="005163BF">
      <w:pPr>
        <w:widowControl/>
        <w:adjustRightInd w:val="0"/>
        <w:snapToGrid w:val="0"/>
        <w:spacing w:line="580" w:lineRule="exact"/>
        <w:ind w:firstLineChars="200" w:firstLine="640"/>
        <w:contextualSpacing/>
        <w:jc w:val="left"/>
        <w:rPr>
          <w:rFonts w:ascii="仿宋_GB2312" w:eastAsia="仿宋_GB2312" w:hAnsi="宋体" w:cs="宋体"/>
          <w:color w:val="000000"/>
          <w:kern w:val="0"/>
          <w:sz w:val="32"/>
          <w:szCs w:val="32"/>
          <w:lang w:val="zh-CN"/>
        </w:rPr>
      </w:pPr>
      <w:r>
        <w:rPr>
          <w:rFonts w:ascii="仿宋_GB2312" w:eastAsia="仿宋_GB2312" w:hAnsi="宋体" w:cs="宋体" w:hint="eastAsia"/>
          <w:color w:val="000000"/>
          <w:kern w:val="0"/>
          <w:sz w:val="32"/>
          <w:szCs w:val="32"/>
          <w:shd w:val="clear" w:color="auto" w:fill="FFFFFF"/>
          <w:lang w:val="zh-CN"/>
        </w:rPr>
        <w:t>（二）结果应用情况。</w:t>
      </w:r>
    </w:p>
    <w:p w14:paraId="5E7E9B84" w14:textId="77777777" w:rsidR="006E7339" w:rsidRDefault="005163BF">
      <w:pPr>
        <w:spacing w:line="580" w:lineRule="exact"/>
        <w:ind w:firstLineChars="200" w:firstLine="640"/>
        <w:rPr>
          <w:rFonts w:ascii="仿宋_GB2312" w:eastAsia="仿宋_GB2312" w:hAnsi="仿宋" w:cs="仿宋_GB2312"/>
          <w:sz w:val="32"/>
          <w:szCs w:val="32"/>
        </w:rPr>
      </w:pPr>
      <w:r>
        <w:rPr>
          <w:rFonts w:ascii="仿宋_GB2312" w:eastAsia="仿宋_GB2312" w:hAnsi="仿宋_GB2312" w:cs="仿宋_GB2312" w:hint="eastAsia"/>
          <w:sz w:val="32"/>
          <w:szCs w:val="32"/>
        </w:rPr>
        <w:t>部门自评质量良好、已按照相关规定进行绩效目标公开和自评公开、评价结果整改和应用结果反馈等情况，社会满意度高。</w:t>
      </w:r>
    </w:p>
    <w:p w14:paraId="3A2111C3" w14:textId="77777777" w:rsidR="006E7339" w:rsidRDefault="005163BF">
      <w:pPr>
        <w:widowControl/>
        <w:adjustRightInd w:val="0"/>
        <w:snapToGrid w:val="0"/>
        <w:spacing w:line="580" w:lineRule="exact"/>
        <w:ind w:firstLineChars="200" w:firstLine="640"/>
        <w:contextualSpacing/>
        <w:jc w:val="left"/>
        <w:rPr>
          <w:rFonts w:ascii="黑体" w:eastAsia="黑体" w:hAnsi="宋体" w:cs="宋体"/>
          <w:color w:val="000000"/>
          <w:kern w:val="0"/>
          <w:sz w:val="32"/>
          <w:szCs w:val="32"/>
        </w:rPr>
      </w:pPr>
      <w:r>
        <w:rPr>
          <w:rFonts w:ascii="黑体" w:eastAsia="黑体" w:hAnsi="宋体" w:cs="宋体" w:hint="eastAsia"/>
          <w:color w:val="000000"/>
          <w:kern w:val="0"/>
          <w:sz w:val="32"/>
          <w:szCs w:val="32"/>
          <w:shd w:val="clear" w:color="auto" w:fill="FFFFFF"/>
        </w:rPr>
        <w:t>四、评价结论及建议</w:t>
      </w:r>
    </w:p>
    <w:p w14:paraId="21B33484" w14:textId="5B7BB187" w:rsidR="006E7339" w:rsidRDefault="005163BF">
      <w:pPr>
        <w:spacing w:line="580" w:lineRule="exact"/>
        <w:ind w:firstLineChars="200" w:firstLine="640"/>
        <w:rPr>
          <w:rFonts w:ascii="仿宋_GB2312" w:eastAsia="仿宋_GB2312" w:hAnsi="仿宋" w:cs="仿宋_GB2312"/>
          <w:sz w:val="32"/>
          <w:szCs w:val="32"/>
        </w:rPr>
      </w:pPr>
      <w:r>
        <w:rPr>
          <w:rFonts w:ascii="仿宋_GB2312" w:eastAsia="仿宋_GB2312" w:hAnsi="宋体" w:cs="宋体" w:hint="eastAsia"/>
          <w:color w:val="000000"/>
          <w:kern w:val="0"/>
          <w:sz w:val="32"/>
          <w:szCs w:val="32"/>
          <w:shd w:val="clear" w:color="auto" w:fill="FFFFFF"/>
          <w:lang w:val="zh-CN"/>
        </w:rPr>
        <w:t>（一）评价结论。</w:t>
      </w:r>
      <w:r>
        <w:rPr>
          <w:rFonts w:ascii="仿宋_GB2312" w:eastAsia="仿宋_GB2312" w:hAnsi="仿宋" w:cs="仿宋_GB2312" w:hint="eastAsia"/>
          <w:sz w:val="32"/>
          <w:szCs w:val="32"/>
        </w:rPr>
        <w:t>通过对</w:t>
      </w:r>
      <w:r w:rsidR="0038486E">
        <w:rPr>
          <w:rFonts w:ascii="仿宋_GB2312" w:eastAsia="仿宋_GB2312" w:hAnsi="仿宋" w:cs="仿宋_GB2312" w:hint="eastAsia"/>
          <w:sz w:val="32"/>
          <w:szCs w:val="32"/>
        </w:rPr>
        <w:t>云昙</w:t>
      </w:r>
      <w:r>
        <w:rPr>
          <w:rFonts w:ascii="仿宋_GB2312" w:eastAsia="仿宋_GB2312" w:hAnsi="仿宋" w:cs="仿宋_GB2312" w:hint="eastAsia"/>
          <w:sz w:val="32"/>
          <w:szCs w:val="32"/>
        </w:rPr>
        <w:t>小学整体支出绩效评价，截至2021年12月31日，基本完成年初预设目标，预算执行进度与预算目标进度一致，基本上按时按质完成预算目标。</w:t>
      </w:r>
    </w:p>
    <w:p w14:paraId="72F27B26" w14:textId="77777777" w:rsidR="006E7339" w:rsidRDefault="005163BF">
      <w:pPr>
        <w:numPr>
          <w:ilvl w:val="0"/>
          <w:numId w:val="11"/>
        </w:numPr>
        <w:spacing w:line="58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存在问题。</w:t>
      </w:r>
    </w:p>
    <w:p w14:paraId="5B6B60C8" w14:textId="77777777" w:rsidR="006E7339" w:rsidRDefault="005163BF">
      <w:pPr>
        <w:spacing w:line="580" w:lineRule="exact"/>
        <w:ind w:firstLineChars="200" w:firstLine="640"/>
        <w:rPr>
          <w:rFonts w:ascii="仿宋_GB2312" w:eastAsia="仿宋_GB2312" w:hAnsi="仿宋" w:cs="仿宋_GB2312"/>
          <w:sz w:val="32"/>
          <w:szCs w:val="32"/>
        </w:rPr>
      </w:pPr>
      <w:r w:rsidRPr="0038486E">
        <w:rPr>
          <w:rFonts w:ascii="仿宋_GB2312" w:eastAsia="仿宋_GB2312" w:hAnsi="仿宋" w:cs="仿宋_GB2312" w:hint="eastAsia"/>
          <w:sz w:val="32"/>
          <w:szCs w:val="32"/>
          <w:u w:color="46CD7E"/>
        </w:rPr>
        <w:t>1.</w:t>
      </w:r>
      <w:r>
        <w:rPr>
          <w:rFonts w:ascii="仿宋_GB2312" w:eastAsia="仿宋_GB2312" w:hAnsi="仿宋" w:cs="仿宋_GB2312" w:hint="eastAsia"/>
          <w:sz w:val="32"/>
          <w:szCs w:val="32"/>
        </w:rPr>
        <w:t>项目绩效目标与指标不完整。绩效指标较少，不能完全衡量条件建设经费项目的完成情况，绩效指标未涵盖所有工作事项，绩效标准表述不够准确，整体逻辑关系不够清晰。</w:t>
      </w:r>
    </w:p>
    <w:p w14:paraId="416CBBC9" w14:textId="77777777" w:rsidR="006E7339" w:rsidRDefault="005163BF">
      <w:pPr>
        <w:spacing w:line="58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lastRenderedPageBreak/>
        <w:t>2.资金投入较小。项目建设是一项长期建设任务，投入资金有限。在一个时间范围内，完成一个整体的建设项目非常困难。</w:t>
      </w:r>
    </w:p>
    <w:p w14:paraId="036CF3C7" w14:textId="77777777" w:rsidR="006E7339" w:rsidRDefault="005163BF">
      <w:pPr>
        <w:spacing w:line="58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3.资金监控机制有待进一步加强。在执行过程中，未对项目资金使用及项目完成情况进行有效的监督，导致执行滞后的问题。</w:t>
      </w:r>
    </w:p>
    <w:p w14:paraId="05D0C009" w14:textId="77777777" w:rsidR="006E7339" w:rsidRDefault="005163BF">
      <w:pPr>
        <w:spacing w:line="580" w:lineRule="exact"/>
        <w:ind w:firstLineChars="200" w:firstLine="640"/>
        <w:rPr>
          <w:rFonts w:ascii="仿宋_GB2312" w:eastAsia="仿宋_GB2312" w:hAnsi="仿宋" w:cs="仿宋_GB2312"/>
          <w:sz w:val="32"/>
          <w:szCs w:val="32"/>
        </w:rPr>
      </w:pPr>
      <w:r w:rsidRPr="0038486E">
        <w:rPr>
          <w:rFonts w:ascii="仿宋_GB2312" w:eastAsia="仿宋_GB2312" w:hAnsi="仿宋" w:cs="仿宋_GB2312" w:hint="eastAsia"/>
          <w:sz w:val="32"/>
          <w:szCs w:val="32"/>
          <w:u w:color="46CD7E"/>
        </w:rPr>
        <w:t>（三）</w:t>
      </w:r>
      <w:r>
        <w:rPr>
          <w:rFonts w:ascii="仿宋_GB2312" w:eastAsia="仿宋_GB2312" w:hAnsi="仿宋" w:cs="仿宋_GB2312" w:hint="eastAsia"/>
          <w:sz w:val="32"/>
          <w:szCs w:val="32"/>
        </w:rPr>
        <w:t>改进建议。</w:t>
      </w:r>
    </w:p>
    <w:p w14:paraId="3463C93A" w14:textId="77777777" w:rsidR="006E7339" w:rsidRDefault="005163BF">
      <w:pPr>
        <w:spacing w:line="58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1.进一步加大资金投入力度。建议进一步加大项目资金的投入力度，有效改善办学条件，按照要求尽早完成项目建设。</w:t>
      </w:r>
    </w:p>
    <w:p w14:paraId="732B7322" w14:textId="60634D3C" w:rsidR="006E7339" w:rsidRDefault="005163BF">
      <w:pPr>
        <w:spacing w:line="58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2.进一步完善项目绩效目标及绩效指标。</w:t>
      </w:r>
      <w:r w:rsidR="0038486E" w:rsidRPr="0038486E">
        <w:rPr>
          <w:rFonts w:ascii="仿宋_GB2312" w:eastAsia="仿宋_GB2312" w:hAnsi="仿宋" w:cs="仿宋_GB2312" w:hint="eastAsia"/>
          <w:sz w:val="32"/>
          <w:szCs w:val="32"/>
          <w:u w:color="46CD7E"/>
        </w:rPr>
        <w:t>加强与</w:t>
      </w:r>
      <w:r>
        <w:rPr>
          <w:rFonts w:ascii="仿宋_GB2312" w:eastAsia="仿宋_GB2312" w:hAnsi="仿宋" w:cs="仿宋_GB2312" w:hint="eastAsia"/>
          <w:sz w:val="32"/>
          <w:szCs w:val="32"/>
        </w:rPr>
        <w:t>各执行部门的沟通，建立事权、财权、责任匹配制度，在绩效目标的设定方面，绩效目标有待准确化，使项目目标</w:t>
      </w:r>
      <w:r w:rsidR="0038486E" w:rsidRPr="0038486E">
        <w:rPr>
          <w:rFonts w:ascii="仿宋_GB2312" w:eastAsia="仿宋_GB2312" w:hAnsi="仿宋" w:cs="仿宋_GB2312" w:hint="eastAsia"/>
          <w:sz w:val="32"/>
          <w:szCs w:val="32"/>
          <w:u w:color="46CD7E"/>
        </w:rPr>
        <w:t>更加</w:t>
      </w:r>
      <w:r>
        <w:rPr>
          <w:rFonts w:ascii="仿宋_GB2312" w:eastAsia="仿宋_GB2312" w:hAnsi="仿宋" w:cs="仿宋_GB2312" w:hint="eastAsia"/>
          <w:sz w:val="32"/>
          <w:szCs w:val="32"/>
        </w:rPr>
        <w:t>简洁，更加明晰。项目绩效指标需结合项目明细具体设置，尽可能全面、客观的反映项目产出及效果。</w:t>
      </w:r>
    </w:p>
    <w:p w14:paraId="64ECE0FA" w14:textId="1B452F5C" w:rsidR="006E7339" w:rsidRDefault="005163BF">
      <w:pPr>
        <w:spacing w:line="58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3.提高项目资金使用率。实时监控预算完成情况，对项目资金执行情况及项目进度进行通报，对执行进度滞后的情况，要求加快执行，确保项目能按计划执行。同时明确监管层次，对项目的时间节点</w:t>
      </w:r>
      <w:r w:rsidR="0038486E" w:rsidRPr="0038486E">
        <w:rPr>
          <w:rFonts w:ascii="仿宋_GB2312" w:eastAsia="仿宋_GB2312" w:hAnsi="仿宋" w:cs="仿宋_GB2312" w:hint="eastAsia"/>
          <w:sz w:val="32"/>
          <w:szCs w:val="32"/>
          <w:u w:color="46CD7E"/>
        </w:rPr>
        <w:t>进行控制</w:t>
      </w:r>
      <w:r>
        <w:rPr>
          <w:rFonts w:ascii="仿宋_GB2312" w:eastAsia="仿宋_GB2312" w:hAnsi="仿宋" w:cs="仿宋_GB2312" w:hint="eastAsia"/>
          <w:sz w:val="32"/>
          <w:szCs w:val="32"/>
        </w:rPr>
        <w:t>，进一步提高内部控制意识，明确责任主体。</w:t>
      </w:r>
    </w:p>
    <w:p w14:paraId="6E7FB9F3" w14:textId="77777777" w:rsidR="006E7339" w:rsidRDefault="006E7339">
      <w:pPr>
        <w:spacing w:line="580" w:lineRule="exact"/>
        <w:ind w:firstLineChars="200" w:firstLine="640"/>
        <w:rPr>
          <w:rFonts w:ascii="仿宋_GB2312" w:eastAsia="仿宋_GB2312" w:hAnsi="仿宋_GB2312" w:cs="仿宋_GB2312"/>
          <w:sz w:val="32"/>
          <w:szCs w:val="32"/>
        </w:rPr>
      </w:pPr>
    </w:p>
    <w:p w14:paraId="350D8508" w14:textId="77777777" w:rsidR="006E7339" w:rsidRDefault="005163BF">
      <w:pPr>
        <w:spacing w:line="580" w:lineRule="exact"/>
        <w:rPr>
          <w:rFonts w:ascii="仿宋_GB2312" w:eastAsia="仿宋_GB2312" w:hAnsi="宋体"/>
          <w:color w:val="FF0000"/>
          <w:sz w:val="32"/>
          <w:szCs w:val="32"/>
          <w:lang w:val="zh-CN"/>
        </w:rPr>
      </w:pPr>
      <w:r>
        <w:rPr>
          <w:rFonts w:ascii="黑体" w:eastAsia="黑体" w:hAnsi="黑体" w:cs="黑体" w:hint="eastAsia"/>
          <w:sz w:val="32"/>
          <w:szCs w:val="32"/>
        </w:rPr>
        <w:t>附件</w:t>
      </w:r>
      <w:r>
        <w:rPr>
          <w:rFonts w:ascii="黑体" w:eastAsia="黑体" w:hAnsi="黑体" w:cs="黑体"/>
          <w:sz w:val="32"/>
          <w:szCs w:val="32"/>
        </w:rPr>
        <w:t>2</w:t>
      </w:r>
    </w:p>
    <w:p w14:paraId="62B55128" w14:textId="77777777" w:rsidR="006E7339" w:rsidRDefault="005163BF">
      <w:pPr>
        <w:spacing w:line="600" w:lineRule="exact"/>
        <w:jc w:val="center"/>
        <w:rPr>
          <w:rFonts w:ascii="方正小标宋简体" w:eastAsia="方正小标宋简体" w:hAnsi="宋体"/>
          <w:kern w:val="0"/>
          <w:sz w:val="44"/>
          <w:szCs w:val="44"/>
          <w:lang w:val="zh-CN"/>
        </w:rPr>
      </w:pPr>
      <w:r w:rsidRPr="0038486E">
        <w:rPr>
          <w:rFonts w:ascii="方正小标宋简体" w:eastAsia="方正小标宋简体" w:hAnsi="宋体" w:hint="eastAsia"/>
          <w:kern w:val="0"/>
          <w:sz w:val="44"/>
          <w:szCs w:val="44"/>
          <w:u w:val="thick" w:color="4B6EE0"/>
          <w:shd w:val="clear" w:color="auto" w:fill="6F8BE6"/>
          <w:lang w:val="zh-CN"/>
        </w:rPr>
        <w:t>通江县麻石镇云昙小学</w:t>
      </w:r>
    </w:p>
    <w:p w14:paraId="60F74FC9" w14:textId="77777777" w:rsidR="006E7339" w:rsidRDefault="005163BF">
      <w:pPr>
        <w:spacing w:line="600" w:lineRule="exact"/>
        <w:jc w:val="center"/>
        <w:rPr>
          <w:rFonts w:ascii="方正小标宋简体" w:eastAsia="方正小标宋简体" w:hAnsi="宋体"/>
          <w:kern w:val="0"/>
          <w:sz w:val="44"/>
          <w:szCs w:val="44"/>
        </w:rPr>
      </w:pPr>
      <w:r>
        <w:rPr>
          <w:rFonts w:ascii="方正小标宋简体" w:eastAsia="方正小标宋简体" w:hAnsi="宋体" w:hint="eastAsia"/>
          <w:kern w:val="0"/>
          <w:sz w:val="44"/>
          <w:szCs w:val="44"/>
          <w:lang w:val="zh-CN"/>
        </w:rPr>
        <w:lastRenderedPageBreak/>
        <w:t>关于202</w:t>
      </w:r>
      <w:r>
        <w:rPr>
          <w:rFonts w:ascii="方正小标宋简体" w:eastAsia="方正小标宋简体" w:hAnsi="宋体" w:hint="eastAsia"/>
          <w:kern w:val="0"/>
          <w:sz w:val="44"/>
          <w:szCs w:val="44"/>
        </w:rPr>
        <w:t>1</w:t>
      </w:r>
      <w:r>
        <w:rPr>
          <w:rFonts w:ascii="方正小标宋简体" w:eastAsia="方正小标宋简体" w:hAnsi="宋体" w:hint="eastAsia"/>
          <w:kern w:val="0"/>
          <w:sz w:val="44"/>
          <w:szCs w:val="44"/>
          <w:lang w:val="zh-CN"/>
        </w:rPr>
        <w:t>年度学前教育资助绩效评价</w:t>
      </w:r>
    </w:p>
    <w:p w14:paraId="0ABCAD36" w14:textId="77777777" w:rsidR="006E7339" w:rsidRDefault="005163BF">
      <w:pPr>
        <w:spacing w:line="600" w:lineRule="exact"/>
        <w:jc w:val="center"/>
        <w:rPr>
          <w:rFonts w:ascii="方正小标宋简体" w:eastAsia="方正小标宋简体" w:hAnsi="宋体"/>
          <w:kern w:val="0"/>
          <w:sz w:val="44"/>
          <w:szCs w:val="44"/>
          <w:lang w:val="zh-CN"/>
        </w:rPr>
      </w:pPr>
      <w:r>
        <w:rPr>
          <w:rFonts w:ascii="方正小标宋简体" w:eastAsia="方正小标宋简体" w:hAnsi="宋体" w:hint="eastAsia"/>
          <w:kern w:val="0"/>
          <w:sz w:val="44"/>
          <w:szCs w:val="44"/>
          <w:lang w:val="zh-CN"/>
        </w:rPr>
        <w:t>报告</w:t>
      </w:r>
    </w:p>
    <w:p w14:paraId="034DA645" w14:textId="77777777" w:rsidR="006E7339" w:rsidRDefault="006E7339">
      <w:pPr>
        <w:pStyle w:val="a7"/>
        <w:spacing w:line="240" w:lineRule="auto"/>
        <w:rPr>
          <w:rFonts w:ascii="仿宋_GB2312" w:eastAsia="仿宋_GB2312" w:hAnsi="仿宋_GB2312" w:cs="仿宋_GB2312"/>
          <w:color w:val="auto"/>
          <w:kern w:val="2"/>
          <w:sz w:val="32"/>
          <w:szCs w:val="32"/>
        </w:rPr>
      </w:pPr>
    </w:p>
    <w:p w14:paraId="54F05AA4" w14:textId="24BFC17F" w:rsidR="006E7339" w:rsidRDefault="005163BF">
      <w:pPr>
        <w:pStyle w:val="a7"/>
        <w:spacing w:line="240" w:lineRule="auto"/>
        <w:ind w:firstLineChars="200" w:firstLine="640"/>
        <w:rPr>
          <w:rFonts w:ascii="仿宋_GB2312" w:eastAsia="仿宋_GB2312" w:hAnsi="仿宋_GB2312" w:cs="仿宋_GB2312"/>
          <w:color w:val="auto"/>
          <w:kern w:val="2"/>
          <w:sz w:val="32"/>
          <w:szCs w:val="32"/>
        </w:rPr>
      </w:pPr>
      <w:r>
        <w:rPr>
          <w:rFonts w:ascii="仿宋_GB2312" w:eastAsia="仿宋_GB2312" w:hAnsi="仿宋_GB2312" w:cs="仿宋_GB2312" w:hint="eastAsia"/>
          <w:color w:val="auto"/>
          <w:kern w:val="2"/>
          <w:sz w:val="32"/>
          <w:szCs w:val="32"/>
        </w:rPr>
        <w:t>为加强</w:t>
      </w:r>
      <w:r w:rsidR="0038486E" w:rsidRPr="0038486E">
        <w:rPr>
          <w:rFonts w:ascii="仿宋_GB2312" w:eastAsia="仿宋_GB2312" w:hAnsi="仿宋_GB2312" w:cs="仿宋_GB2312" w:hint="eastAsia"/>
          <w:color w:val="auto"/>
          <w:kern w:val="2"/>
          <w:sz w:val="32"/>
          <w:szCs w:val="32"/>
          <w:u w:color="46CD7E"/>
        </w:rPr>
        <w:t>学校教育管理</w:t>
      </w:r>
      <w:r>
        <w:rPr>
          <w:rFonts w:ascii="仿宋_GB2312" w:eastAsia="仿宋_GB2312" w:hAnsi="仿宋_GB2312" w:cs="仿宋_GB2312" w:hint="eastAsia"/>
          <w:color w:val="auto"/>
          <w:kern w:val="2"/>
          <w:sz w:val="32"/>
          <w:szCs w:val="32"/>
        </w:rPr>
        <w:t>，充分发挥教育服务作用，调动</w:t>
      </w:r>
      <w:r w:rsidR="0038486E" w:rsidRPr="0038486E">
        <w:rPr>
          <w:rFonts w:ascii="仿宋_GB2312" w:eastAsia="仿宋_GB2312" w:hAnsi="仿宋_GB2312" w:cs="仿宋_GB2312" w:hint="eastAsia"/>
          <w:color w:val="auto"/>
          <w:kern w:val="2"/>
          <w:sz w:val="32"/>
          <w:szCs w:val="32"/>
          <w:u w:color="46CD7E"/>
        </w:rPr>
        <w:t>我校教育</w:t>
      </w:r>
      <w:r>
        <w:rPr>
          <w:rFonts w:ascii="仿宋_GB2312" w:eastAsia="仿宋_GB2312" w:hAnsi="仿宋_GB2312" w:cs="仿宋_GB2312" w:hint="eastAsia"/>
          <w:color w:val="auto"/>
          <w:kern w:val="2"/>
          <w:sz w:val="32"/>
          <w:szCs w:val="32"/>
        </w:rPr>
        <w:t>人员的积极性。根据四川省教育系统绩效考核标准及通江县财政局关于</w:t>
      </w:r>
      <w:r>
        <w:rPr>
          <w:rFonts w:ascii="仿宋_GB2312" w:eastAsia="仿宋_GB2312" w:hAnsi="仿宋_GB2312" w:cs="仿宋_GB2312" w:hint="eastAsia"/>
          <w:sz w:val="32"/>
          <w:szCs w:val="32"/>
        </w:rPr>
        <w:t>开展2021年度预算绩效自评全面实施预算的通知通财绩</w:t>
      </w:r>
      <w:r w:rsidRPr="00D317DB">
        <w:rPr>
          <w:rFonts w:ascii="仿宋_GB2312" w:eastAsia="仿宋_GB2312" w:hint="eastAsia"/>
          <w:sz w:val="32"/>
          <w:szCs w:val="32"/>
        </w:rPr>
        <w:t>〔2022〕</w:t>
      </w:r>
      <w:r>
        <w:rPr>
          <w:rFonts w:ascii="仿宋_GB2312" w:eastAsia="仿宋_GB2312" w:hAnsi="仿宋_GB2312" w:cs="仿宋_GB2312" w:hint="eastAsia"/>
          <w:sz w:val="32"/>
          <w:szCs w:val="32"/>
        </w:rPr>
        <w:t>13号文件精神</w:t>
      </w:r>
      <w:r>
        <w:rPr>
          <w:rFonts w:ascii="仿宋_GB2312" w:eastAsia="仿宋_GB2312" w:hAnsi="仿宋_GB2312" w:cs="仿宋_GB2312" w:hint="eastAsia"/>
          <w:color w:val="auto"/>
          <w:kern w:val="2"/>
          <w:sz w:val="32"/>
          <w:szCs w:val="32"/>
        </w:rPr>
        <w:t>，我校进行了自查自评，现将绩效自查情况报告如下</w:t>
      </w:r>
      <w:r w:rsidR="0038486E" w:rsidRPr="0038486E">
        <w:rPr>
          <w:rFonts w:ascii="仿宋_GB2312" w:eastAsia="仿宋_GB2312" w:hAnsi="仿宋_GB2312" w:cs="仿宋_GB2312" w:hint="eastAsia"/>
          <w:color w:val="auto"/>
          <w:kern w:val="2"/>
          <w:sz w:val="32"/>
          <w:szCs w:val="32"/>
          <w:u w:color="46CD7E"/>
        </w:rPr>
        <w:t>。</w:t>
      </w:r>
    </w:p>
    <w:p w14:paraId="23D21A8D" w14:textId="77777777" w:rsidR="006E7339" w:rsidRDefault="005163BF">
      <w:pPr>
        <w:numPr>
          <w:ilvl w:val="0"/>
          <w:numId w:val="10"/>
        </w:numPr>
        <w:adjustRightInd w:val="0"/>
        <w:snapToGrid w:val="0"/>
        <w:spacing w:line="560" w:lineRule="exact"/>
        <w:ind w:firstLine="720"/>
        <w:rPr>
          <w:rFonts w:ascii="宋体" w:hAnsi="宋体" w:cs="仿宋_GB2312"/>
          <w:b/>
          <w:sz w:val="32"/>
          <w:szCs w:val="32"/>
        </w:rPr>
      </w:pPr>
      <w:r>
        <w:rPr>
          <w:rFonts w:ascii="黑体" w:eastAsia="黑体" w:hAnsi="宋体" w:hint="eastAsia"/>
          <w:sz w:val="32"/>
          <w:szCs w:val="32"/>
        </w:rPr>
        <w:t>基本情况</w:t>
      </w:r>
    </w:p>
    <w:p w14:paraId="4E515CF4" w14:textId="77777777" w:rsidR="006E7339" w:rsidRDefault="005163BF">
      <w:pPr>
        <w:adjustRightInd w:val="0"/>
        <w:snapToGrid w:val="0"/>
        <w:spacing w:line="560" w:lineRule="exact"/>
        <w:ind w:firstLineChars="200" w:firstLine="640"/>
        <w:rPr>
          <w:rFonts w:ascii="仿宋_GB2312" w:eastAsia="仿宋_GB2312" w:hAnsi="仿宋_GB2312" w:cs="仿宋_GB2312"/>
          <w:sz w:val="32"/>
          <w:szCs w:val="32"/>
        </w:rPr>
      </w:pPr>
      <w:r w:rsidRPr="0038486E">
        <w:rPr>
          <w:rFonts w:ascii="仿宋_GB2312" w:eastAsia="仿宋_GB2312" w:hAnsi="仿宋_GB2312" w:cs="仿宋_GB2312" w:hint="eastAsia"/>
          <w:sz w:val="32"/>
          <w:szCs w:val="32"/>
          <w:u w:val="thick" w:color="4B6EE0"/>
          <w:shd w:val="clear" w:color="auto" w:fill="6F8BE6"/>
        </w:rPr>
        <w:t>通江县麻石镇云昙小学属全额拨款事业单位，预算级别为乡镇级。</w:t>
      </w:r>
      <w:r>
        <w:rPr>
          <w:rFonts w:ascii="仿宋_GB2312" w:eastAsia="仿宋_GB2312" w:hAnsi="仿宋_GB2312" w:cs="仿宋_GB2312" w:hint="eastAsia"/>
          <w:sz w:val="32"/>
          <w:szCs w:val="32"/>
        </w:rPr>
        <w:t>年末我校共有在岗人数24人，其中：编制人数25人，特岗人员3人，退休人员16人，学生人数62人，遗属6人。2021年决算总支出399.4219万元。其中学前教育资助项目支出4.03万元，我校已于2021年完成了项目绩效目标。</w:t>
      </w:r>
    </w:p>
    <w:p w14:paraId="2267CC4B" w14:textId="77777777" w:rsidR="006E7339" w:rsidRDefault="005163BF">
      <w:pPr>
        <w:adjustRightInd w:val="0"/>
        <w:snapToGrid w:val="0"/>
        <w:spacing w:line="560" w:lineRule="exact"/>
        <w:ind w:firstLine="720"/>
        <w:rPr>
          <w:rFonts w:ascii="黑体" w:eastAsia="黑体" w:hAnsi="黑体" w:cs="黑体"/>
          <w:color w:val="FF0000"/>
          <w:sz w:val="32"/>
          <w:szCs w:val="32"/>
        </w:rPr>
      </w:pPr>
      <w:r>
        <w:rPr>
          <w:rFonts w:ascii="黑体" w:eastAsia="黑体" w:hAnsi="黑体" w:cs="黑体" w:hint="eastAsia"/>
          <w:b/>
          <w:sz w:val="32"/>
          <w:szCs w:val="32"/>
        </w:rPr>
        <w:t>一、</w:t>
      </w:r>
      <w:r>
        <w:rPr>
          <w:rFonts w:ascii="黑体" w:eastAsia="黑体" w:hAnsi="黑体" w:cs="黑体" w:hint="eastAsia"/>
          <w:sz w:val="32"/>
          <w:szCs w:val="32"/>
        </w:rPr>
        <w:t>资金使用情况</w:t>
      </w:r>
    </w:p>
    <w:p w14:paraId="03150FF3" w14:textId="77777777" w:rsidR="006E7339" w:rsidRDefault="005163BF">
      <w:pPr>
        <w:adjustRightInd w:val="0"/>
        <w:snapToGrid w:val="0"/>
        <w:spacing w:line="560" w:lineRule="exact"/>
        <w:ind w:firstLine="720"/>
        <w:rPr>
          <w:rFonts w:ascii="楷体_GB2312" w:eastAsia="楷体_GB2312" w:hAnsi="楷体_GB2312" w:cs="楷体_GB2312"/>
          <w:b/>
          <w:sz w:val="32"/>
          <w:szCs w:val="32"/>
        </w:rPr>
      </w:pPr>
      <w:r>
        <w:rPr>
          <w:rFonts w:ascii="楷体_GB2312" w:eastAsia="楷体_GB2312" w:hAnsi="楷体_GB2312" w:cs="楷体_GB2312" w:hint="eastAsia"/>
          <w:sz w:val="32"/>
          <w:szCs w:val="32"/>
        </w:rPr>
        <w:t>（一）资金使用</w:t>
      </w:r>
    </w:p>
    <w:p w14:paraId="5A118151" w14:textId="65C25052" w:rsidR="006E7339" w:rsidRDefault="0038486E">
      <w:pPr>
        <w:adjustRightInd w:val="0"/>
        <w:snapToGrid w:val="0"/>
        <w:spacing w:line="560" w:lineRule="exact"/>
        <w:ind w:firstLineChars="200" w:firstLine="640"/>
        <w:rPr>
          <w:rFonts w:ascii="仿宋_GB2312" w:eastAsia="仿宋_GB2312" w:hAnsi="仿宋_GB2312" w:cs="仿宋_GB2312"/>
          <w:sz w:val="32"/>
          <w:szCs w:val="32"/>
        </w:rPr>
      </w:pPr>
      <w:r w:rsidRPr="0038486E">
        <w:rPr>
          <w:rFonts w:ascii="仿宋_GB2312" w:eastAsia="仿宋_GB2312" w:hAnsi="仿宋_GB2312" w:cs="仿宋_GB2312" w:hint="eastAsia"/>
          <w:sz w:val="32"/>
          <w:szCs w:val="32"/>
          <w:u w:color="46CD7E"/>
        </w:rPr>
        <w:t>截至</w:t>
      </w:r>
      <w:r w:rsidR="005163BF">
        <w:rPr>
          <w:rFonts w:ascii="仿宋_GB2312" w:eastAsia="仿宋_GB2312" w:hAnsi="仿宋_GB2312" w:cs="仿宋_GB2312" w:hint="eastAsia"/>
          <w:sz w:val="32"/>
          <w:szCs w:val="32"/>
        </w:rPr>
        <w:t>评价时资金的实际支出为</w:t>
      </w:r>
      <w:r w:rsidR="005163BF">
        <w:rPr>
          <w:rFonts w:ascii="仿宋_GB2312" w:eastAsia="仿宋_GB2312" w:hAnsi="宋体" w:cs="仿宋_GB2312" w:hint="eastAsia"/>
          <w:sz w:val="32"/>
          <w:szCs w:val="32"/>
        </w:rPr>
        <w:t>4.03</w:t>
      </w:r>
      <w:r w:rsidR="005163BF">
        <w:rPr>
          <w:rFonts w:ascii="仿宋_GB2312" w:eastAsia="仿宋_GB2312" w:hAnsi="仿宋_GB2312" w:cs="仿宋_GB2312" w:hint="eastAsia"/>
          <w:sz w:val="32"/>
          <w:szCs w:val="32"/>
        </w:rPr>
        <w:t>万元，用于学校全部用于幼儿园学前教育资助支出，支出依据合规合法，资金支付与预算相符。</w:t>
      </w:r>
    </w:p>
    <w:p w14:paraId="6C9AE86D" w14:textId="77777777" w:rsidR="006E7339" w:rsidRDefault="005163BF">
      <w:pPr>
        <w:adjustRightInd w:val="0"/>
        <w:snapToGrid w:val="0"/>
        <w:spacing w:line="560" w:lineRule="exact"/>
        <w:ind w:firstLine="720"/>
        <w:rPr>
          <w:rFonts w:ascii="楷体_GB2312" w:eastAsia="楷体_GB2312" w:hAnsi="楷体_GB2312" w:cs="楷体_GB2312"/>
          <w:sz w:val="32"/>
          <w:szCs w:val="32"/>
        </w:rPr>
      </w:pPr>
      <w:r>
        <w:rPr>
          <w:rFonts w:ascii="楷体_GB2312" w:eastAsia="楷体_GB2312" w:hAnsi="楷体_GB2312" w:cs="楷体_GB2312" w:hint="eastAsia"/>
          <w:sz w:val="32"/>
          <w:szCs w:val="32"/>
        </w:rPr>
        <w:t>（二）组织实施情况</w:t>
      </w:r>
    </w:p>
    <w:p w14:paraId="0DD392F0" w14:textId="77777777" w:rsidR="006E7339" w:rsidRDefault="005163BF">
      <w:pPr>
        <w:adjustRightInd w:val="0"/>
        <w:snapToGrid w:val="0"/>
        <w:spacing w:line="560" w:lineRule="exact"/>
        <w:ind w:firstLineChars="200" w:firstLine="640"/>
        <w:rPr>
          <w:rFonts w:ascii="宋体" w:hAnsi="宋体" w:cs="仿宋_GB2312"/>
          <w:sz w:val="32"/>
          <w:szCs w:val="32"/>
        </w:rPr>
      </w:pPr>
      <w:r>
        <w:rPr>
          <w:rFonts w:ascii="仿宋_GB2312" w:eastAsia="仿宋_GB2312" w:hAnsi="仿宋_GB2312" w:cs="仿宋_GB2312" w:hint="eastAsia"/>
          <w:sz w:val="32"/>
          <w:szCs w:val="32"/>
        </w:rPr>
        <w:t>学前教育资金的日常管理工作均按照我校相关管理制度执行，建立了工作有计划、实施有方案、日常有监督的管理机制，工作取得了较好的成效，效能得到了提高，获得了</w:t>
      </w:r>
      <w:r>
        <w:rPr>
          <w:rFonts w:ascii="仿宋_GB2312" w:eastAsia="仿宋_GB2312" w:hAnsi="仿宋_GB2312" w:cs="仿宋_GB2312" w:hint="eastAsia"/>
          <w:sz w:val="32"/>
          <w:szCs w:val="32"/>
        </w:rPr>
        <w:lastRenderedPageBreak/>
        <w:t>社会各界的好评，学校成立了学前教育资助工作领导小组，由学校工会监督执行，严格按照上级文件和相关制度执行。</w:t>
      </w:r>
    </w:p>
    <w:p w14:paraId="08B8C60D" w14:textId="77777777" w:rsidR="006E7339" w:rsidRDefault="005163BF">
      <w:pPr>
        <w:tabs>
          <w:tab w:val="left" w:pos="6804"/>
          <w:tab w:val="left" w:pos="7088"/>
          <w:tab w:val="left" w:pos="7513"/>
          <w:tab w:val="left" w:pos="8080"/>
        </w:tabs>
        <w:spacing w:line="520" w:lineRule="exact"/>
        <w:ind w:firstLineChars="200" w:firstLine="643"/>
        <w:jc w:val="left"/>
        <w:rPr>
          <w:rFonts w:ascii="仿宋_GB2312" w:eastAsia="仿宋_GB2312" w:hAnsi="仿宋"/>
          <w:sz w:val="30"/>
          <w:szCs w:val="30"/>
        </w:rPr>
      </w:pPr>
      <w:r w:rsidRPr="0038486E">
        <w:rPr>
          <w:rFonts w:ascii="黑体" w:eastAsia="黑体" w:hAnsi="黑体" w:cs="黑体" w:hint="eastAsia"/>
          <w:b/>
          <w:sz w:val="32"/>
          <w:szCs w:val="32"/>
          <w:u w:color="46CD7E"/>
        </w:rPr>
        <w:t>三、</w:t>
      </w:r>
      <w:r>
        <w:rPr>
          <w:rFonts w:ascii="黑体" w:eastAsia="黑体" w:hAnsi="黑体" w:cs="黑体" w:hint="eastAsia"/>
          <w:sz w:val="32"/>
          <w:szCs w:val="32"/>
        </w:rPr>
        <w:t>目标完成情况</w:t>
      </w:r>
      <w:r>
        <w:rPr>
          <w:rFonts w:ascii="仿宋_GB2312" w:eastAsia="仿宋_GB2312" w:hAnsi="仿宋" w:hint="eastAsia"/>
          <w:sz w:val="30"/>
          <w:szCs w:val="30"/>
        </w:rPr>
        <w:tab/>
      </w:r>
    </w:p>
    <w:p w14:paraId="3392916D" w14:textId="77777777" w:rsidR="006E7339" w:rsidRDefault="005163BF">
      <w:pPr>
        <w:adjustRightInd w:val="0"/>
        <w:snapToGrid w:val="0"/>
        <w:spacing w:line="560" w:lineRule="exact"/>
        <w:ind w:firstLine="720"/>
        <w:rPr>
          <w:rFonts w:ascii="楷体_GB2312" w:eastAsia="楷体_GB2312" w:hAnsi="楷体_GB2312" w:cs="楷体_GB2312"/>
          <w:sz w:val="32"/>
          <w:szCs w:val="32"/>
        </w:rPr>
      </w:pPr>
      <w:r>
        <w:rPr>
          <w:rFonts w:ascii="楷体_GB2312" w:eastAsia="楷体_GB2312" w:hAnsi="楷体_GB2312" w:cs="楷体_GB2312" w:hint="eastAsia"/>
          <w:sz w:val="32"/>
          <w:szCs w:val="32"/>
        </w:rPr>
        <w:t>（一）目标任务量完成情况</w:t>
      </w:r>
    </w:p>
    <w:p w14:paraId="18E1DEFD" w14:textId="77777777" w:rsidR="006E7339" w:rsidRDefault="005163BF">
      <w:pPr>
        <w:adjustRightInd w:val="0"/>
        <w:snapToGrid w:val="0"/>
        <w:spacing w:line="560" w:lineRule="exact"/>
        <w:ind w:firstLine="720"/>
        <w:rPr>
          <w:rFonts w:ascii="仿宋_GB2312" w:eastAsia="仿宋_GB2312" w:hAnsi="仿宋_GB2312" w:cs="仿宋_GB2312"/>
          <w:sz w:val="32"/>
          <w:szCs w:val="32"/>
        </w:rPr>
      </w:pPr>
      <w:r>
        <w:rPr>
          <w:rFonts w:ascii="仿宋_GB2312" w:eastAsia="仿宋_GB2312" w:hAnsi="仿宋_GB2312" w:cs="仿宋_GB2312" w:hint="eastAsia"/>
          <w:sz w:val="32"/>
          <w:szCs w:val="32"/>
        </w:rPr>
        <w:t>学前教育资金完成了学期目标任务，达到了相关要求，学校工作取得了较好成效。</w:t>
      </w:r>
    </w:p>
    <w:p w14:paraId="2C3441F7" w14:textId="77777777" w:rsidR="006E7339" w:rsidRDefault="005163BF">
      <w:pPr>
        <w:adjustRightInd w:val="0"/>
        <w:snapToGrid w:val="0"/>
        <w:spacing w:line="560" w:lineRule="exact"/>
        <w:ind w:firstLine="720"/>
        <w:rPr>
          <w:rFonts w:ascii="楷体_GB2312" w:eastAsia="楷体_GB2312" w:hAnsi="楷体_GB2312" w:cs="楷体_GB2312"/>
          <w:sz w:val="32"/>
          <w:szCs w:val="32"/>
        </w:rPr>
      </w:pPr>
      <w:r>
        <w:rPr>
          <w:rFonts w:ascii="楷体_GB2312" w:eastAsia="楷体_GB2312" w:hAnsi="楷体_GB2312" w:cs="楷体_GB2312" w:hint="eastAsia"/>
          <w:sz w:val="32"/>
          <w:szCs w:val="32"/>
        </w:rPr>
        <w:t>（二）目标质量完成情况</w:t>
      </w:r>
    </w:p>
    <w:p w14:paraId="6BD36117" w14:textId="77777777" w:rsidR="006E7339" w:rsidRDefault="005163BF">
      <w:pPr>
        <w:adjustRightInd w:val="0"/>
        <w:snapToGrid w:val="0"/>
        <w:spacing w:line="560" w:lineRule="exact"/>
        <w:ind w:firstLine="720"/>
        <w:rPr>
          <w:rFonts w:ascii="仿宋_GB2312" w:eastAsia="仿宋_GB2312" w:hAnsi="仿宋_GB2312" w:cs="仿宋_GB2312"/>
          <w:sz w:val="32"/>
          <w:szCs w:val="32"/>
        </w:rPr>
      </w:pPr>
      <w:r>
        <w:rPr>
          <w:rFonts w:ascii="仿宋_GB2312" w:eastAsia="仿宋_GB2312" w:hAnsi="仿宋_GB2312" w:cs="仿宋_GB2312" w:hint="eastAsia"/>
          <w:sz w:val="32"/>
          <w:szCs w:val="32"/>
        </w:rPr>
        <w:t>按照年初目标任务，实际完成较好。</w:t>
      </w:r>
    </w:p>
    <w:p w14:paraId="2740B0AF" w14:textId="77777777" w:rsidR="006E7339" w:rsidRDefault="005163BF">
      <w:pPr>
        <w:adjustRightInd w:val="0"/>
        <w:snapToGrid w:val="0"/>
        <w:spacing w:line="560" w:lineRule="exact"/>
        <w:ind w:firstLine="720"/>
        <w:rPr>
          <w:rFonts w:ascii="楷体_GB2312" w:eastAsia="楷体_GB2312" w:hAnsi="楷体_GB2312" w:cs="楷体_GB2312"/>
          <w:sz w:val="32"/>
          <w:szCs w:val="32"/>
        </w:rPr>
      </w:pPr>
      <w:r>
        <w:rPr>
          <w:rFonts w:ascii="楷体_GB2312" w:eastAsia="楷体_GB2312" w:hAnsi="楷体_GB2312" w:cs="楷体_GB2312" w:hint="eastAsia"/>
          <w:sz w:val="32"/>
          <w:szCs w:val="32"/>
        </w:rPr>
        <w:t>（三）目标进度完成情况。</w:t>
      </w:r>
    </w:p>
    <w:p w14:paraId="77C6F0D4" w14:textId="77777777" w:rsidR="006E7339" w:rsidRDefault="005163BF">
      <w:pPr>
        <w:adjustRightInd w:val="0"/>
        <w:snapToGrid w:val="0"/>
        <w:spacing w:line="560" w:lineRule="exact"/>
        <w:ind w:firstLine="720"/>
        <w:rPr>
          <w:rFonts w:ascii="仿宋_GB2312" w:eastAsia="仿宋_GB2312" w:hAnsi="仿宋"/>
          <w:sz w:val="30"/>
          <w:szCs w:val="30"/>
        </w:rPr>
      </w:pPr>
      <w:r>
        <w:rPr>
          <w:rFonts w:ascii="仿宋_GB2312" w:eastAsia="仿宋_GB2312" w:hAnsi="仿宋_GB2312" w:cs="仿宋_GB2312" w:hint="eastAsia"/>
          <w:sz w:val="32"/>
          <w:szCs w:val="32"/>
        </w:rPr>
        <w:t>对照预定计划，学前教育资金完成了目标任务。</w:t>
      </w:r>
    </w:p>
    <w:p w14:paraId="2611EB41" w14:textId="77777777" w:rsidR="006E7339" w:rsidRDefault="005163BF">
      <w:pPr>
        <w:tabs>
          <w:tab w:val="left" w:pos="6804"/>
          <w:tab w:val="left" w:pos="7088"/>
          <w:tab w:val="left" w:pos="7513"/>
          <w:tab w:val="left" w:pos="8080"/>
        </w:tabs>
        <w:spacing w:line="520" w:lineRule="exact"/>
        <w:ind w:firstLineChars="200" w:firstLine="643"/>
        <w:jc w:val="left"/>
        <w:rPr>
          <w:rFonts w:ascii="黑体" w:eastAsia="黑体" w:hAnsi="黑体" w:cs="黑体"/>
          <w:b/>
          <w:sz w:val="32"/>
          <w:szCs w:val="32"/>
        </w:rPr>
      </w:pPr>
      <w:r>
        <w:rPr>
          <w:rFonts w:ascii="黑体" w:eastAsia="黑体" w:hAnsi="黑体" w:cs="黑体" w:hint="eastAsia"/>
          <w:b/>
          <w:sz w:val="32"/>
          <w:szCs w:val="32"/>
        </w:rPr>
        <w:t>四、项目效益情况</w:t>
      </w:r>
    </w:p>
    <w:p w14:paraId="187AE85E" w14:textId="3B77FDDF" w:rsidR="006E7339" w:rsidRDefault="005163BF">
      <w:pPr>
        <w:adjustRightInd w:val="0"/>
        <w:snapToGrid w:val="0"/>
        <w:spacing w:line="560" w:lineRule="exact"/>
        <w:ind w:firstLine="720"/>
        <w:rPr>
          <w:rFonts w:ascii="仿宋_GB2312" w:eastAsia="仿宋_GB2312" w:hAnsi="仿宋_GB2312" w:cs="仿宋_GB2312"/>
          <w:sz w:val="32"/>
          <w:szCs w:val="32"/>
        </w:rPr>
      </w:pPr>
      <w:r>
        <w:rPr>
          <w:rFonts w:ascii="仿宋_GB2312" w:eastAsia="仿宋_GB2312" w:hAnsi="仿宋_GB2312" w:cs="仿宋_GB2312" w:hint="eastAsia"/>
          <w:sz w:val="32"/>
          <w:szCs w:val="32"/>
        </w:rPr>
        <w:t>实施了目标绩效考核，学校各方面工作都</w:t>
      </w:r>
      <w:r w:rsidR="0038486E" w:rsidRPr="0038486E">
        <w:rPr>
          <w:rFonts w:ascii="仿宋_GB2312" w:eastAsia="仿宋_GB2312" w:hAnsi="仿宋_GB2312" w:cs="仿宋_GB2312" w:hint="eastAsia"/>
          <w:sz w:val="32"/>
          <w:szCs w:val="32"/>
          <w:u w:color="46CD7E"/>
        </w:rPr>
        <w:t>有序完成</w:t>
      </w:r>
      <w:r>
        <w:rPr>
          <w:rFonts w:ascii="仿宋_GB2312" w:eastAsia="仿宋_GB2312" w:hAnsi="仿宋_GB2312" w:cs="仿宋_GB2312" w:hint="eastAsia"/>
          <w:sz w:val="32"/>
          <w:szCs w:val="32"/>
        </w:rPr>
        <w:t>，高质量完成，产生较好的社会效益，严格执行目标管理，充分保障学校正常教学。</w:t>
      </w:r>
    </w:p>
    <w:p w14:paraId="3E312A20" w14:textId="77777777" w:rsidR="006E7339" w:rsidRDefault="005163BF">
      <w:pPr>
        <w:tabs>
          <w:tab w:val="left" w:pos="6804"/>
          <w:tab w:val="left" w:pos="7088"/>
          <w:tab w:val="left" w:pos="7513"/>
          <w:tab w:val="left" w:pos="8080"/>
        </w:tabs>
        <w:spacing w:line="520" w:lineRule="exact"/>
        <w:ind w:firstLineChars="200" w:firstLine="643"/>
        <w:jc w:val="left"/>
        <w:rPr>
          <w:rFonts w:ascii="黑体" w:eastAsia="黑体" w:hAnsi="黑体" w:cs="黑体"/>
          <w:b/>
          <w:sz w:val="32"/>
          <w:szCs w:val="32"/>
        </w:rPr>
      </w:pPr>
      <w:r>
        <w:rPr>
          <w:rFonts w:ascii="黑体" w:eastAsia="黑体" w:hAnsi="黑体" w:cs="黑体" w:hint="eastAsia"/>
          <w:b/>
          <w:sz w:val="32"/>
          <w:szCs w:val="32"/>
        </w:rPr>
        <w:t>五、问题及建议</w:t>
      </w:r>
    </w:p>
    <w:p w14:paraId="7F29EE81" w14:textId="77777777" w:rsidR="006E7339" w:rsidRDefault="005163BF">
      <w:pPr>
        <w:adjustRightInd w:val="0"/>
        <w:snapToGrid w:val="0"/>
        <w:spacing w:line="560" w:lineRule="exact"/>
        <w:ind w:firstLine="720"/>
        <w:rPr>
          <w:rFonts w:ascii="仿宋_GB2312" w:eastAsia="仿宋_GB2312" w:hAnsi="仿宋_GB2312" w:cs="仿宋_GB2312"/>
          <w:color w:val="FF0000"/>
          <w:sz w:val="32"/>
          <w:szCs w:val="32"/>
          <w:lang w:val="zh-CN"/>
        </w:rPr>
      </w:pPr>
      <w:r>
        <w:rPr>
          <w:rFonts w:ascii="仿宋_GB2312" w:eastAsia="仿宋_GB2312" w:hAnsi="仿宋_GB2312" w:cs="仿宋_GB2312" w:hint="eastAsia"/>
          <w:sz w:val="32"/>
          <w:szCs w:val="32"/>
        </w:rPr>
        <w:t>进一步健全和完善管理制度及内部控制制度，创新管理手段，用新思路、新方法，按照财政支出绩效管理的要求，应建立科学的财政资金效益考评制度体系，不断提高财政资金使用管理水平和效率。</w:t>
      </w:r>
    </w:p>
    <w:p w14:paraId="06AFC5C0" w14:textId="77777777" w:rsidR="006E7339" w:rsidRDefault="006E7339">
      <w:pPr>
        <w:spacing w:line="600" w:lineRule="exact"/>
        <w:jc w:val="center"/>
        <w:rPr>
          <w:rFonts w:ascii="方正小标宋简体" w:eastAsia="方正小标宋简体" w:hAnsi="宋体"/>
          <w:kern w:val="0"/>
          <w:sz w:val="44"/>
          <w:szCs w:val="44"/>
          <w:lang w:val="zh-CN"/>
        </w:rPr>
      </w:pPr>
    </w:p>
    <w:p w14:paraId="20420608" w14:textId="77777777" w:rsidR="006E7339" w:rsidRDefault="005163BF">
      <w:pPr>
        <w:spacing w:line="600" w:lineRule="exact"/>
        <w:jc w:val="center"/>
        <w:rPr>
          <w:rFonts w:ascii="方正小标宋简体" w:eastAsia="方正小标宋简体" w:hAnsi="宋体"/>
          <w:kern w:val="0"/>
          <w:sz w:val="44"/>
          <w:szCs w:val="44"/>
          <w:lang w:val="zh-CN"/>
        </w:rPr>
      </w:pPr>
      <w:r w:rsidRPr="0038486E">
        <w:rPr>
          <w:rFonts w:ascii="方正小标宋简体" w:eastAsia="方正小标宋简体" w:hAnsi="宋体" w:hint="eastAsia"/>
          <w:kern w:val="0"/>
          <w:sz w:val="44"/>
          <w:szCs w:val="44"/>
          <w:u w:val="thick" w:color="4B6EE0"/>
          <w:shd w:val="clear" w:color="auto" w:fill="6F8BE6"/>
          <w:lang w:val="zh-CN"/>
        </w:rPr>
        <w:t>通江县麻石镇云昙小学</w:t>
      </w:r>
    </w:p>
    <w:p w14:paraId="1FEE2BFD" w14:textId="77777777" w:rsidR="006E7339" w:rsidRDefault="005163BF">
      <w:pPr>
        <w:spacing w:line="600" w:lineRule="exact"/>
        <w:jc w:val="center"/>
        <w:rPr>
          <w:rFonts w:ascii="方正小标宋简体" w:eastAsia="方正小标宋简体" w:hAnsi="宋体"/>
          <w:kern w:val="0"/>
          <w:sz w:val="44"/>
          <w:szCs w:val="44"/>
          <w:lang w:val="zh-CN"/>
        </w:rPr>
      </w:pPr>
      <w:r>
        <w:rPr>
          <w:rFonts w:ascii="方正小标宋简体" w:eastAsia="方正小标宋简体" w:hAnsi="宋体" w:hint="eastAsia"/>
          <w:kern w:val="0"/>
          <w:sz w:val="44"/>
          <w:szCs w:val="44"/>
          <w:lang w:val="zh-CN"/>
        </w:rPr>
        <w:t>关于202</w:t>
      </w:r>
      <w:r>
        <w:rPr>
          <w:rFonts w:ascii="方正小标宋简体" w:eastAsia="方正小标宋简体" w:hAnsi="宋体" w:hint="eastAsia"/>
          <w:kern w:val="0"/>
          <w:sz w:val="44"/>
          <w:szCs w:val="44"/>
        </w:rPr>
        <w:t>1</w:t>
      </w:r>
      <w:r>
        <w:rPr>
          <w:rFonts w:ascii="方正小标宋简体" w:eastAsia="方正小标宋简体" w:hAnsi="宋体" w:hint="eastAsia"/>
          <w:kern w:val="0"/>
          <w:sz w:val="44"/>
          <w:szCs w:val="44"/>
          <w:lang w:val="zh-CN"/>
        </w:rPr>
        <w:t>年度家庭经济困难学生生活补助绩效评价报告</w:t>
      </w:r>
    </w:p>
    <w:p w14:paraId="0F1A3C8A" w14:textId="77777777" w:rsidR="006E7339" w:rsidRDefault="006E7339">
      <w:pPr>
        <w:pStyle w:val="a7"/>
        <w:spacing w:line="240" w:lineRule="auto"/>
        <w:rPr>
          <w:rFonts w:ascii="宋体" w:hAnsi="宋体" w:cs="仿宋_GB2312"/>
          <w:color w:val="auto"/>
          <w:kern w:val="2"/>
          <w:sz w:val="32"/>
          <w:szCs w:val="32"/>
        </w:rPr>
      </w:pPr>
    </w:p>
    <w:p w14:paraId="7C913360" w14:textId="18199DF5" w:rsidR="006E7339" w:rsidRDefault="005163BF">
      <w:pPr>
        <w:pStyle w:val="a7"/>
        <w:spacing w:line="240" w:lineRule="auto"/>
        <w:ind w:firstLineChars="200" w:firstLine="640"/>
        <w:rPr>
          <w:rFonts w:ascii="仿宋_GB2312" w:eastAsia="仿宋_GB2312" w:hAnsi="仿宋_GB2312" w:cs="仿宋_GB2312"/>
          <w:color w:val="auto"/>
          <w:kern w:val="2"/>
          <w:sz w:val="32"/>
          <w:szCs w:val="32"/>
        </w:rPr>
      </w:pPr>
      <w:r>
        <w:rPr>
          <w:rFonts w:ascii="仿宋_GB2312" w:eastAsia="仿宋_GB2312" w:hAnsi="仿宋_GB2312" w:cs="仿宋_GB2312" w:hint="eastAsia"/>
          <w:color w:val="auto"/>
          <w:kern w:val="2"/>
          <w:sz w:val="32"/>
          <w:szCs w:val="32"/>
        </w:rPr>
        <w:lastRenderedPageBreak/>
        <w:t>为加强</w:t>
      </w:r>
      <w:r w:rsidR="0038486E" w:rsidRPr="0038486E">
        <w:rPr>
          <w:rFonts w:ascii="仿宋_GB2312" w:eastAsia="仿宋_GB2312" w:hAnsi="仿宋_GB2312" w:cs="仿宋_GB2312" w:hint="eastAsia"/>
          <w:color w:val="auto"/>
          <w:kern w:val="2"/>
          <w:sz w:val="32"/>
          <w:szCs w:val="32"/>
          <w:u w:color="46CD7E"/>
        </w:rPr>
        <w:t>学校教育管理</w:t>
      </w:r>
      <w:r>
        <w:rPr>
          <w:rFonts w:ascii="仿宋_GB2312" w:eastAsia="仿宋_GB2312" w:hAnsi="仿宋_GB2312" w:cs="仿宋_GB2312" w:hint="eastAsia"/>
          <w:color w:val="auto"/>
          <w:kern w:val="2"/>
          <w:sz w:val="32"/>
          <w:szCs w:val="32"/>
        </w:rPr>
        <w:t>，充分发挥教育服务作用，调动</w:t>
      </w:r>
      <w:r w:rsidR="0038486E" w:rsidRPr="0038486E">
        <w:rPr>
          <w:rFonts w:ascii="仿宋_GB2312" w:eastAsia="仿宋_GB2312" w:hAnsi="仿宋_GB2312" w:cs="仿宋_GB2312" w:hint="eastAsia"/>
          <w:color w:val="auto"/>
          <w:kern w:val="2"/>
          <w:sz w:val="32"/>
          <w:szCs w:val="32"/>
          <w:u w:color="46CD7E"/>
        </w:rPr>
        <w:t>我校教育</w:t>
      </w:r>
      <w:r>
        <w:rPr>
          <w:rFonts w:ascii="仿宋_GB2312" w:eastAsia="仿宋_GB2312" w:hAnsi="仿宋_GB2312" w:cs="仿宋_GB2312" w:hint="eastAsia"/>
          <w:color w:val="auto"/>
          <w:kern w:val="2"/>
          <w:sz w:val="32"/>
          <w:szCs w:val="32"/>
        </w:rPr>
        <w:t>人员的积极性。根据四川省教育系统绩效考核标准及通江县财政局关于开展2021年度预算绩效自评全面实施预算的通知通财绩</w:t>
      </w:r>
      <w:r w:rsidRPr="00D317DB">
        <w:rPr>
          <w:rFonts w:ascii="仿宋_GB2312" w:eastAsia="仿宋_GB2312" w:hint="eastAsia"/>
          <w:sz w:val="32"/>
          <w:szCs w:val="32"/>
        </w:rPr>
        <w:t>〔2022〕</w:t>
      </w:r>
      <w:r>
        <w:rPr>
          <w:rFonts w:ascii="仿宋_GB2312" w:eastAsia="仿宋_GB2312" w:hAnsi="仿宋_GB2312" w:cs="仿宋_GB2312" w:hint="eastAsia"/>
          <w:color w:val="auto"/>
          <w:kern w:val="2"/>
          <w:sz w:val="32"/>
          <w:szCs w:val="32"/>
        </w:rPr>
        <w:t>13号文件精神，我校进行了自查自评，现将绩效自查情况报告如下</w:t>
      </w:r>
      <w:r w:rsidR="0038486E" w:rsidRPr="0038486E">
        <w:rPr>
          <w:rFonts w:ascii="仿宋_GB2312" w:eastAsia="仿宋_GB2312" w:hAnsi="仿宋_GB2312" w:cs="仿宋_GB2312" w:hint="eastAsia"/>
          <w:color w:val="auto"/>
          <w:kern w:val="2"/>
          <w:sz w:val="32"/>
          <w:szCs w:val="32"/>
          <w:u w:color="46CD7E"/>
        </w:rPr>
        <w:t>。</w:t>
      </w:r>
    </w:p>
    <w:p w14:paraId="696CE162" w14:textId="77777777" w:rsidR="006E7339" w:rsidRDefault="005163BF">
      <w:pPr>
        <w:adjustRightInd w:val="0"/>
        <w:snapToGrid w:val="0"/>
        <w:spacing w:line="560" w:lineRule="exact"/>
        <w:ind w:firstLineChars="200" w:firstLine="643"/>
        <w:rPr>
          <w:rFonts w:ascii="黑体" w:eastAsia="黑体" w:hAnsi="黑体" w:cs="黑体"/>
          <w:b/>
          <w:sz w:val="32"/>
          <w:szCs w:val="32"/>
        </w:rPr>
      </w:pPr>
      <w:r>
        <w:rPr>
          <w:rFonts w:ascii="黑体" w:eastAsia="黑体" w:hAnsi="黑体" w:cs="黑体" w:hint="eastAsia"/>
          <w:b/>
          <w:sz w:val="32"/>
          <w:szCs w:val="32"/>
        </w:rPr>
        <w:t>一、基本情况</w:t>
      </w:r>
    </w:p>
    <w:p w14:paraId="110F6204" w14:textId="77777777" w:rsidR="006E7339" w:rsidRDefault="005163BF">
      <w:pPr>
        <w:adjustRightInd w:val="0"/>
        <w:snapToGrid w:val="0"/>
        <w:spacing w:line="560" w:lineRule="exact"/>
        <w:ind w:firstLine="720"/>
        <w:rPr>
          <w:rFonts w:ascii="仿宋_GB2312" w:eastAsia="仿宋_GB2312" w:hAnsi="仿宋_GB2312" w:cs="仿宋_GB2312"/>
          <w:sz w:val="32"/>
          <w:szCs w:val="32"/>
        </w:rPr>
      </w:pPr>
      <w:r w:rsidRPr="0038486E">
        <w:rPr>
          <w:rFonts w:ascii="仿宋_GB2312" w:eastAsia="仿宋_GB2312" w:hAnsi="仿宋_GB2312" w:cs="仿宋_GB2312" w:hint="eastAsia"/>
          <w:sz w:val="32"/>
          <w:szCs w:val="32"/>
          <w:u w:val="thick" w:color="4B6EE0"/>
          <w:shd w:val="clear" w:color="auto" w:fill="6F8BE6"/>
        </w:rPr>
        <w:t>通江县麻石镇云昙小学属全额拨款事业单位，预算级别为乡镇级。</w:t>
      </w:r>
      <w:r>
        <w:rPr>
          <w:rFonts w:ascii="仿宋_GB2312" w:eastAsia="仿宋_GB2312" w:hAnsi="仿宋_GB2312" w:cs="仿宋_GB2312" w:hint="eastAsia"/>
          <w:sz w:val="32"/>
          <w:szCs w:val="32"/>
        </w:rPr>
        <w:t>年末我校共有在岗人数24人，其中：编制人数25人，特岗人员3人，退休人员16人，学生人数62人，遗属6人。2021年决算总支出399.4219万元。其中家庭经济困难学生生活补助支出1.675万元，我校已于2021年完成，完成了家庭经济困难学生生活补助绩效目标。</w:t>
      </w:r>
    </w:p>
    <w:p w14:paraId="162FFF22" w14:textId="77777777" w:rsidR="006E7339" w:rsidRDefault="005163BF">
      <w:pPr>
        <w:adjustRightInd w:val="0"/>
        <w:snapToGrid w:val="0"/>
        <w:spacing w:line="600" w:lineRule="exact"/>
        <w:ind w:firstLineChars="200" w:firstLine="643"/>
        <w:rPr>
          <w:rFonts w:ascii="黑体" w:eastAsia="黑体" w:hAnsi="黑体" w:cs="黑体"/>
          <w:b/>
          <w:sz w:val="32"/>
          <w:szCs w:val="32"/>
        </w:rPr>
      </w:pPr>
      <w:r>
        <w:rPr>
          <w:rFonts w:ascii="黑体" w:eastAsia="黑体" w:hAnsi="黑体" w:cs="黑体" w:hint="eastAsia"/>
          <w:b/>
          <w:sz w:val="32"/>
          <w:szCs w:val="32"/>
        </w:rPr>
        <w:t>二、主要职能</w:t>
      </w:r>
    </w:p>
    <w:p w14:paraId="4A5B805C" w14:textId="77777777" w:rsidR="006E7339" w:rsidRDefault="005163BF">
      <w:pPr>
        <w:adjustRightInd w:val="0"/>
        <w:snapToGrid w:val="0"/>
        <w:spacing w:line="600" w:lineRule="exact"/>
        <w:ind w:firstLine="720"/>
        <w:rPr>
          <w:rFonts w:ascii="仿宋_GB2312" w:eastAsia="仿宋_GB2312" w:hAnsi="仿宋_GB2312" w:cs="仿宋_GB2312"/>
          <w:sz w:val="32"/>
          <w:szCs w:val="32"/>
        </w:rPr>
      </w:pPr>
      <w:r>
        <w:rPr>
          <w:rFonts w:ascii="仿宋_GB2312" w:eastAsia="仿宋_GB2312" w:hAnsi="仿宋_GB2312" w:cs="仿宋_GB2312" w:hint="eastAsia"/>
          <w:sz w:val="32"/>
          <w:szCs w:val="32"/>
        </w:rPr>
        <w:t>1.全面贯彻党的教育方针政策，依法组织教育教学，全面实施素质教育，培养德智体美劳全面发展的社会主义接班人，努力办好人民满意教育。</w:t>
      </w:r>
    </w:p>
    <w:p w14:paraId="33582E6D" w14:textId="77777777" w:rsidR="006E7339" w:rsidRDefault="005163BF">
      <w:pPr>
        <w:adjustRightInd w:val="0"/>
        <w:snapToGrid w:val="0"/>
        <w:spacing w:line="600" w:lineRule="exact"/>
        <w:ind w:firstLine="720"/>
        <w:rPr>
          <w:rFonts w:ascii="仿宋_GB2312" w:eastAsia="仿宋_GB2312" w:hAnsi="仿宋_GB2312" w:cs="仿宋_GB2312"/>
          <w:sz w:val="32"/>
          <w:szCs w:val="32"/>
        </w:rPr>
      </w:pPr>
      <w:r>
        <w:rPr>
          <w:rFonts w:ascii="仿宋_GB2312" w:eastAsia="仿宋_GB2312" w:hAnsi="仿宋_GB2312" w:cs="仿宋_GB2312" w:hint="eastAsia"/>
          <w:sz w:val="32"/>
          <w:szCs w:val="32"/>
        </w:rPr>
        <w:t>2.保障学校的正常教育教学、办公、生活秩序。</w:t>
      </w:r>
    </w:p>
    <w:p w14:paraId="58F9DFBE" w14:textId="77777777" w:rsidR="006E7339" w:rsidRDefault="005163BF">
      <w:pPr>
        <w:adjustRightInd w:val="0"/>
        <w:snapToGrid w:val="0"/>
        <w:spacing w:line="600" w:lineRule="exact"/>
        <w:ind w:firstLine="720"/>
        <w:rPr>
          <w:rFonts w:ascii="仿宋_GB2312" w:eastAsia="仿宋_GB2312" w:hAnsi="仿宋_GB2312" w:cs="仿宋_GB2312"/>
          <w:sz w:val="32"/>
          <w:szCs w:val="32"/>
        </w:rPr>
      </w:pPr>
      <w:r>
        <w:rPr>
          <w:rFonts w:ascii="仿宋_GB2312" w:eastAsia="仿宋_GB2312" w:hAnsi="仿宋_GB2312" w:cs="仿宋_GB2312" w:hint="eastAsia"/>
          <w:sz w:val="32"/>
          <w:szCs w:val="32"/>
        </w:rPr>
        <w:t>3.管好用好国家的教育资金，改善和优化农村办学条件。</w:t>
      </w:r>
    </w:p>
    <w:p w14:paraId="05095531" w14:textId="77777777" w:rsidR="006E7339" w:rsidRDefault="005163BF">
      <w:pPr>
        <w:tabs>
          <w:tab w:val="left" w:pos="6804"/>
          <w:tab w:val="left" w:pos="7088"/>
          <w:tab w:val="left" w:pos="7513"/>
          <w:tab w:val="left" w:pos="8080"/>
        </w:tabs>
        <w:spacing w:line="52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4.把教育教学质量放在首位，提高教师从教幸福感，关注留守儿童健康成长，争做“四有”好老师。</w:t>
      </w:r>
    </w:p>
    <w:p w14:paraId="5215F21F" w14:textId="77777777" w:rsidR="006E7339" w:rsidRDefault="005163BF">
      <w:pPr>
        <w:adjustRightInd w:val="0"/>
        <w:snapToGrid w:val="0"/>
        <w:spacing w:line="600" w:lineRule="exact"/>
        <w:ind w:firstLineChars="200" w:firstLine="643"/>
        <w:rPr>
          <w:rFonts w:ascii="黑体" w:eastAsia="黑体" w:hAnsi="黑体" w:cs="黑体"/>
          <w:b/>
          <w:sz w:val="32"/>
          <w:szCs w:val="32"/>
        </w:rPr>
      </w:pPr>
      <w:r>
        <w:rPr>
          <w:rFonts w:ascii="黑体" w:eastAsia="黑体" w:hAnsi="黑体" w:cs="黑体" w:hint="eastAsia"/>
          <w:b/>
          <w:sz w:val="32"/>
          <w:szCs w:val="32"/>
        </w:rPr>
        <w:t>三、资金使用情况</w:t>
      </w:r>
    </w:p>
    <w:p w14:paraId="2EF66761" w14:textId="77777777" w:rsidR="006E7339" w:rsidRDefault="005163BF">
      <w:pPr>
        <w:adjustRightInd w:val="0"/>
        <w:snapToGrid w:val="0"/>
        <w:spacing w:line="560" w:lineRule="exact"/>
        <w:ind w:firstLine="720"/>
        <w:rPr>
          <w:rFonts w:ascii="楷体_GB2312" w:eastAsia="楷体_GB2312" w:hAnsi="楷体_GB2312" w:cs="楷体_GB2312"/>
          <w:sz w:val="32"/>
          <w:szCs w:val="32"/>
        </w:rPr>
      </w:pPr>
      <w:r>
        <w:rPr>
          <w:rFonts w:ascii="楷体_GB2312" w:eastAsia="楷体_GB2312" w:hAnsi="楷体_GB2312" w:cs="楷体_GB2312" w:hint="eastAsia"/>
          <w:sz w:val="32"/>
          <w:szCs w:val="32"/>
        </w:rPr>
        <w:t>（一）资金使用</w:t>
      </w:r>
    </w:p>
    <w:p w14:paraId="3DE8BF18" w14:textId="0F217F43" w:rsidR="006E7339" w:rsidRDefault="0038486E">
      <w:pPr>
        <w:adjustRightInd w:val="0"/>
        <w:snapToGrid w:val="0"/>
        <w:spacing w:line="560" w:lineRule="exact"/>
        <w:ind w:firstLine="720"/>
        <w:rPr>
          <w:rFonts w:ascii="仿宋_GB2312" w:eastAsia="仿宋_GB2312" w:hAnsi="仿宋_GB2312" w:cs="仿宋_GB2312"/>
          <w:sz w:val="32"/>
          <w:szCs w:val="32"/>
        </w:rPr>
      </w:pPr>
      <w:r w:rsidRPr="0038486E">
        <w:rPr>
          <w:rFonts w:ascii="仿宋_GB2312" w:eastAsia="仿宋_GB2312" w:hAnsi="仿宋_GB2312" w:cs="仿宋_GB2312" w:hint="eastAsia"/>
          <w:sz w:val="32"/>
          <w:szCs w:val="32"/>
          <w:u w:color="46CD7E"/>
        </w:rPr>
        <w:lastRenderedPageBreak/>
        <w:t>截至</w:t>
      </w:r>
      <w:r w:rsidR="005163BF">
        <w:rPr>
          <w:rFonts w:ascii="仿宋_GB2312" w:eastAsia="仿宋_GB2312" w:hAnsi="仿宋_GB2312" w:cs="仿宋_GB2312" w:hint="eastAsia"/>
          <w:sz w:val="32"/>
          <w:szCs w:val="32"/>
        </w:rPr>
        <w:t>评价时资金的实际支出为1.675万元，用于学校家庭经济困难学生生活补助发放，支出依据合规合法，资金支付与预算相符。</w:t>
      </w:r>
    </w:p>
    <w:p w14:paraId="24F7C0CE" w14:textId="77777777" w:rsidR="006E7339" w:rsidRDefault="005163BF">
      <w:pPr>
        <w:adjustRightInd w:val="0"/>
        <w:snapToGrid w:val="0"/>
        <w:spacing w:line="560" w:lineRule="exact"/>
        <w:ind w:firstLine="720"/>
        <w:rPr>
          <w:rFonts w:ascii="楷体_GB2312" w:eastAsia="楷体_GB2312" w:hAnsi="楷体_GB2312" w:cs="楷体_GB2312"/>
          <w:sz w:val="32"/>
          <w:szCs w:val="32"/>
        </w:rPr>
      </w:pPr>
      <w:r>
        <w:rPr>
          <w:rFonts w:ascii="楷体_GB2312" w:eastAsia="楷体_GB2312" w:hAnsi="楷体_GB2312" w:cs="楷体_GB2312" w:hint="eastAsia"/>
          <w:sz w:val="32"/>
          <w:szCs w:val="32"/>
        </w:rPr>
        <w:t>（二）组织实施情况</w:t>
      </w:r>
    </w:p>
    <w:p w14:paraId="4FAC6472" w14:textId="77777777" w:rsidR="006E7339" w:rsidRDefault="005163BF">
      <w:pPr>
        <w:adjustRightInd w:val="0"/>
        <w:snapToGrid w:val="0"/>
        <w:spacing w:line="560" w:lineRule="exact"/>
        <w:ind w:firstLine="720"/>
        <w:rPr>
          <w:rFonts w:ascii="仿宋_GB2312" w:eastAsia="仿宋_GB2312" w:hAnsi="仿宋_GB2312" w:cs="仿宋_GB2312"/>
          <w:sz w:val="32"/>
          <w:szCs w:val="32"/>
        </w:rPr>
      </w:pPr>
      <w:r>
        <w:rPr>
          <w:rFonts w:ascii="仿宋_GB2312" w:eastAsia="仿宋_GB2312" w:hAnsi="仿宋_GB2312" w:cs="仿宋_GB2312" w:hint="eastAsia"/>
          <w:sz w:val="32"/>
          <w:szCs w:val="32"/>
        </w:rPr>
        <w:t>家庭经济困难学生生活补助日常管理工作均按照我校相关管理制度执行，建立了工作有计划、实施有方案、日常有监督的管理机制，工作取得了较好的成效，效能得到了提高，获得了社会各界的好评，学校成立了学生资助工作领导小组，由学校工会监督并严格执行。</w:t>
      </w:r>
    </w:p>
    <w:p w14:paraId="23963971" w14:textId="77777777" w:rsidR="006E7339" w:rsidRDefault="005163BF">
      <w:pPr>
        <w:adjustRightInd w:val="0"/>
        <w:snapToGrid w:val="0"/>
        <w:spacing w:line="600" w:lineRule="exact"/>
        <w:ind w:firstLineChars="200" w:firstLine="643"/>
        <w:rPr>
          <w:rFonts w:ascii="黑体" w:eastAsia="黑体" w:hAnsi="黑体" w:cs="黑体"/>
          <w:b/>
          <w:sz w:val="32"/>
          <w:szCs w:val="32"/>
        </w:rPr>
      </w:pPr>
      <w:r>
        <w:rPr>
          <w:rFonts w:ascii="黑体" w:eastAsia="黑体" w:hAnsi="黑体" w:cs="黑体" w:hint="eastAsia"/>
          <w:b/>
          <w:sz w:val="32"/>
          <w:szCs w:val="32"/>
        </w:rPr>
        <w:t>四、目标完成情况</w:t>
      </w:r>
      <w:r>
        <w:rPr>
          <w:rFonts w:ascii="黑体" w:eastAsia="黑体" w:hAnsi="黑体" w:cs="黑体" w:hint="eastAsia"/>
          <w:b/>
          <w:sz w:val="32"/>
          <w:szCs w:val="32"/>
        </w:rPr>
        <w:tab/>
      </w:r>
    </w:p>
    <w:p w14:paraId="5526573A" w14:textId="77777777" w:rsidR="006E7339" w:rsidRDefault="005163BF">
      <w:pPr>
        <w:adjustRightInd w:val="0"/>
        <w:snapToGrid w:val="0"/>
        <w:spacing w:line="560" w:lineRule="exact"/>
        <w:ind w:firstLine="720"/>
        <w:rPr>
          <w:rFonts w:ascii="楷体_GB2312" w:eastAsia="楷体_GB2312" w:hAnsi="楷体_GB2312" w:cs="楷体_GB2312"/>
          <w:sz w:val="32"/>
          <w:szCs w:val="32"/>
        </w:rPr>
      </w:pPr>
      <w:r>
        <w:rPr>
          <w:rFonts w:ascii="楷体_GB2312" w:eastAsia="楷体_GB2312" w:hAnsi="楷体_GB2312" w:cs="楷体_GB2312" w:hint="eastAsia"/>
          <w:sz w:val="32"/>
          <w:szCs w:val="32"/>
        </w:rPr>
        <w:t>（一）目标任务量完成情况</w:t>
      </w:r>
    </w:p>
    <w:p w14:paraId="3AED283C" w14:textId="77777777" w:rsidR="006E7339" w:rsidRDefault="005163BF">
      <w:pPr>
        <w:adjustRightInd w:val="0"/>
        <w:snapToGrid w:val="0"/>
        <w:spacing w:line="560" w:lineRule="exact"/>
        <w:ind w:firstLine="720"/>
        <w:rPr>
          <w:rFonts w:ascii="仿宋_GB2312" w:eastAsia="仿宋_GB2312" w:hAnsi="仿宋_GB2312" w:cs="仿宋_GB2312"/>
          <w:sz w:val="32"/>
          <w:szCs w:val="32"/>
        </w:rPr>
      </w:pPr>
      <w:r>
        <w:rPr>
          <w:rFonts w:ascii="仿宋_GB2312" w:eastAsia="仿宋_GB2312" w:hAnsi="仿宋_GB2312" w:cs="仿宋_GB2312" w:hint="eastAsia"/>
          <w:sz w:val="32"/>
          <w:szCs w:val="32"/>
        </w:rPr>
        <w:t>家庭经济困难学生生活补助完成了学期目标任务，达到了相关要求，学校工作取得了较好成效。</w:t>
      </w:r>
    </w:p>
    <w:p w14:paraId="372D494F" w14:textId="77777777" w:rsidR="006E7339" w:rsidRDefault="005163BF">
      <w:pPr>
        <w:adjustRightInd w:val="0"/>
        <w:snapToGrid w:val="0"/>
        <w:spacing w:line="560" w:lineRule="exact"/>
        <w:ind w:firstLine="720"/>
        <w:rPr>
          <w:rFonts w:ascii="楷体_GB2312" w:eastAsia="楷体_GB2312" w:hAnsi="楷体_GB2312" w:cs="楷体_GB2312"/>
          <w:sz w:val="32"/>
          <w:szCs w:val="32"/>
        </w:rPr>
      </w:pPr>
      <w:r>
        <w:rPr>
          <w:rFonts w:ascii="楷体_GB2312" w:eastAsia="楷体_GB2312" w:hAnsi="楷体_GB2312" w:cs="楷体_GB2312" w:hint="eastAsia"/>
          <w:sz w:val="32"/>
          <w:szCs w:val="32"/>
        </w:rPr>
        <w:t>（二）目标质量完成情况</w:t>
      </w:r>
    </w:p>
    <w:p w14:paraId="5F62286D" w14:textId="77777777" w:rsidR="006E7339" w:rsidRDefault="005163BF">
      <w:pPr>
        <w:adjustRightInd w:val="0"/>
        <w:snapToGrid w:val="0"/>
        <w:spacing w:line="560" w:lineRule="exact"/>
        <w:ind w:firstLine="720"/>
        <w:rPr>
          <w:rFonts w:ascii="仿宋_GB2312" w:eastAsia="仿宋_GB2312" w:hAnsi="仿宋_GB2312" w:cs="仿宋_GB2312"/>
          <w:sz w:val="32"/>
          <w:szCs w:val="32"/>
        </w:rPr>
      </w:pPr>
      <w:r>
        <w:rPr>
          <w:rFonts w:ascii="仿宋_GB2312" w:eastAsia="仿宋_GB2312" w:hAnsi="仿宋_GB2312" w:cs="仿宋_GB2312" w:hint="eastAsia"/>
          <w:sz w:val="32"/>
          <w:szCs w:val="32"/>
        </w:rPr>
        <w:t>按照年初目标任务，实际完成较好。</w:t>
      </w:r>
    </w:p>
    <w:p w14:paraId="53B5B770" w14:textId="77777777" w:rsidR="006E7339" w:rsidRDefault="005163BF">
      <w:pPr>
        <w:adjustRightInd w:val="0"/>
        <w:snapToGrid w:val="0"/>
        <w:spacing w:line="560" w:lineRule="exact"/>
        <w:ind w:firstLine="720"/>
        <w:rPr>
          <w:rFonts w:ascii="楷体_GB2312" w:eastAsia="楷体_GB2312" w:hAnsi="楷体_GB2312" w:cs="楷体_GB2312"/>
          <w:sz w:val="32"/>
          <w:szCs w:val="32"/>
        </w:rPr>
      </w:pPr>
      <w:r>
        <w:rPr>
          <w:rFonts w:ascii="楷体_GB2312" w:eastAsia="楷体_GB2312" w:hAnsi="楷体_GB2312" w:cs="楷体_GB2312" w:hint="eastAsia"/>
          <w:sz w:val="32"/>
          <w:szCs w:val="32"/>
        </w:rPr>
        <w:t>（三）目标进度完成情况</w:t>
      </w:r>
    </w:p>
    <w:p w14:paraId="7D4B155B" w14:textId="77777777" w:rsidR="006E7339" w:rsidRDefault="005163BF">
      <w:pPr>
        <w:adjustRightInd w:val="0"/>
        <w:snapToGrid w:val="0"/>
        <w:spacing w:line="560" w:lineRule="exact"/>
        <w:ind w:firstLine="720"/>
        <w:rPr>
          <w:rFonts w:ascii="仿宋_GB2312" w:eastAsia="仿宋_GB2312" w:hAnsi="仿宋_GB2312" w:cs="仿宋_GB2312"/>
          <w:sz w:val="32"/>
          <w:szCs w:val="32"/>
        </w:rPr>
      </w:pPr>
      <w:r>
        <w:rPr>
          <w:rFonts w:ascii="仿宋_GB2312" w:eastAsia="仿宋_GB2312" w:hAnsi="仿宋_GB2312" w:cs="仿宋_GB2312" w:hint="eastAsia"/>
          <w:sz w:val="32"/>
          <w:szCs w:val="32"/>
        </w:rPr>
        <w:t>对照预定计划，家庭经济困难学生生活补助完成了目标任务。</w:t>
      </w:r>
    </w:p>
    <w:p w14:paraId="447F43D0" w14:textId="77777777" w:rsidR="006E7339" w:rsidRDefault="005163BF">
      <w:pPr>
        <w:adjustRightInd w:val="0"/>
        <w:snapToGrid w:val="0"/>
        <w:spacing w:line="560" w:lineRule="exact"/>
        <w:ind w:firstLine="720"/>
        <w:rPr>
          <w:rFonts w:ascii="黑体" w:eastAsia="黑体" w:hAnsi="黑体" w:cs="黑体"/>
          <w:sz w:val="32"/>
          <w:szCs w:val="32"/>
        </w:rPr>
      </w:pPr>
      <w:r>
        <w:rPr>
          <w:rFonts w:ascii="黑体" w:eastAsia="黑体" w:hAnsi="黑体" w:cs="黑体" w:hint="eastAsia"/>
          <w:b/>
          <w:sz w:val="32"/>
          <w:szCs w:val="32"/>
        </w:rPr>
        <w:t>五、项目效益情况</w:t>
      </w:r>
    </w:p>
    <w:p w14:paraId="615950DC" w14:textId="304FFACE" w:rsidR="006E7339" w:rsidRDefault="005163BF">
      <w:pPr>
        <w:adjustRightInd w:val="0"/>
        <w:snapToGrid w:val="0"/>
        <w:spacing w:line="560" w:lineRule="exact"/>
        <w:ind w:firstLine="720"/>
        <w:rPr>
          <w:rFonts w:ascii="仿宋_GB2312" w:eastAsia="仿宋_GB2312" w:hAnsi="仿宋_GB2312" w:cs="仿宋_GB2312"/>
          <w:sz w:val="32"/>
          <w:szCs w:val="32"/>
        </w:rPr>
      </w:pPr>
      <w:r>
        <w:rPr>
          <w:rFonts w:ascii="仿宋_GB2312" w:eastAsia="仿宋_GB2312" w:hAnsi="仿宋_GB2312" w:cs="仿宋_GB2312" w:hint="eastAsia"/>
          <w:sz w:val="32"/>
          <w:szCs w:val="32"/>
        </w:rPr>
        <w:t>实施了目标绩效考核，学校各方面工作都</w:t>
      </w:r>
      <w:r w:rsidR="0038486E" w:rsidRPr="0038486E">
        <w:rPr>
          <w:rFonts w:ascii="仿宋_GB2312" w:eastAsia="仿宋_GB2312" w:hAnsi="仿宋_GB2312" w:cs="仿宋_GB2312" w:hint="eastAsia"/>
          <w:sz w:val="32"/>
          <w:szCs w:val="32"/>
          <w:u w:color="46CD7E"/>
        </w:rPr>
        <w:t>有序完成</w:t>
      </w:r>
      <w:r>
        <w:rPr>
          <w:rFonts w:ascii="仿宋_GB2312" w:eastAsia="仿宋_GB2312" w:hAnsi="仿宋_GB2312" w:cs="仿宋_GB2312" w:hint="eastAsia"/>
          <w:sz w:val="32"/>
          <w:szCs w:val="32"/>
        </w:rPr>
        <w:t>，高质量完成，产生较好的社会效益，严格执行目标管理，充分保障学校正常教学。</w:t>
      </w:r>
    </w:p>
    <w:p w14:paraId="3A800102" w14:textId="77777777" w:rsidR="006E7339" w:rsidRDefault="005163BF">
      <w:pPr>
        <w:adjustRightInd w:val="0"/>
        <w:snapToGrid w:val="0"/>
        <w:spacing w:line="560" w:lineRule="exact"/>
        <w:ind w:firstLine="720"/>
        <w:rPr>
          <w:rFonts w:ascii="黑体" w:eastAsia="黑体" w:hAnsi="黑体" w:cs="黑体"/>
          <w:b/>
          <w:sz w:val="32"/>
          <w:szCs w:val="32"/>
        </w:rPr>
      </w:pPr>
      <w:r>
        <w:rPr>
          <w:rFonts w:ascii="黑体" w:eastAsia="黑体" w:hAnsi="黑体" w:cs="黑体" w:hint="eastAsia"/>
          <w:b/>
          <w:sz w:val="32"/>
          <w:szCs w:val="32"/>
        </w:rPr>
        <w:t>六、问题及建议</w:t>
      </w:r>
    </w:p>
    <w:p w14:paraId="5BB37195" w14:textId="77777777" w:rsidR="006E7339" w:rsidRDefault="005163BF">
      <w:pPr>
        <w:adjustRightInd w:val="0"/>
        <w:snapToGrid w:val="0"/>
        <w:spacing w:line="560" w:lineRule="exact"/>
        <w:ind w:firstLine="720"/>
        <w:rPr>
          <w:rFonts w:ascii="仿宋_GB2312" w:eastAsia="仿宋_GB2312" w:hAnsi="仿宋_GB2312" w:cs="仿宋_GB2312"/>
          <w:sz w:val="32"/>
          <w:szCs w:val="32"/>
        </w:rPr>
      </w:pPr>
      <w:r>
        <w:rPr>
          <w:rFonts w:ascii="仿宋_GB2312" w:eastAsia="仿宋_GB2312" w:hAnsi="仿宋_GB2312" w:cs="仿宋_GB2312" w:hint="eastAsia"/>
          <w:sz w:val="32"/>
          <w:szCs w:val="32"/>
        </w:rPr>
        <w:t>进一步健全和完善财务管理制度及内部控制制度，创新</w:t>
      </w:r>
      <w:r>
        <w:rPr>
          <w:rFonts w:ascii="仿宋_GB2312" w:eastAsia="仿宋_GB2312" w:hAnsi="仿宋_GB2312" w:cs="仿宋_GB2312" w:hint="eastAsia"/>
          <w:sz w:val="32"/>
          <w:szCs w:val="32"/>
        </w:rPr>
        <w:lastRenderedPageBreak/>
        <w:t>管理手段，用新思路、新方法，改进完善财务管理办法，按照财政支出绩效管理的要求，应建立科学的财政资金效益考评制度体系，不断提高财政资金使用管理水平和效率。</w:t>
      </w:r>
    </w:p>
    <w:p w14:paraId="0E194264" w14:textId="77777777" w:rsidR="006E7339" w:rsidRDefault="006E7339">
      <w:pPr>
        <w:widowControl/>
        <w:jc w:val="left"/>
        <w:rPr>
          <w:rStyle w:val="1Char"/>
          <w:rFonts w:ascii="黑体" w:eastAsia="黑体" w:hAnsi="黑体"/>
          <w:b w:val="0"/>
        </w:rPr>
      </w:pPr>
    </w:p>
    <w:p w14:paraId="7A14A0F6" w14:textId="77777777" w:rsidR="006E7339" w:rsidRDefault="005163BF">
      <w:pPr>
        <w:spacing w:line="600" w:lineRule="exact"/>
        <w:jc w:val="center"/>
        <w:rPr>
          <w:rFonts w:ascii="方正小标宋简体" w:eastAsia="方正小标宋简体" w:hAnsi="宋体"/>
          <w:kern w:val="0"/>
          <w:sz w:val="44"/>
          <w:szCs w:val="44"/>
          <w:lang w:val="zh-CN"/>
        </w:rPr>
      </w:pPr>
      <w:r>
        <w:br w:type="page"/>
      </w:r>
      <w:r w:rsidRPr="0038486E">
        <w:rPr>
          <w:rFonts w:ascii="方正小标宋简体" w:eastAsia="方正小标宋简体" w:hAnsi="宋体" w:hint="eastAsia"/>
          <w:kern w:val="0"/>
          <w:sz w:val="44"/>
          <w:szCs w:val="44"/>
          <w:u w:val="thick" w:color="4B6EE0"/>
          <w:shd w:val="clear" w:color="auto" w:fill="6F8BE6"/>
          <w:lang w:val="zh-CN"/>
        </w:rPr>
        <w:lastRenderedPageBreak/>
        <w:t>通江县麻石镇云昙小学</w:t>
      </w:r>
    </w:p>
    <w:p w14:paraId="046FE4C6" w14:textId="77777777" w:rsidR="006E7339" w:rsidRDefault="005163BF">
      <w:pPr>
        <w:spacing w:line="600" w:lineRule="exact"/>
        <w:jc w:val="center"/>
        <w:rPr>
          <w:rFonts w:ascii="方正小标宋简体" w:eastAsia="方正小标宋简体" w:hAnsi="宋体"/>
          <w:kern w:val="0"/>
          <w:sz w:val="44"/>
          <w:szCs w:val="44"/>
          <w:lang w:val="zh-CN"/>
        </w:rPr>
      </w:pPr>
      <w:r>
        <w:rPr>
          <w:rFonts w:ascii="方正小标宋简体" w:eastAsia="方正小标宋简体" w:hAnsi="宋体" w:hint="eastAsia"/>
          <w:kern w:val="0"/>
          <w:sz w:val="44"/>
          <w:szCs w:val="44"/>
          <w:lang w:val="zh-CN"/>
        </w:rPr>
        <w:t>关于202</w:t>
      </w:r>
      <w:r>
        <w:rPr>
          <w:rFonts w:ascii="方正小标宋简体" w:eastAsia="方正小标宋简体" w:hAnsi="宋体" w:hint="eastAsia"/>
          <w:kern w:val="0"/>
          <w:sz w:val="44"/>
          <w:szCs w:val="44"/>
        </w:rPr>
        <w:t>1</w:t>
      </w:r>
      <w:r>
        <w:rPr>
          <w:rFonts w:ascii="方正小标宋简体" w:eastAsia="方正小标宋简体" w:hAnsi="宋体" w:hint="eastAsia"/>
          <w:kern w:val="0"/>
          <w:sz w:val="44"/>
          <w:szCs w:val="44"/>
          <w:lang w:val="zh-CN"/>
        </w:rPr>
        <w:t>年度营养餐资金绩效评价报告</w:t>
      </w:r>
    </w:p>
    <w:p w14:paraId="53A82684" w14:textId="77777777" w:rsidR="006E7339" w:rsidRDefault="006E7339">
      <w:pPr>
        <w:pStyle w:val="a7"/>
        <w:spacing w:line="240" w:lineRule="auto"/>
        <w:rPr>
          <w:rFonts w:ascii="宋体" w:hAnsi="宋体" w:cs="仿宋_GB2312"/>
          <w:color w:val="auto"/>
          <w:kern w:val="2"/>
          <w:sz w:val="32"/>
          <w:szCs w:val="32"/>
        </w:rPr>
      </w:pPr>
    </w:p>
    <w:p w14:paraId="74DA84B2" w14:textId="4C356BF0" w:rsidR="006E7339" w:rsidRDefault="005163BF">
      <w:pPr>
        <w:pStyle w:val="a7"/>
        <w:spacing w:line="560" w:lineRule="exact"/>
        <w:ind w:firstLineChars="200" w:firstLine="640"/>
        <w:rPr>
          <w:rFonts w:ascii="仿宋_GB2312" w:eastAsia="仿宋_GB2312" w:hAnsi="仿宋_GB2312" w:cs="仿宋_GB2312"/>
          <w:color w:val="auto"/>
          <w:kern w:val="2"/>
          <w:sz w:val="32"/>
          <w:szCs w:val="32"/>
        </w:rPr>
      </w:pPr>
      <w:r>
        <w:rPr>
          <w:rFonts w:ascii="仿宋_GB2312" w:eastAsia="仿宋_GB2312" w:hAnsi="仿宋_GB2312" w:cs="仿宋_GB2312" w:hint="eastAsia"/>
          <w:color w:val="auto"/>
          <w:kern w:val="2"/>
          <w:sz w:val="32"/>
          <w:szCs w:val="32"/>
        </w:rPr>
        <w:t>为加强</w:t>
      </w:r>
      <w:r w:rsidR="0038486E" w:rsidRPr="0038486E">
        <w:rPr>
          <w:rFonts w:ascii="仿宋_GB2312" w:eastAsia="仿宋_GB2312" w:hAnsi="仿宋_GB2312" w:cs="仿宋_GB2312" w:hint="eastAsia"/>
          <w:color w:val="auto"/>
          <w:kern w:val="2"/>
          <w:sz w:val="32"/>
          <w:szCs w:val="32"/>
          <w:u w:color="46CD7E"/>
        </w:rPr>
        <w:t>学校教育管理</w:t>
      </w:r>
      <w:r>
        <w:rPr>
          <w:rFonts w:ascii="仿宋_GB2312" w:eastAsia="仿宋_GB2312" w:hAnsi="仿宋_GB2312" w:cs="仿宋_GB2312" w:hint="eastAsia"/>
          <w:color w:val="auto"/>
          <w:kern w:val="2"/>
          <w:sz w:val="32"/>
          <w:szCs w:val="32"/>
        </w:rPr>
        <w:t>，充分发挥教育服务作用，调动</w:t>
      </w:r>
      <w:r w:rsidR="0038486E" w:rsidRPr="0038486E">
        <w:rPr>
          <w:rFonts w:ascii="仿宋_GB2312" w:eastAsia="仿宋_GB2312" w:hAnsi="仿宋_GB2312" w:cs="仿宋_GB2312" w:hint="eastAsia"/>
          <w:color w:val="auto"/>
          <w:kern w:val="2"/>
          <w:sz w:val="32"/>
          <w:szCs w:val="32"/>
          <w:u w:color="46CD7E"/>
        </w:rPr>
        <w:t>我校教育</w:t>
      </w:r>
      <w:r>
        <w:rPr>
          <w:rFonts w:ascii="仿宋_GB2312" w:eastAsia="仿宋_GB2312" w:hAnsi="仿宋_GB2312" w:cs="仿宋_GB2312" w:hint="eastAsia"/>
          <w:color w:val="auto"/>
          <w:kern w:val="2"/>
          <w:sz w:val="32"/>
          <w:szCs w:val="32"/>
        </w:rPr>
        <w:t>人员的积极性。根据四川省教育系统绩效考核标准及通江县财政局关于</w:t>
      </w:r>
      <w:r>
        <w:rPr>
          <w:rFonts w:ascii="仿宋_GB2312" w:eastAsia="仿宋_GB2312" w:hAnsi="仿宋_GB2312" w:cs="仿宋_GB2312" w:hint="eastAsia"/>
          <w:sz w:val="32"/>
          <w:szCs w:val="32"/>
        </w:rPr>
        <w:t>开展2021年度预算绩效自评全面实施预算的通知通财绩</w:t>
      </w:r>
      <w:r w:rsidRPr="00D317DB">
        <w:rPr>
          <w:rFonts w:ascii="仿宋_GB2312" w:eastAsia="仿宋_GB2312" w:hint="eastAsia"/>
          <w:sz w:val="32"/>
          <w:szCs w:val="32"/>
        </w:rPr>
        <w:t>〔2022〕</w:t>
      </w:r>
      <w:r>
        <w:rPr>
          <w:rFonts w:ascii="仿宋_GB2312" w:eastAsia="仿宋_GB2312" w:hAnsi="仿宋_GB2312" w:cs="仿宋_GB2312" w:hint="eastAsia"/>
          <w:sz w:val="32"/>
          <w:szCs w:val="32"/>
        </w:rPr>
        <w:t>13号文件精神</w:t>
      </w:r>
      <w:r>
        <w:rPr>
          <w:rFonts w:ascii="仿宋_GB2312" w:eastAsia="仿宋_GB2312" w:hAnsi="仿宋_GB2312" w:cs="仿宋_GB2312" w:hint="eastAsia"/>
          <w:color w:val="auto"/>
          <w:kern w:val="2"/>
          <w:sz w:val="32"/>
          <w:szCs w:val="32"/>
        </w:rPr>
        <w:t>，我校进行了自查自评，现将绩效自查情况报告如下</w:t>
      </w:r>
      <w:r w:rsidR="0038486E" w:rsidRPr="0038486E">
        <w:rPr>
          <w:rFonts w:ascii="仿宋_GB2312" w:eastAsia="仿宋_GB2312" w:hAnsi="仿宋_GB2312" w:cs="仿宋_GB2312" w:hint="eastAsia"/>
          <w:color w:val="auto"/>
          <w:kern w:val="2"/>
          <w:sz w:val="32"/>
          <w:szCs w:val="32"/>
          <w:u w:color="46CD7E"/>
        </w:rPr>
        <w:t>。</w:t>
      </w:r>
    </w:p>
    <w:p w14:paraId="7E218C55" w14:textId="77777777" w:rsidR="006E7339" w:rsidRDefault="005163BF">
      <w:pPr>
        <w:adjustRightInd w:val="0"/>
        <w:snapToGrid w:val="0"/>
        <w:spacing w:line="560" w:lineRule="exact"/>
        <w:ind w:firstLineChars="200" w:firstLine="643"/>
        <w:rPr>
          <w:rFonts w:ascii="黑体" w:eastAsia="黑体" w:hAnsi="黑体" w:cs="黑体"/>
          <w:b/>
          <w:sz w:val="32"/>
          <w:szCs w:val="32"/>
        </w:rPr>
      </w:pPr>
      <w:r>
        <w:rPr>
          <w:rFonts w:ascii="黑体" w:eastAsia="黑体" w:hAnsi="黑体" w:cs="黑体" w:hint="eastAsia"/>
          <w:b/>
          <w:sz w:val="32"/>
          <w:szCs w:val="32"/>
        </w:rPr>
        <w:t>一、基本情况</w:t>
      </w:r>
    </w:p>
    <w:p w14:paraId="681199D4" w14:textId="3B8F1486" w:rsidR="006E7339" w:rsidRDefault="0038486E">
      <w:pPr>
        <w:adjustRightInd w:val="0"/>
        <w:snapToGrid w:val="0"/>
        <w:spacing w:line="560" w:lineRule="exact"/>
        <w:ind w:firstLineChars="200" w:firstLine="640"/>
        <w:rPr>
          <w:rFonts w:ascii="仿宋_GB2312" w:eastAsia="仿宋_GB2312" w:hAnsi="仿宋_GB2312" w:cs="仿宋_GB2312"/>
          <w:sz w:val="32"/>
          <w:szCs w:val="32"/>
        </w:rPr>
      </w:pPr>
      <w:r w:rsidRPr="0038486E">
        <w:rPr>
          <w:rFonts w:ascii="仿宋_GB2312" w:eastAsia="仿宋_GB2312" w:hAnsi="仿宋_GB2312" w:cs="仿宋_GB2312" w:hint="eastAsia"/>
          <w:sz w:val="32"/>
          <w:szCs w:val="32"/>
          <w:u w:color="46CD7E"/>
        </w:rPr>
        <w:t>通江县麻石镇云昙小学属于全额拨款事业单位，预算级别为乡镇级。</w:t>
      </w:r>
      <w:r w:rsidR="005163BF">
        <w:rPr>
          <w:rFonts w:ascii="仿宋_GB2312" w:eastAsia="仿宋_GB2312" w:hAnsi="仿宋_GB2312" w:cs="仿宋_GB2312" w:hint="eastAsia"/>
          <w:sz w:val="32"/>
          <w:szCs w:val="32"/>
        </w:rPr>
        <w:t>年末我校共有在岗人数24人，其中：编制人数25人，特岗人员3人，退休人员16人，学生人数62人，遗属6人。2021年决算总支出399.4219万元。其中营养餐项目支出7.7355万元，我校已于2021年完成了项目绩效目标。</w:t>
      </w:r>
    </w:p>
    <w:p w14:paraId="06474B16" w14:textId="77777777" w:rsidR="006E7339" w:rsidRDefault="005163BF">
      <w:pPr>
        <w:adjustRightInd w:val="0"/>
        <w:snapToGrid w:val="0"/>
        <w:spacing w:line="560" w:lineRule="exact"/>
        <w:ind w:firstLine="720"/>
        <w:rPr>
          <w:rFonts w:ascii="黑体" w:eastAsia="黑体" w:hAnsi="黑体" w:cs="黑体"/>
          <w:b/>
          <w:sz w:val="32"/>
          <w:szCs w:val="32"/>
        </w:rPr>
      </w:pPr>
      <w:r>
        <w:rPr>
          <w:rFonts w:ascii="黑体" w:eastAsia="黑体" w:hAnsi="黑体" w:cs="黑体" w:hint="eastAsia"/>
          <w:b/>
          <w:sz w:val="32"/>
          <w:szCs w:val="32"/>
        </w:rPr>
        <w:t>二、资金使用情况</w:t>
      </w:r>
    </w:p>
    <w:p w14:paraId="78184223" w14:textId="77777777" w:rsidR="006E7339" w:rsidRDefault="005163BF">
      <w:pPr>
        <w:adjustRightInd w:val="0"/>
        <w:snapToGrid w:val="0"/>
        <w:spacing w:line="560" w:lineRule="exact"/>
        <w:ind w:firstLine="720"/>
        <w:rPr>
          <w:rFonts w:ascii="楷体_GB2312" w:eastAsia="楷体_GB2312" w:hAnsi="楷体_GB2312" w:cs="楷体_GB2312"/>
          <w:b/>
          <w:sz w:val="32"/>
          <w:szCs w:val="32"/>
        </w:rPr>
      </w:pPr>
      <w:r>
        <w:rPr>
          <w:rFonts w:ascii="楷体_GB2312" w:eastAsia="楷体_GB2312" w:hAnsi="楷体_GB2312" w:cs="楷体_GB2312" w:hint="eastAsia"/>
          <w:sz w:val="32"/>
          <w:szCs w:val="32"/>
        </w:rPr>
        <w:t>（一）资金使用</w:t>
      </w:r>
    </w:p>
    <w:p w14:paraId="55AE2CED" w14:textId="458A7636" w:rsidR="006E7339" w:rsidRDefault="0038486E">
      <w:pPr>
        <w:adjustRightInd w:val="0"/>
        <w:snapToGrid w:val="0"/>
        <w:spacing w:line="560" w:lineRule="exact"/>
        <w:ind w:firstLineChars="200" w:firstLine="640"/>
        <w:rPr>
          <w:rFonts w:ascii="仿宋_GB2312" w:eastAsia="仿宋_GB2312" w:hAnsi="仿宋_GB2312" w:cs="仿宋_GB2312"/>
          <w:sz w:val="32"/>
          <w:szCs w:val="32"/>
        </w:rPr>
      </w:pPr>
      <w:r w:rsidRPr="0038486E">
        <w:rPr>
          <w:rFonts w:ascii="仿宋_GB2312" w:eastAsia="仿宋_GB2312" w:hAnsi="仿宋_GB2312" w:cs="仿宋_GB2312" w:hint="eastAsia"/>
          <w:sz w:val="32"/>
          <w:szCs w:val="32"/>
          <w:u w:color="46CD7E"/>
        </w:rPr>
        <w:t>截至</w:t>
      </w:r>
      <w:r w:rsidR="005163BF">
        <w:rPr>
          <w:rFonts w:ascii="仿宋_GB2312" w:eastAsia="仿宋_GB2312" w:hAnsi="仿宋_GB2312" w:cs="仿宋_GB2312" w:hint="eastAsia"/>
          <w:sz w:val="32"/>
          <w:szCs w:val="32"/>
        </w:rPr>
        <w:t>评价时资金的实际支出为7.7355万元，全部用于义务教育阶段学生营养改善计划的补助支出和学生的作业本发放，支出依据合规合法，资金支付与预算相符。</w:t>
      </w:r>
    </w:p>
    <w:p w14:paraId="15FE75D0" w14:textId="77777777" w:rsidR="006E7339" w:rsidRDefault="005163BF">
      <w:pPr>
        <w:adjustRightInd w:val="0"/>
        <w:snapToGrid w:val="0"/>
        <w:spacing w:line="56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（二）组织实施情况</w:t>
      </w:r>
    </w:p>
    <w:p w14:paraId="5DFA6DC0" w14:textId="77777777" w:rsidR="006E7339" w:rsidRDefault="005163BF">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营养餐资金</w:t>
      </w:r>
      <w:bookmarkStart w:id="80" w:name="_Hlk72237175"/>
      <w:r>
        <w:rPr>
          <w:rFonts w:ascii="仿宋_GB2312" w:eastAsia="仿宋_GB2312" w:hAnsi="仿宋_GB2312" w:cs="仿宋_GB2312" w:hint="eastAsia"/>
          <w:sz w:val="32"/>
          <w:szCs w:val="32"/>
        </w:rPr>
        <w:t>及免作业本费</w:t>
      </w:r>
      <w:bookmarkEnd w:id="80"/>
      <w:r>
        <w:rPr>
          <w:rFonts w:ascii="仿宋_GB2312" w:eastAsia="仿宋_GB2312" w:hAnsi="仿宋_GB2312" w:cs="仿宋_GB2312" w:hint="eastAsia"/>
          <w:sz w:val="32"/>
          <w:szCs w:val="32"/>
        </w:rPr>
        <w:t>的日常管理工作均按照我校相关管理制度执行，建立了工作有计划、实施有方案、日常有监督的管理机制，工作取得了较好的成效，效能得到了提</w:t>
      </w:r>
      <w:r>
        <w:rPr>
          <w:rFonts w:ascii="仿宋_GB2312" w:eastAsia="仿宋_GB2312" w:hAnsi="仿宋_GB2312" w:cs="仿宋_GB2312" w:hint="eastAsia"/>
          <w:sz w:val="32"/>
          <w:szCs w:val="32"/>
        </w:rPr>
        <w:lastRenderedPageBreak/>
        <w:t>高，获得了社会各界的好评，学校成立了义务教育阶段学生营养改善计划</w:t>
      </w:r>
      <w:bookmarkStart w:id="81" w:name="_Hlk72240906"/>
      <w:r>
        <w:rPr>
          <w:rFonts w:ascii="仿宋_GB2312" w:eastAsia="仿宋_GB2312" w:hAnsi="仿宋_GB2312" w:cs="仿宋_GB2312" w:hint="eastAsia"/>
          <w:sz w:val="32"/>
          <w:szCs w:val="32"/>
        </w:rPr>
        <w:t>领导小组</w:t>
      </w:r>
      <w:bookmarkEnd w:id="81"/>
      <w:r>
        <w:rPr>
          <w:rFonts w:ascii="仿宋_GB2312" w:eastAsia="仿宋_GB2312" w:hAnsi="仿宋_GB2312" w:cs="仿宋_GB2312" w:hint="eastAsia"/>
          <w:sz w:val="32"/>
          <w:szCs w:val="32"/>
        </w:rPr>
        <w:t>及学校资助工作领导小组，由学校工会监督执行，严格按照上级文件和相关制度执行。</w:t>
      </w:r>
    </w:p>
    <w:p w14:paraId="6B5139A3" w14:textId="77777777" w:rsidR="006E7339" w:rsidRDefault="005163BF">
      <w:pPr>
        <w:tabs>
          <w:tab w:val="left" w:pos="6804"/>
          <w:tab w:val="left" w:pos="7088"/>
          <w:tab w:val="left" w:pos="7513"/>
          <w:tab w:val="left" w:pos="8080"/>
        </w:tabs>
        <w:spacing w:line="560" w:lineRule="exact"/>
        <w:ind w:firstLineChars="200" w:firstLine="643"/>
        <w:jc w:val="left"/>
        <w:rPr>
          <w:rFonts w:ascii="仿宋_GB2312" w:eastAsia="仿宋_GB2312" w:hAnsi="仿宋_GB2312" w:cs="仿宋_GB2312"/>
          <w:sz w:val="32"/>
          <w:szCs w:val="32"/>
        </w:rPr>
      </w:pPr>
      <w:r>
        <w:rPr>
          <w:rFonts w:ascii="黑体" w:eastAsia="黑体" w:hAnsi="黑体" w:cs="黑体" w:hint="eastAsia"/>
          <w:b/>
          <w:sz w:val="32"/>
          <w:szCs w:val="32"/>
        </w:rPr>
        <w:t>三、目标完成情况</w:t>
      </w:r>
      <w:r>
        <w:rPr>
          <w:rFonts w:ascii="仿宋_GB2312" w:eastAsia="仿宋_GB2312" w:hAnsi="仿宋_GB2312" w:cs="仿宋_GB2312" w:hint="eastAsia"/>
          <w:sz w:val="32"/>
          <w:szCs w:val="32"/>
        </w:rPr>
        <w:tab/>
      </w:r>
    </w:p>
    <w:p w14:paraId="261D08B8" w14:textId="77777777" w:rsidR="006E7339" w:rsidRDefault="005163BF">
      <w:pPr>
        <w:adjustRightInd w:val="0"/>
        <w:snapToGrid w:val="0"/>
        <w:spacing w:line="560" w:lineRule="exact"/>
        <w:ind w:firstLine="720"/>
        <w:rPr>
          <w:rFonts w:ascii="楷体_GB2312" w:eastAsia="楷体_GB2312" w:hAnsi="楷体_GB2312" w:cs="楷体_GB2312"/>
          <w:sz w:val="32"/>
          <w:szCs w:val="32"/>
        </w:rPr>
      </w:pPr>
      <w:r>
        <w:rPr>
          <w:rFonts w:ascii="楷体_GB2312" w:eastAsia="楷体_GB2312" w:hAnsi="楷体_GB2312" w:cs="楷体_GB2312" w:hint="eastAsia"/>
          <w:sz w:val="32"/>
          <w:szCs w:val="32"/>
        </w:rPr>
        <w:t>（一）目标任务量完成情况</w:t>
      </w:r>
    </w:p>
    <w:p w14:paraId="42E440E7" w14:textId="77777777" w:rsidR="006E7339" w:rsidRDefault="005163BF">
      <w:pPr>
        <w:adjustRightInd w:val="0"/>
        <w:snapToGrid w:val="0"/>
        <w:spacing w:line="560" w:lineRule="exact"/>
        <w:ind w:firstLine="720"/>
        <w:rPr>
          <w:rFonts w:ascii="仿宋_GB2312" w:eastAsia="仿宋_GB2312" w:hAnsi="仿宋_GB2312" w:cs="仿宋_GB2312"/>
          <w:sz w:val="32"/>
          <w:szCs w:val="32"/>
        </w:rPr>
      </w:pPr>
      <w:r>
        <w:rPr>
          <w:rFonts w:ascii="仿宋_GB2312" w:eastAsia="仿宋_GB2312" w:hAnsi="仿宋_GB2312" w:cs="仿宋_GB2312" w:hint="eastAsia"/>
          <w:sz w:val="32"/>
          <w:szCs w:val="32"/>
        </w:rPr>
        <w:t>营养餐资金及免作业本费完成了学期目标任务，达到了相关要求，学校工作取得了较好成效。</w:t>
      </w:r>
    </w:p>
    <w:p w14:paraId="499AB163" w14:textId="77777777" w:rsidR="006E7339" w:rsidRDefault="005163BF">
      <w:pPr>
        <w:adjustRightInd w:val="0"/>
        <w:snapToGrid w:val="0"/>
        <w:spacing w:line="560" w:lineRule="exact"/>
        <w:ind w:firstLine="720"/>
        <w:rPr>
          <w:rFonts w:ascii="楷体_GB2312" w:eastAsia="楷体_GB2312" w:hAnsi="楷体_GB2312" w:cs="楷体_GB2312"/>
          <w:sz w:val="32"/>
          <w:szCs w:val="32"/>
        </w:rPr>
      </w:pPr>
      <w:r>
        <w:rPr>
          <w:rFonts w:ascii="楷体_GB2312" w:eastAsia="楷体_GB2312" w:hAnsi="楷体_GB2312" w:cs="楷体_GB2312" w:hint="eastAsia"/>
          <w:sz w:val="32"/>
          <w:szCs w:val="32"/>
        </w:rPr>
        <w:t>（二）目标质量完成情况</w:t>
      </w:r>
    </w:p>
    <w:p w14:paraId="4E940A24" w14:textId="77777777" w:rsidR="006E7339" w:rsidRDefault="005163BF">
      <w:pPr>
        <w:adjustRightInd w:val="0"/>
        <w:snapToGrid w:val="0"/>
        <w:spacing w:line="560" w:lineRule="exact"/>
        <w:ind w:firstLine="720"/>
        <w:rPr>
          <w:rFonts w:ascii="仿宋_GB2312" w:eastAsia="仿宋_GB2312" w:hAnsi="仿宋_GB2312" w:cs="仿宋_GB2312"/>
          <w:sz w:val="32"/>
          <w:szCs w:val="32"/>
        </w:rPr>
      </w:pPr>
      <w:r>
        <w:rPr>
          <w:rFonts w:ascii="仿宋_GB2312" w:eastAsia="仿宋_GB2312" w:hAnsi="仿宋_GB2312" w:cs="仿宋_GB2312" w:hint="eastAsia"/>
          <w:sz w:val="32"/>
          <w:szCs w:val="32"/>
        </w:rPr>
        <w:t>按照年初目标任务，实际完成较好。</w:t>
      </w:r>
    </w:p>
    <w:p w14:paraId="2055E57D" w14:textId="77777777" w:rsidR="006E7339" w:rsidRDefault="005163BF">
      <w:pPr>
        <w:adjustRightInd w:val="0"/>
        <w:snapToGrid w:val="0"/>
        <w:spacing w:line="560" w:lineRule="exact"/>
        <w:ind w:firstLine="720"/>
        <w:rPr>
          <w:rFonts w:ascii="楷体_GB2312" w:eastAsia="楷体_GB2312" w:hAnsi="楷体_GB2312" w:cs="楷体_GB2312"/>
          <w:sz w:val="32"/>
          <w:szCs w:val="32"/>
        </w:rPr>
      </w:pPr>
      <w:r>
        <w:rPr>
          <w:rFonts w:ascii="楷体_GB2312" w:eastAsia="楷体_GB2312" w:hAnsi="楷体_GB2312" w:cs="楷体_GB2312" w:hint="eastAsia"/>
          <w:sz w:val="32"/>
          <w:szCs w:val="32"/>
        </w:rPr>
        <w:t>（三）目标进度完成情况</w:t>
      </w:r>
    </w:p>
    <w:p w14:paraId="1A51C128" w14:textId="77777777" w:rsidR="006E7339" w:rsidRDefault="005163BF">
      <w:pPr>
        <w:adjustRightInd w:val="0"/>
        <w:snapToGrid w:val="0"/>
        <w:spacing w:line="560" w:lineRule="exact"/>
        <w:ind w:firstLine="720"/>
        <w:rPr>
          <w:rFonts w:ascii="仿宋_GB2312" w:eastAsia="仿宋_GB2312" w:hAnsi="仿宋_GB2312" w:cs="仿宋_GB2312"/>
          <w:sz w:val="32"/>
          <w:szCs w:val="32"/>
        </w:rPr>
      </w:pPr>
      <w:r>
        <w:rPr>
          <w:rFonts w:ascii="仿宋_GB2312" w:eastAsia="仿宋_GB2312" w:hAnsi="仿宋_GB2312" w:cs="仿宋_GB2312" w:hint="eastAsia"/>
          <w:sz w:val="32"/>
          <w:szCs w:val="32"/>
        </w:rPr>
        <w:t>对照预定计划，营养餐资金及免作业本费完成了目标任务。</w:t>
      </w:r>
    </w:p>
    <w:p w14:paraId="4D6BDFB7" w14:textId="77777777" w:rsidR="006E7339" w:rsidRDefault="005163BF">
      <w:pPr>
        <w:tabs>
          <w:tab w:val="left" w:pos="6804"/>
          <w:tab w:val="left" w:pos="7088"/>
          <w:tab w:val="left" w:pos="7513"/>
          <w:tab w:val="left" w:pos="8080"/>
        </w:tabs>
        <w:spacing w:line="560" w:lineRule="exact"/>
        <w:ind w:firstLineChars="200" w:firstLine="643"/>
        <w:jc w:val="left"/>
        <w:rPr>
          <w:rFonts w:ascii="黑体" w:eastAsia="黑体" w:hAnsi="黑体" w:cs="黑体"/>
          <w:b/>
          <w:sz w:val="32"/>
          <w:szCs w:val="32"/>
        </w:rPr>
      </w:pPr>
      <w:r>
        <w:rPr>
          <w:rFonts w:ascii="黑体" w:eastAsia="黑体" w:hAnsi="黑体" w:cs="黑体" w:hint="eastAsia"/>
          <w:b/>
          <w:sz w:val="32"/>
          <w:szCs w:val="32"/>
        </w:rPr>
        <w:t>四、项目效益情况</w:t>
      </w:r>
    </w:p>
    <w:p w14:paraId="3E72548F" w14:textId="6BF55A6C" w:rsidR="006E7339" w:rsidRDefault="005163BF">
      <w:pPr>
        <w:adjustRightInd w:val="0"/>
        <w:snapToGrid w:val="0"/>
        <w:spacing w:line="560" w:lineRule="exact"/>
        <w:ind w:firstLine="720"/>
        <w:rPr>
          <w:rFonts w:ascii="仿宋_GB2312" w:eastAsia="仿宋_GB2312" w:hAnsi="仿宋_GB2312" w:cs="仿宋_GB2312"/>
          <w:sz w:val="32"/>
          <w:szCs w:val="32"/>
        </w:rPr>
      </w:pPr>
      <w:r>
        <w:rPr>
          <w:rFonts w:ascii="仿宋_GB2312" w:eastAsia="仿宋_GB2312" w:hAnsi="仿宋_GB2312" w:cs="仿宋_GB2312" w:hint="eastAsia"/>
          <w:sz w:val="32"/>
          <w:szCs w:val="32"/>
        </w:rPr>
        <w:t>实施了目标绩效考核，学校各方面工作都</w:t>
      </w:r>
      <w:r w:rsidR="0038486E" w:rsidRPr="0038486E">
        <w:rPr>
          <w:rFonts w:ascii="仿宋_GB2312" w:eastAsia="仿宋_GB2312" w:hAnsi="仿宋_GB2312" w:cs="仿宋_GB2312" w:hint="eastAsia"/>
          <w:sz w:val="32"/>
          <w:szCs w:val="32"/>
          <w:u w:color="46CD7E"/>
        </w:rPr>
        <w:t>有序完成</w:t>
      </w:r>
      <w:r>
        <w:rPr>
          <w:rFonts w:ascii="仿宋_GB2312" w:eastAsia="仿宋_GB2312" w:hAnsi="仿宋_GB2312" w:cs="仿宋_GB2312" w:hint="eastAsia"/>
          <w:sz w:val="32"/>
          <w:szCs w:val="32"/>
        </w:rPr>
        <w:t>，高质量完成，产生较好的社会效益，严格执行目标管理，充分保障学校正常教学。</w:t>
      </w:r>
    </w:p>
    <w:p w14:paraId="4322CD10" w14:textId="77777777" w:rsidR="006E7339" w:rsidRDefault="005163BF">
      <w:pPr>
        <w:tabs>
          <w:tab w:val="left" w:pos="6804"/>
          <w:tab w:val="left" w:pos="7088"/>
          <w:tab w:val="left" w:pos="7513"/>
          <w:tab w:val="left" w:pos="8080"/>
        </w:tabs>
        <w:spacing w:line="560" w:lineRule="exact"/>
        <w:ind w:firstLineChars="200" w:firstLine="643"/>
        <w:jc w:val="left"/>
        <w:rPr>
          <w:rFonts w:ascii="黑体" w:eastAsia="黑体" w:hAnsi="黑体" w:cs="黑体"/>
          <w:b/>
          <w:sz w:val="32"/>
          <w:szCs w:val="32"/>
        </w:rPr>
      </w:pPr>
      <w:r>
        <w:rPr>
          <w:rFonts w:ascii="黑体" w:eastAsia="黑体" w:hAnsi="黑体" w:cs="黑体" w:hint="eastAsia"/>
          <w:b/>
          <w:sz w:val="32"/>
          <w:szCs w:val="32"/>
        </w:rPr>
        <w:t>五、问题及建议</w:t>
      </w:r>
    </w:p>
    <w:p w14:paraId="2921B3DC" w14:textId="77777777" w:rsidR="006E7339" w:rsidRDefault="005163BF">
      <w:pPr>
        <w:adjustRightInd w:val="0"/>
        <w:snapToGrid w:val="0"/>
        <w:spacing w:line="560" w:lineRule="exact"/>
        <w:ind w:firstLine="720"/>
        <w:rPr>
          <w:rFonts w:ascii="仿宋_GB2312" w:eastAsia="仿宋_GB2312" w:hAnsi="仿宋_GB2312" w:cs="仿宋_GB2312"/>
          <w:sz w:val="32"/>
          <w:szCs w:val="32"/>
        </w:rPr>
      </w:pPr>
      <w:r>
        <w:rPr>
          <w:rFonts w:ascii="仿宋_GB2312" w:eastAsia="仿宋_GB2312" w:hAnsi="仿宋_GB2312" w:cs="仿宋_GB2312" w:hint="eastAsia"/>
          <w:sz w:val="32"/>
          <w:szCs w:val="32"/>
        </w:rPr>
        <w:t>进一步健全和完善管理制度及内部控制制度，创新管理手段，用新思路、新方法，按照财政支出绩效管理的要求，应建立科学的财政资金效益考评制度体系，不断提高财政资金使用管理水平和效率。</w:t>
      </w:r>
    </w:p>
    <w:p w14:paraId="0CFDB89F" w14:textId="77777777" w:rsidR="006E7339" w:rsidRDefault="006E7339">
      <w:pPr>
        <w:spacing w:line="600" w:lineRule="exact"/>
        <w:jc w:val="center"/>
        <w:rPr>
          <w:rFonts w:ascii="方正小标宋简体" w:eastAsia="方正小标宋简体" w:hAnsi="宋体"/>
          <w:kern w:val="0"/>
          <w:sz w:val="44"/>
          <w:szCs w:val="44"/>
          <w:lang w:val="zh-CN"/>
        </w:rPr>
      </w:pPr>
    </w:p>
    <w:p w14:paraId="7CA059FD" w14:textId="17A1E27D" w:rsidR="006E7339" w:rsidRDefault="0038486E">
      <w:pPr>
        <w:spacing w:line="600" w:lineRule="exact"/>
        <w:jc w:val="center"/>
        <w:rPr>
          <w:rFonts w:ascii="方正小标宋简体" w:eastAsia="方正小标宋简体" w:hAnsi="宋体"/>
          <w:kern w:val="0"/>
          <w:sz w:val="44"/>
          <w:szCs w:val="44"/>
        </w:rPr>
      </w:pPr>
      <w:r w:rsidRPr="0038486E">
        <w:rPr>
          <w:rFonts w:ascii="方正小标宋简体" w:eastAsia="方正小标宋简体" w:hAnsi="宋体" w:hint="eastAsia"/>
          <w:kern w:val="0"/>
          <w:sz w:val="44"/>
          <w:szCs w:val="44"/>
          <w:u w:color="46CD7E"/>
          <w:lang w:val="zh-CN"/>
        </w:rPr>
        <w:t>通江县麻石镇</w:t>
      </w:r>
      <w:r>
        <w:rPr>
          <w:rFonts w:ascii="方正小标宋简体" w:eastAsia="方正小标宋简体" w:hAnsi="宋体" w:hint="eastAsia"/>
          <w:kern w:val="0"/>
          <w:sz w:val="44"/>
          <w:szCs w:val="44"/>
          <w:u w:color="46CD7E"/>
          <w:lang w:val="zh-CN"/>
        </w:rPr>
        <w:t>云昙</w:t>
      </w:r>
      <w:r w:rsidRPr="0038486E">
        <w:rPr>
          <w:rFonts w:ascii="方正小标宋简体" w:eastAsia="方正小标宋简体" w:hAnsi="宋体" w:hint="eastAsia"/>
          <w:kern w:val="0"/>
          <w:sz w:val="44"/>
          <w:szCs w:val="44"/>
          <w:u w:color="46CD7E"/>
          <w:lang w:val="zh-CN"/>
        </w:rPr>
        <w:t>小学</w:t>
      </w:r>
    </w:p>
    <w:p w14:paraId="2EA941E3" w14:textId="77777777" w:rsidR="006E7339" w:rsidRDefault="005163BF">
      <w:pPr>
        <w:spacing w:line="600" w:lineRule="exact"/>
        <w:jc w:val="center"/>
        <w:rPr>
          <w:rFonts w:ascii="方正小标宋简体" w:eastAsia="方正小标宋简体" w:hAnsi="宋体"/>
          <w:kern w:val="0"/>
          <w:sz w:val="44"/>
          <w:szCs w:val="44"/>
          <w:lang w:val="zh-CN"/>
        </w:rPr>
      </w:pPr>
      <w:r>
        <w:rPr>
          <w:rFonts w:ascii="方正小标宋简体" w:eastAsia="方正小标宋简体" w:hAnsi="宋体" w:hint="eastAsia"/>
          <w:kern w:val="0"/>
          <w:sz w:val="44"/>
          <w:szCs w:val="44"/>
          <w:lang w:val="zh-CN"/>
        </w:rPr>
        <w:t>关于202</w:t>
      </w:r>
      <w:r>
        <w:rPr>
          <w:rFonts w:ascii="方正小标宋简体" w:eastAsia="方正小标宋简体" w:hAnsi="宋体" w:hint="eastAsia"/>
          <w:kern w:val="0"/>
          <w:sz w:val="44"/>
          <w:szCs w:val="44"/>
        </w:rPr>
        <w:t>1</w:t>
      </w:r>
      <w:r>
        <w:rPr>
          <w:rFonts w:ascii="方正小标宋简体" w:eastAsia="方正小标宋简体" w:hAnsi="宋体" w:hint="eastAsia"/>
          <w:kern w:val="0"/>
          <w:sz w:val="44"/>
          <w:szCs w:val="44"/>
          <w:lang w:val="zh-CN"/>
        </w:rPr>
        <w:t>年度义务教育校舍维修绩效评价</w:t>
      </w:r>
      <w:r>
        <w:rPr>
          <w:rFonts w:ascii="方正小标宋简体" w:eastAsia="方正小标宋简体" w:hAnsi="宋体" w:hint="eastAsia"/>
          <w:kern w:val="0"/>
          <w:sz w:val="44"/>
          <w:szCs w:val="44"/>
          <w:lang w:val="zh-CN"/>
        </w:rPr>
        <w:lastRenderedPageBreak/>
        <w:t>报告</w:t>
      </w:r>
    </w:p>
    <w:p w14:paraId="2E51686C" w14:textId="56FBFFFD" w:rsidR="006E7339" w:rsidRDefault="005163BF">
      <w:pPr>
        <w:pStyle w:val="a7"/>
        <w:spacing w:line="560" w:lineRule="exact"/>
        <w:ind w:firstLineChars="200" w:firstLine="640"/>
        <w:rPr>
          <w:rFonts w:ascii="仿宋_GB2312" w:eastAsia="仿宋_GB2312" w:hAnsi="仿宋_GB2312" w:cs="仿宋_GB2312"/>
          <w:color w:val="auto"/>
          <w:kern w:val="2"/>
          <w:sz w:val="32"/>
          <w:szCs w:val="32"/>
        </w:rPr>
      </w:pPr>
      <w:r>
        <w:rPr>
          <w:rFonts w:ascii="仿宋_GB2312" w:eastAsia="仿宋_GB2312" w:hAnsi="仿宋_GB2312" w:cs="仿宋_GB2312" w:hint="eastAsia"/>
          <w:color w:val="auto"/>
          <w:kern w:val="2"/>
          <w:sz w:val="32"/>
          <w:szCs w:val="32"/>
        </w:rPr>
        <w:t>为加强</w:t>
      </w:r>
      <w:r w:rsidR="0038486E" w:rsidRPr="0038486E">
        <w:rPr>
          <w:rFonts w:ascii="仿宋_GB2312" w:eastAsia="仿宋_GB2312" w:hAnsi="仿宋_GB2312" w:cs="仿宋_GB2312" w:hint="eastAsia"/>
          <w:color w:val="auto"/>
          <w:kern w:val="2"/>
          <w:sz w:val="32"/>
          <w:szCs w:val="32"/>
          <w:u w:color="46CD7E"/>
        </w:rPr>
        <w:t>学校教育管理</w:t>
      </w:r>
      <w:r>
        <w:rPr>
          <w:rFonts w:ascii="仿宋_GB2312" w:eastAsia="仿宋_GB2312" w:hAnsi="仿宋_GB2312" w:cs="仿宋_GB2312" w:hint="eastAsia"/>
          <w:color w:val="auto"/>
          <w:kern w:val="2"/>
          <w:sz w:val="32"/>
          <w:szCs w:val="32"/>
        </w:rPr>
        <w:t>，充分发挥教育服务作用，调动</w:t>
      </w:r>
      <w:r w:rsidR="0038486E" w:rsidRPr="0038486E">
        <w:rPr>
          <w:rFonts w:ascii="仿宋_GB2312" w:eastAsia="仿宋_GB2312" w:hAnsi="仿宋_GB2312" w:cs="仿宋_GB2312" w:hint="eastAsia"/>
          <w:color w:val="auto"/>
          <w:kern w:val="2"/>
          <w:sz w:val="32"/>
          <w:szCs w:val="32"/>
          <w:u w:color="46CD7E"/>
        </w:rPr>
        <w:t>我校教育</w:t>
      </w:r>
      <w:r>
        <w:rPr>
          <w:rFonts w:ascii="仿宋_GB2312" w:eastAsia="仿宋_GB2312" w:hAnsi="仿宋_GB2312" w:cs="仿宋_GB2312" w:hint="eastAsia"/>
          <w:color w:val="auto"/>
          <w:kern w:val="2"/>
          <w:sz w:val="32"/>
          <w:szCs w:val="32"/>
        </w:rPr>
        <w:t>人员的积极性。根据四川省教育系统绩效考核标准及通江县财政局关于开展2021年度预算绩效自评全面实施预算的通知通财绩</w:t>
      </w:r>
      <w:r w:rsidRPr="00D317DB">
        <w:rPr>
          <w:rFonts w:ascii="仿宋_GB2312" w:eastAsia="仿宋_GB2312" w:hint="eastAsia"/>
          <w:sz w:val="32"/>
          <w:szCs w:val="32"/>
        </w:rPr>
        <w:t>〔2022〕</w:t>
      </w:r>
      <w:r>
        <w:rPr>
          <w:rFonts w:ascii="仿宋_GB2312" w:eastAsia="仿宋_GB2312" w:hAnsi="仿宋_GB2312" w:cs="仿宋_GB2312" w:hint="eastAsia"/>
          <w:color w:val="auto"/>
          <w:kern w:val="2"/>
          <w:sz w:val="32"/>
          <w:szCs w:val="32"/>
        </w:rPr>
        <w:t>13号文件精神，我校进行了自查自评，现将绩效自查情况报告如下</w:t>
      </w:r>
      <w:r w:rsidR="0038486E" w:rsidRPr="0038486E">
        <w:rPr>
          <w:rFonts w:ascii="仿宋_GB2312" w:eastAsia="仿宋_GB2312" w:hAnsi="仿宋_GB2312" w:cs="仿宋_GB2312" w:hint="eastAsia"/>
          <w:color w:val="auto"/>
          <w:kern w:val="2"/>
          <w:sz w:val="32"/>
          <w:szCs w:val="32"/>
          <w:u w:color="46CD7E"/>
        </w:rPr>
        <w:t>。</w:t>
      </w:r>
    </w:p>
    <w:p w14:paraId="041FD19A" w14:textId="77777777" w:rsidR="006E7339" w:rsidRDefault="005163BF">
      <w:pPr>
        <w:adjustRightInd w:val="0"/>
        <w:snapToGrid w:val="0"/>
        <w:spacing w:line="560" w:lineRule="exact"/>
        <w:ind w:firstLineChars="200" w:firstLine="643"/>
        <w:rPr>
          <w:rFonts w:ascii="黑体" w:eastAsia="黑体" w:hAnsi="黑体" w:cs="黑体"/>
          <w:b/>
          <w:sz w:val="32"/>
          <w:szCs w:val="32"/>
        </w:rPr>
      </w:pPr>
      <w:r>
        <w:rPr>
          <w:rFonts w:ascii="黑体" w:eastAsia="黑体" w:hAnsi="黑体" w:cs="黑体" w:hint="eastAsia"/>
          <w:b/>
          <w:sz w:val="32"/>
          <w:szCs w:val="32"/>
        </w:rPr>
        <w:t>一、基本情况</w:t>
      </w:r>
    </w:p>
    <w:p w14:paraId="53B8B6AB" w14:textId="77777777" w:rsidR="006E7339" w:rsidRDefault="005163BF">
      <w:pPr>
        <w:adjustRightInd w:val="0"/>
        <w:snapToGrid w:val="0"/>
        <w:spacing w:line="560" w:lineRule="exact"/>
        <w:ind w:firstLine="720"/>
        <w:rPr>
          <w:rFonts w:ascii="仿宋_GB2312" w:eastAsia="仿宋_GB2312" w:hAnsi="仿宋_GB2312" w:cs="仿宋_GB2312"/>
          <w:sz w:val="32"/>
          <w:szCs w:val="32"/>
        </w:rPr>
      </w:pPr>
      <w:r>
        <w:rPr>
          <w:rFonts w:ascii="仿宋_GB2312" w:eastAsia="仿宋_GB2312" w:hAnsi="仿宋_GB2312" w:cs="仿宋_GB2312" w:hint="eastAsia"/>
          <w:sz w:val="32"/>
          <w:szCs w:val="32"/>
        </w:rPr>
        <w:t>通江县列宁小学属全额拨款事业单位，预算级别为乡镇级。年末我校共有在岗人数24人，其中：编制人数25人，特岗人员3人，退休人员16人，学生人数62人，遗属6人。2021年决算总支出399.4219万元，其中校舍维修补助支出50万元，我校已于2021年完成，完成了校舍维修绩效目标。</w:t>
      </w:r>
    </w:p>
    <w:p w14:paraId="7044A106" w14:textId="77777777" w:rsidR="006E7339" w:rsidRDefault="005163BF">
      <w:pPr>
        <w:adjustRightInd w:val="0"/>
        <w:snapToGrid w:val="0"/>
        <w:spacing w:line="560" w:lineRule="exact"/>
        <w:ind w:firstLineChars="200" w:firstLine="643"/>
        <w:rPr>
          <w:rFonts w:ascii="黑体" w:eastAsia="黑体" w:hAnsi="黑体" w:cs="黑体"/>
          <w:b/>
          <w:sz w:val="32"/>
          <w:szCs w:val="32"/>
        </w:rPr>
      </w:pPr>
      <w:r>
        <w:rPr>
          <w:rFonts w:ascii="黑体" w:eastAsia="黑体" w:hAnsi="黑体" w:cs="黑体" w:hint="eastAsia"/>
          <w:b/>
          <w:sz w:val="32"/>
          <w:szCs w:val="32"/>
        </w:rPr>
        <w:t>二、主要职能</w:t>
      </w:r>
    </w:p>
    <w:p w14:paraId="13E25A65" w14:textId="77777777" w:rsidR="006E7339" w:rsidRDefault="005163BF">
      <w:pPr>
        <w:adjustRightInd w:val="0"/>
        <w:snapToGrid w:val="0"/>
        <w:spacing w:line="560" w:lineRule="exact"/>
        <w:ind w:firstLine="720"/>
        <w:rPr>
          <w:rFonts w:ascii="仿宋_GB2312" w:eastAsia="仿宋_GB2312" w:hAnsi="仿宋_GB2312" w:cs="仿宋_GB2312"/>
          <w:sz w:val="32"/>
          <w:szCs w:val="32"/>
        </w:rPr>
      </w:pPr>
      <w:r>
        <w:rPr>
          <w:rFonts w:ascii="仿宋_GB2312" w:eastAsia="仿宋_GB2312" w:hAnsi="仿宋_GB2312" w:cs="仿宋_GB2312" w:hint="eastAsia"/>
          <w:sz w:val="32"/>
          <w:szCs w:val="32"/>
        </w:rPr>
        <w:t>1.全面贯彻党的教育方针政策，依法组织教育教学，全面实施素质教育，培养德智体美劳全面发展的社会主义接班人，努力办好人民满意教育。</w:t>
      </w:r>
    </w:p>
    <w:p w14:paraId="6DB287DD" w14:textId="77777777" w:rsidR="006E7339" w:rsidRDefault="005163BF">
      <w:pPr>
        <w:adjustRightInd w:val="0"/>
        <w:snapToGrid w:val="0"/>
        <w:spacing w:line="560" w:lineRule="exact"/>
        <w:ind w:firstLine="720"/>
        <w:rPr>
          <w:rFonts w:ascii="仿宋_GB2312" w:eastAsia="仿宋_GB2312" w:hAnsi="仿宋_GB2312" w:cs="仿宋_GB2312"/>
          <w:sz w:val="32"/>
          <w:szCs w:val="32"/>
        </w:rPr>
      </w:pPr>
      <w:r>
        <w:rPr>
          <w:rFonts w:ascii="仿宋_GB2312" w:eastAsia="仿宋_GB2312" w:hAnsi="仿宋_GB2312" w:cs="仿宋_GB2312" w:hint="eastAsia"/>
          <w:sz w:val="32"/>
          <w:szCs w:val="32"/>
        </w:rPr>
        <w:t>2.保障学校的正常教育教学、办公、生活秩序。</w:t>
      </w:r>
    </w:p>
    <w:p w14:paraId="75132BCF" w14:textId="77777777" w:rsidR="006E7339" w:rsidRDefault="005163BF">
      <w:pPr>
        <w:adjustRightInd w:val="0"/>
        <w:snapToGrid w:val="0"/>
        <w:spacing w:line="560" w:lineRule="exact"/>
        <w:ind w:firstLine="720"/>
        <w:rPr>
          <w:rFonts w:ascii="仿宋_GB2312" w:eastAsia="仿宋_GB2312" w:hAnsi="仿宋_GB2312" w:cs="仿宋_GB2312"/>
          <w:sz w:val="32"/>
          <w:szCs w:val="32"/>
        </w:rPr>
      </w:pPr>
      <w:r>
        <w:rPr>
          <w:rFonts w:ascii="仿宋_GB2312" w:eastAsia="仿宋_GB2312" w:hAnsi="仿宋_GB2312" w:cs="仿宋_GB2312" w:hint="eastAsia"/>
          <w:sz w:val="32"/>
          <w:szCs w:val="32"/>
        </w:rPr>
        <w:t>3.管好用好国家的教育资金，改善和优化农村办学条件。</w:t>
      </w:r>
    </w:p>
    <w:p w14:paraId="7B848E38" w14:textId="77777777" w:rsidR="006E7339" w:rsidRDefault="005163BF">
      <w:pPr>
        <w:tabs>
          <w:tab w:val="left" w:pos="6804"/>
          <w:tab w:val="left" w:pos="7088"/>
          <w:tab w:val="left" w:pos="7513"/>
          <w:tab w:val="left" w:pos="8080"/>
        </w:tabs>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4.把教育教学质量放在首位，提高教师从教幸福感，关注留守儿童健康成长，争做“四有”好老师。</w:t>
      </w:r>
    </w:p>
    <w:p w14:paraId="2750FB72" w14:textId="77777777" w:rsidR="006E7339" w:rsidRDefault="005163BF">
      <w:pPr>
        <w:adjustRightInd w:val="0"/>
        <w:snapToGrid w:val="0"/>
        <w:spacing w:line="560" w:lineRule="exact"/>
        <w:ind w:firstLineChars="200" w:firstLine="643"/>
        <w:rPr>
          <w:rFonts w:ascii="黑体" w:eastAsia="黑体" w:hAnsi="黑体" w:cs="黑体"/>
          <w:b/>
          <w:sz w:val="32"/>
          <w:szCs w:val="32"/>
        </w:rPr>
      </w:pPr>
      <w:r>
        <w:rPr>
          <w:rFonts w:ascii="黑体" w:eastAsia="黑体" w:hAnsi="黑体" w:cs="黑体" w:hint="eastAsia"/>
          <w:b/>
          <w:sz w:val="32"/>
          <w:szCs w:val="32"/>
        </w:rPr>
        <w:t>三、资金使用情况</w:t>
      </w:r>
    </w:p>
    <w:p w14:paraId="68CB1D0D" w14:textId="77777777" w:rsidR="006E7339" w:rsidRDefault="005163BF">
      <w:pPr>
        <w:adjustRightInd w:val="0"/>
        <w:snapToGrid w:val="0"/>
        <w:spacing w:line="560" w:lineRule="exact"/>
        <w:ind w:firstLine="720"/>
        <w:rPr>
          <w:rFonts w:ascii="楷体_GB2312" w:eastAsia="楷体_GB2312" w:hAnsi="楷体_GB2312" w:cs="楷体_GB2312"/>
          <w:sz w:val="32"/>
          <w:szCs w:val="32"/>
        </w:rPr>
      </w:pPr>
      <w:r>
        <w:rPr>
          <w:rFonts w:ascii="楷体_GB2312" w:eastAsia="楷体_GB2312" w:hAnsi="楷体_GB2312" w:cs="楷体_GB2312" w:hint="eastAsia"/>
          <w:sz w:val="32"/>
          <w:szCs w:val="32"/>
        </w:rPr>
        <w:t>（一）资金使用</w:t>
      </w:r>
    </w:p>
    <w:p w14:paraId="5326775A" w14:textId="693A38FF" w:rsidR="006E7339" w:rsidRDefault="0038486E">
      <w:pPr>
        <w:adjustRightInd w:val="0"/>
        <w:snapToGrid w:val="0"/>
        <w:spacing w:line="560" w:lineRule="exact"/>
        <w:ind w:firstLine="720"/>
        <w:rPr>
          <w:rFonts w:ascii="仿宋_GB2312" w:eastAsia="仿宋_GB2312" w:hAnsi="仿宋_GB2312" w:cs="仿宋_GB2312"/>
          <w:sz w:val="32"/>
          <w:szCs w:val="32"/>
        </w:rPr>
      </w:pPr>
      <w:r w:rsidRPr="0038486E">
        <w:rPr>
          <w:rFonts w:ascii="仿宋_GB2312" w:eastAsia="仿宋_GB2312" w:hAnsi="仿宋_GB2312" w:cs="仿宋_GB2312" w:hint="eastAsia"/>
          <w:sz w:val="32"/>
          <w:szCs w:val="32"/>
          <w:u w:color="46CD7E"/>
        </w:rPr>
        <w:lastRenderedPageBreak/>
        <w:t>截至</w:t>
      </w:r>
      <w:r w:rsidR="005163BF">
        <w:rPr>
          <w:rFonts w:ascii="仿宋_GB2312" w:eastAsia="仿宋_GB2312" w:hAnsi="仿宋_GB2312" w:cs="仿宋_GB2312" w:hint="eastAsia"/>
          <w:sz w:val="32"/>
          <w:szCs w:val="32"/>
        </w:rPr>
        <w:t>评价时资金的实际支出为50万元，用于学校校舍维修补助支出，支出依据合规合法，资金支付与预算相符。</w:t>
      </w:r>
    </w:p>
    <w:p w14:paraId="05BDACAA" w14:textId="77777777" w:rsidR="006E7339" w:rsidRDefault="005163BF">
      <w:pPr>
        <w:adjustRightInd w:val="0"/>
        <w:snapToGrid w:val="0"/>
        <w:spacing w:line="560" w:lineRule="exact"/>
        <w:ind w:firstLine="720"/>
        <w:rPr>
          <w:rFonts w:ascii="楷体_GB2312" w:eastAsia="楷体_GB2312" w:hAnsi="楷体_GB2312" w:cs="楷体_GB2312"/>
          <w:sz w:val="32"/>
          <w:szCs w:val="32"/>
        </w:rPr>
      </w:pPr>
      <w:r>
        <w:rPr>
          <w:rFonts w:ascii="楷体_GB2312" w:eastAsia="楷体_GB2312" w:hAnsi="楷体_GB2312" w:cs="楷体_GB2312" w:hint="eastAsia"/>
          <w:sz w:val="32"/>
          <w:szCs w:val="32"/>
        </w:rPr>
        <w:t>（二）组织实施情况</w:t>
      </w:r>
    </w:p>
    <w:p w14:paraId="589597A0" w14:textId="77777777" w:rsidR="006E7339" w:rsidRDefault="005163BF">
      <w:pPr>
        <w:adjustRightInd w:val="0"/>
        <w:snapToGrid w:val="0"/>
        <w:spacing w:line="560" w:lineRule="exact"/>
        <w:ind w:firstLine="720"/>
        <w:rPr>
          <w:rFonts w:ascii="仿宋_GB2312" w:eastAsia="仿宋_GB2312" w:hAnsi="仿宋_GB2312" w:cs="仿宋_GB2312"/>
          <w:sz w:val="32"/>
          <w:szCs w:val="32"/>
        </w:rPr>
      </w:pPr>
      <w:r>
        <w:rPr>
          <w:rFonts w:ascii="仿宋_GB2312" w:eastAsia="仿宋_GB2312" w:hAnsi="仿宋_GB2312" w:cs="仿宋_GB2312" w:hint="eastAsia"/>
          <w:sz w:val="32"/>
          <w:szCs w:val="32"/>
        </w:rPr>
        <w:t>校舍维修补助日常管理工作均按照我校相关管理制度执行，建立了工作有计划、实施有方案、日常有监督的管理机制，工作取得了较好的成效，效能得到了提高，获得了社会各界的好评，学校成立了基建工作领导小组，由学校工会监督并严格执行。</w:t>
      </w:r>
    </w:p>
    <w:p w14:paraId="7DE6B2DB" w14:textId="77777777" w:rsidR="006E7339" w:rsidRDefault="005163BF">
      <w:pPr>
        <w:adjustRightInd w:val="0"/>
        <w:snapToGrid w:val="0"/>
        <w:spacing w:line="560" w:lineRule="exact"/>
        <w:ind w:firstLineChars="200" w:firstLine="640"/>
        <w:rPr>
          <w:rFonts w:ascii="仿宋_GB2312" w:eastAsia="仿宋_GB2312" w:hAnsi="仿宋_GB2312" w:cs="仿宋_GB2312"/>
          <w:b/>
          <w:sz w:val="32"/>
          <w:szCs w:val="32"/>
        </w:rPr>
      </w:pPr>
      <w:r>
        <w:rPr>
          <w:rFonts w:ascii="仿宋_GB2312" w:eastAsia="仿宋_GB2312" w:hAnsi="仿宋_GB2312" w:cs="仿宋_GB2312" w:hint="eastAsia"/>
          <w:b/>
          <w:sz w:val="32"/>
          <w:szCs w:val="32"/>
        </w:rPr>
        <w:t>四、目标完成情况</w:t>
      </w:r>
      <w:r>
        <w:rPr>
          <w:rFonts w:ascii="仿宋_GB2312" w:eastAsia="仿宋_GB2312" w:hAnsi="仿宋_GB2312" w:cs="仿宋_GB2312" w:hint="eastAsia"/>
          <w:b/>
          <w:sz w:val="32"/>
          <w:szCs w:val="32"/>
        </w:rPr>
        <w:tab/>
      </w:r>
    </w:p>
    <w:p w14:paraId="166884AE" w14:textId="77777777" w:rsidR="006E7339" w:rsidRDefault="005163BF">
      <w:pPr>
        <w:adjustRightInd w:val="0"/>
        <w:snapToGrid w:val="0"/>
        <w:spacing w:line="560" w:lineRule="exact"/>
        <w:ind w:firstLine="720"/>
        <w:rPr>
          <w:rFonts w:ascii="楷体_GB2312" w:eastAsia="楷体_GB2312" w:hAnsi="楷体_GB2312" w:cs="楷体_GB2312"/>
          <w:sz w:val="32"/>
          <w:szCs w:val="32"/>
        </w:rPr>
      </w:pPr>
      <w:r>
        <w:rPr>
          <w:rFonts w:ascii="楷体_GB2312" w:eastAsia="楷体_GB2312" w:hAnsi="楷体_GB2312" w:cs="楷体_GB2312" w:hint="eastAsia"/>
          <w:sz w:val="32"/>
          <w:szCs w:val="32"/>
        </w:rPr>
        <w:t>（一）目标任务量完成情况</w:t>
      </w:r>
    </w:p>
    <w:p w14:paraId="42B6CA46" w14:textId="77777777" w:rsidR="006E7339" w:rsidRDefault="005163BF">
      <w:pPr>
        <w:adjustRightInd w:val="0"/>
        <w:snapToGrid w:val="0"/>
        <w:spacing w:line="560" w:lineRule="exact"/>
        <w:ind w:firstLine="720"/>
        <w:rPr>
          <w:rFonts w:ascii="仿宋_GB2312" w:eastAsia="仿宋_GB2312" w:hAnsi="仿宋_GB2312" w:cs="仿宋_GB2312"/>
          <w:sz w:val="32"/>
          <w:szCs w:val="32"/>
        </w:rPr>
      </w:pPr>
      <w:bookmarkStart w:id="82" w:name="_Hlk72240770"/>
      <w:r>
        <w:rPr>
          <w:rFonts w:ascii="仿宋_GB2312" w:eastAsia="仿宋_GB2312" w:hAnsi="仿宋_GB2312" w:cs="仿宋_GB2312" w:hint="eastAsia"/>
          <w:sz w:val="32"/>
          <w:szCs w:val="32"/>
        </w:rPr>
        <w:t>校舍维修补助</w:t>
      </w:r>
      <w:bookmarkEnd w:id="82"/>
      <w:r>
        <w:rPr>
          <w:rFonts w:ascii="仿宋_GB2312" w:eastAsia="仿宋_GB2312" w:hAnsi="仿宋_GB2312" w:cs="仿宋_GB2312" w:hint="eastAsia"/>
          <w:sz w:val="32"/>
          <w:szCs w:val="32"/>
        </w:rPr>
        <w:t>支出完成了学期目标任务，达到了相关要求，学校工作取得了较好成效。</w:t>
      </w:r>
    </w:p>
    <w:p w14:paraId="797AA8B5" w14:textId="77777777" w:rsidR="006E7339" w:rsidRDefault="005163BF">
      <w:pPr>
        <w:adjustRightInd w:val="0"/>
        <w:snapToGrid w:val="0"/>
        <w:spacing w:line="560" w:lineRule="exact"/>
        <w:ind w:firstLine="720"/>
        <w:rPr>
          <w:rFonts w:ascii="楷体_GB2312" w:eastAsia="楷体_GB2312" w:hAnsi="楷体_GB2312" w:cs="楷体_GB2312"/>
          <w:sz w:val="32"/>
          <w:szCs w:val="32"/>
        </w:rPr>
      </w:pPr>
      <w:r>
        <w:rPr>
          <w:rFonts w:ascii="楷体_GB2312" w:eastAsia="楷体_GB2312" w:hAnsi="楷体_GB2312" w:cs="楷体_GB2312" w:hint="eastAsia"/>
          <w:sz w:val="32"/>
          <w:szCs w:val="32"/>
        </w:rPr>
        <w:t>（二）目标质量完成情况</w:t>
      </w:r>
    </w:p>
    <w:p w14:paraId="71A71A51" w14:textId="77777777" w:rsidR="006E7339" w:rsidRDefault="005163BF">
      <w:pPr>
        <w:adjustRightInd w:val="0"/>
        <w:snapToGrid w:val="0"/>
        <w:spacing w:line="560" w:lineRule="exact"/>
        <w:ind w:firstLine="720"/>
        <w:rPr>
          <w:rFonts w:ascii="仿宋_GB2312" w:eastAsia="仿宋_GB2312" w:hAnsi="仿宋_GB2312" w:cs="仿宋_GB2312"/>
          <w:sz w:val="32"/>
          <w:szCs w:val="32"/>
        </w:rPr>
      </w:pPr>
      <w:r>
        <w:rPr>
          <w:rFonts w:ascii="仿宋_GB2312" w:eastAsia="仿宋_GB2312" w:hAnsi="仿宋_GB2312" w:cs="仿宋_GB2312" w:hint="eastAsia"/>
          <w:sz w:val="32"/>
          <w:szCs w:val="32"/>
        </w:rPr>
        <w:t>按照年初目标任务，实际完成较好。</w:t>
      </w:r>
    </w:p>
    <w:p w14:paraId="32A98B4A" w14:textId="77777777" w:rsidR="006E7339" w:rsidRDefault="005163BF">
      <w:pPr>
        <w:adjustRightInd w:val="0"/>
        <w:snapToGrid w:val="0"/>
        <w:spacing w:line="560" w:lineRule="exact"/>
        <w:ind w:firstLine="720"/>
        <w:rPr>
          <w:rFonts w:ascii="楷体_GB2312" w:eastAsia="楷体_GB2312" w:hAnsi="楷体_GB2312" w:cs="楷体_GB2312"/>
          <w:sz w:val="32"/>
          <w:szCs w:val="32"/>
        </w:rPr>
      </w:pPr>
      <w:r>
        <w:rPr>
          <w:rFonts w:ascii="楷体_GB2312" w:eastAsia="楷体_GB2312" w:hAnsi="楷体_GB2312" w:cs="楷体_GB2312" w:hint="eastAsia"/>
          <w:sz w:val="32"/>
          <w:szCs w:val="32"/>
        </w:rPr>
        <w:t>（三）目标进度完成情况</w:t>
      </w:r>
    </w:p>
    <w:p w14:paraId="2D516515" w14:textId="77777777" w:rsidR="006E7339" w:rsidRDefault="005163BF">
      <w:pPr>
        <w:adjustRightInd w:val="0"/>
        <w:snapToGrid w:val="0"/>
        <w:spacing w:line="560" w:lineRule="exact"/>
        <w:ind w:firstLine="720"/>
        <w:rPr>
          <w:rFonts w:ascii="仿宋_GB2312" w:eastAsia="仿宋_GB2312" w:hAnsi="仿宋_GB2312" w:cs="仿宋_GB2312"/>
          <w:sz w:val="32"/>
          <w:szCs w:val="32"/>
        </w:rPr>
      </w:pPr>
      <w:r>
        <w:rPr>
          <w:rFonts w:ascii="仿宋_GB2312" w:eastAsia="仿宋_GB2312" w:hAnsi="仿宋_GB2312" w:cs="仿宋_GB2312" w:hint="eastAsia"/>
          <w:sz w:val="32"/>
          <w:szCs w:val="32"/>
        </w:rPr>
        <w:t>对照预定计划，校舍维修补助支出完成了目标任务。</w:t>
      </w:r>
    </w:p>
    <w:p w14:paraId="269FB03F" w14:textId="77777777" w:rsidR="006E7339" w:rsidRDefault="005163BF">
      <w:pPr>
        <w:adjustRightInd w:val="0"/>
        <w:snapToGrid w:val="0"/>
        <w:spacing w:line="560" w:lineRule="exact"/>
        <w:ind w:firstLine="720"/>
        <w:rPr>
          <w:rFonts w:ascii="仿宋_GB2312" w:eastAsia="仿宋_GB2312" w:hAnsi="仿宋_GB2312" w:cs="仿宋_GB2312"/>
          <w:sz w:val="32"/>
          <w:szCs w:val="32"/>
        </w:rPr>
      </w:pPr>
      <w:r>
        <w:rPr>
          <w:rFonts w:ascii="仿宋_GB2312" w:eastAsia="仿宋_GB2312" w:hAnsi="仿宋_GB2312" w:cs="仿宋_GB2312" w:hint="eastAsia"/>
          <w:b/>
          <w:sz w:val="32"/>
          <w:szCs w:val="32"/>
        </w:rPr>
        <w:t>五、项目效益情况</w:t>
      </w:r>
    </w:p>
    <w:p w14:paraId="57391DA7" w14:textId="7838A704" w:rsidR="006E7339" w:rsidRDefault="005163BF">
      <w:pPr>
        <w:adjustRightInd w:val="0"/>
        <w:snapToGrid w:val="0"/>
        <w:spacing w:line="560" w:lineRule="exact"/>
        <w:ind w:firstLine="720"/>
        <w:rPr>
          <w:rFonts w:ascii="仿宋_GB2312" w:eastAsia="仿宋_GB2312" w:hAnsi="仿宋_GB2312" w:cs="仿宋_GB2312"/>
          <w:sz w:val="32"/>
          <w:szCs w:val="32"/>
        </w:rPr>
      </w:pPr>
      <w:r>
        <w:rPr>
          <w:rFonts w:ascii="仿宋_GB2312" w:eastAsia="仿宋_GB2312" w:hAnsi="仿宋_GB2312" w:cs="仿宋_GB2312" w:hint="eastAsia"/>
          <w:sz w:val="32"/>
          <w:szCs w:val="32"/>
        </w:rPr>
        <w:t>实施了目标绩效考核，学校各方面工作都</w:t>
      </w:r>
      <w:r w:rsidR="0038486E" w:rsidRPr="0038486E">
        <w:rPr>
          <w:rFonts w:ascii="仿宋_GB2312" w:eastAsia="仿宋_GB2312" w:hAnsi="仿宋_GB2312" w:cs="仿宋_GB2312" w:hint="eastAsia"/>
          <w:sz w:val="32"/>
          <w:szCs w:val="32"/>
          <w:u w:color="46CD7E"/>
        </w:rPr>
        <w:t>有序完成</w:t>
      </w:r>
      <w:r>
        <w:rPr>
          <w:rFonts w:ascii="仿宋_GB2312" w:eastAsia="仿宋_GB2312" w:hAnsi="仿宋_GB2312" w:cs="仿宋_GB2312" w:hint="eastAsia"/>
          <w:sz w:val="32"/>
          <w:szCs w:val="32"/>
        </w:rPr>
        <w:t>，高质量完成，产生较好的社会效益，严格执行目标管理，充分保障学校正常教学。</w:t>
      </w:r>
    </w:p>
    <w:p w14:paraId="4533756C" w14:textId="77777777" w:rsidR="006E7339" w:rsidRDefault="005163BF">
      <w:pPr>
        <w:adjustRightInd w:val="0"/>
        <w:snapToGrid w:val="0"/>
        <w:spacing w:line="560" w:lineRule="exact"/>
        <w:ind w:firstLine="720"/>
        <w:rPr>
          <w:rFonts w:ascii="仿宋_GB2312" w:eastAsia="仿宋_GB2312" w:hAnsi="仿宋_GB2312" w:cs="仿宋_GB2312"/>
          <w:b/>
          <w:sz w:val="32"/>
          <w:szCs w:val="32"/>
        </w:rPr>
      </w:pPr>
      <w:r>
        <w:rPr>
          <w:rFonts w:ascii="仿宋_GB2312" w:eastAsia="仿宋_GB2312" w:hAnsi="仿宋_GB2312" w:cs="仿宋_GB2312" w:hint="eastAsia"/>
          <w:b/>
          <w:sz w:val="32"/>
          <w:szCs w:val="32"/>
        </w:rPr>
        <w:t>六、问题及建议</w:t>
      </w:r>
    </w:p>
    <w:p w14:paraId="622C7D55" w14:textId="77777777" w:rsidR="006E7339" w:rsidRDefault="005163BF">
      <w:pPr>
        <w:adjustRightInd w:val="0"/>
        <w:snapToGrid w:val="0"/>
        <w:spacing w:line="560" w:lineRule="exact"/>
        <w:ind w:firstLine="720"/>
        <w:rPr>
          <w:rFonts w:ascii="仿宋_GB2312" w:eastAsia="仿宋_GB2312" w:hAnsi="仿宋_GB2312" w:cs="仿宋_GB2312"/>
          <w:sz w:val="32"/>
          <w:szCs w:val="32"/>
        </w:rPr>
      </w:pPr>
      <w:r>
        <w:rPr>
          <w:rFonts w:ascii="仿宋_GB2312" w:eastAsia="仿宋_GB2312" w:hAnsi="仿宋_GB2312" w:cs="仿宋_GB2312" w:hint="eastAsia"/>
          <w:sz w:val="32"/>
          <w:szCs w:val="32"/>
        </w:rPr>
        <w:t>进一步健全和完善财务管理制度及内部控制制度，创新管理手段，用新思路、新方法，改进完善财务管理办法，按照财政支出绩效管理的要求，应建立科学的财政资金效益考</w:t>
      </w:r>
      <w:r>
        <w:rPr>
          <w:rFonts w:ascii="仿宋_GB2312" w:eastAsia="仿宋_GB2312" w:hAnsi="仿宋_GB2312" w:cs="仿宋_GB2312" w:hint="eastAsia"/>
          <w:sz w:val="32"/>
          <w:szCs w:val="32"/>
        </w:rPr>
        <w:lastRenderedPageBreak/>
        <w:t>评制度体系，不断提高财政资金使用管理水平和效率。</w:t>
      </w:r>
    </w:p>
    <w:p w14:paraId="5FD1228F" w14:textId="77777777" w:rsidR="006E7339" w:rsidRDefault="006E7339">
      <w:pPr>
        <w:spacing w:line="600" w:lineRule="exact"/>
        <w:jc w:val="center"/>
        <w:rPr>
          <w:rFonts w:ascii="方正小标宋简体" w:eastAsia="方正小标宋简体" w:hAnsi="宋体"/>
          <w:kern w:val="0"/>
          <w:sz w:val="44"/>
          <w:szCs w:val="44"/>
          <w:lang w:val="zh-CN"/>
        </w:rPr>
      </w:pPr>
    </w:p>
    <w:p w14:paraId="7527AB60" w14:textId="77777777" w:rsidR="006E7339" w:rsidRDefault="005163BF">
      <w:pPr>
        <w:spacing w:line="600" w:lineRule="exact"/>
        <w:jc w:val="center"/>
        <w:rPr>
          <w:rFonts w:ascii="方正小标宋简体" w:eastAsia="方正小标宋简体" w:hAnsi="宋体"/>
          <w:kern w:val="0"/>
          <w:sz w:val="44"/>
          <w:szCs w:val="44"/>
          <w:lang w:val="zh-CN"/>
        </w:rPr>
      </w:pPr>
      <w:r w:rsidRPr="0038486E">
        <w:rPr>
          <w:rFonts w:ascii="方正小标宋简体" w:eastAsia="方正小标宋简体" w:hAnsi="宋体" w:hint="eastAsia"/>
          <w:kern w:val="0"/>
          <w:sz w:val="44"/>
          <w:szCs w:val="44"/>
          <w:u w:val="thick" w:color="4B6EE0"/>
          <w:shd w:val="clear" w:color="auto" w:fill="6F8BE6"/>
          <w:lang w:val="zh-CN"/>
        </w:rPr>
        <w:t>通江县麻石镇云昙小学</w:t>
      </w:r>
    </w:p>
    <w:p w14:paraId="0DE68381" w14:textId="77777777" w:rsidR="006E7339" w:rsidRDefault="005163BF">
      <w:pPr>
        <w:spacing w:line="600" w:lineRule="exact"/>
        <w:jc w:val="center"/>
        <w:rPr>
          <w:rFonts w:ascii="方正小标宋简体" w:eastAsia="方正小标宋简体" w:hAnsi="宋体"/>
          <w:kern w:val="0"/>
          <w:sz w:val="44"/>
          <w:szCs w:val="44"/>
          <w:lang w:val="zh-CN"/>
        </w:rPr>
      </w:pPr>
      <w:r>
        <w:rPr>
          <w:rFonts w:ascii="方正小标宋简体" w:eastAsia="方正小标宋简体" w:hAnsi="宋体" w:hint="eastAsia"/>
          <w:kern w:val="0"/>
          <w:sz w:val="44"/>
          <w:szCs w:val="44"/>
          <w:lang w:val="zh-CN"/>
        </w:rPr>
        <w:t>关于202</w:t>
      </w:r>
      <w:r>
        <w:rPr>
          <w:rFonts w:ascii="方正小标宋简体" w:eastAsia="方正小标宋简体" w:hAnsi="宋体" w:hint="eastAsia"/>
          <w:kern w:val="0"/>
          <w:sz w:val="44"/>
          <w:szCs w:val="44"/>
        </w:rPr>
        <w:t>1</w:t>
      </w:r>
      <w:r>
        <w:rPr>
          <w:rFonts w:ascii="方正小标宋简体" w:eastAsia="方正小标宋简体" w:hAnsi="宋体" w:hint="eastAsia"/>
          <w:kern w:val="0"/>
          <w:sz w:val="44"/>
          <w:szCs w:val="44"/>
          <w:lang w:val="zh-CN"/>
        </w:rPr>
        <w:t>年度扶贫支出绩效评价</w:t>
      </w:r>
    </w:p>
    <w:p w14:paraId="5F4FA8A1" w14:textId="77777777" w:rsidR="006E7339" w:rsidRDefault="005163BF">
      <w:pPr>
        <w:spacing w:line="600" w:lineRule="exact"/>
        <w:jc w:val="center"/>
        <w:rPr>
          <w:rFonts w:ascii="方正小标宋简体" w:eastAsia="方正小标宋简体" w:hAnsi="宋体"/>
          <w:kern w:val="0"/>
          <w:sz w:val="44"/>
          <w:szCs w:val="44"/>
          <w:lang w:val="zh-CN"/>
        </w:rPr>
      </w:pPr>
      <w:r>
        <w:rPr>
          <w:rFonts w:ascii="方正小标宋简体" w:eastAsia="方正小标宋简体" w:hAnsi="宋体" w:hint="eastAsia"/>
          <w:kern w:val="0"/>
          <w:sz w:val="44"/>
          <w:szCs w:val="44"/>
          <w:lang w:val="zh-CN"/>
        </w:rPr>
        <w:t>报告</w:t>
      </w:r>
    </w:p>
    <w:p w14:paraId="0E050E3F" w14:textId="77777777" w:rsidR="006E7339" w:rsidRDefault="006E7339">
      <w:pPr>
        <w:pStyle w:val="a7"/>
        <w:spacing w:line="240" w:lineRule="auto"/>
        <w:rPr>
          <w:rFonts w:ascii="宋体" w:hAnsi="宋体" w:cs="仿宋_GB2312"/>
          <w:color w:val="auto"/>
          <w:kern w:val="2"/>
          <w:sz w:val="32"/>
          <w:szCs w:val="32"/>
        </w:rPr>
      </w:pPr>
    </w:p>
    <w:p w14:paraId="73002D9F" w14:textId="1EA79A0B" w:rsidR="006E7339" w:rsidRDefault="005163BF">
      <w:pPr>
        <w:pStyle w:val="a7"/>
        <w:spacing w:line="560" w:lineRule="exact"/>
        <w:ind w:firstLineChars="200" w:firstLine="640"/>
        <w:rPr>
          <w:rFonts w:ascii="仿宋_GB2312" w:eastAsia="仿宋_GB2312" w:hAnsi="仿宋_GB2312" w:cs="仿宋_GB2312"/>
          <w:color w:val="auto"/>
          <w:kern w:val="2"/>
          <w:sz w:val="32"/>
          <w:szCs w:val="32"/>
        </w:rPr>
      </w:pPr>
      <w:r>
        <w:rPr>
          <w:rFonts w:ascii="仿宋_GB2312" w:eastAsia="仿宋_GB2312" w:hAnsi="仿宋_GB2312" w:cs="仿宋_GB2312" w:hint="eastAsia"/>
          <w:color w:val="auto"/>
          <w:kern w:val="2"/>
          <w:sz w:val="32"/>
          <w:szCs w:val="32"/>
        </w:rPr>
        <w:t>为加强</w:t>
      </w:r>
      <w:r w:rsidR="0038486E" w:rsidRPr="0038486E">
        <w:rPr>
          <w:rFonts w:ascii="仿宋_GB2312" w:eastAsia="仿宋_GB2312" w:hAnsi="仿宋_GB2312" w:cs="仿宋_GB2312" w:hint="eastAsia"/>
          <w:color w:val="auto"/>
          <w:kern w:val="2"/>
          <w:sz w:val="32"/>
          <w:szCs w:val="32"/>
          <w:u w:color="46CD7E"/>
        </w:rPr>
        <w:t>学校教育管理</w:t>
      </w:r>
      <w:r>
        <w:rPr>
          <w:rFonts w:ascii="仿宋_GB2312" w:eastAsia="仿宋_GB2312" w:hAnsi="仿宋_GB2312" w:cs="仿宋_GB2312" w:hint="eastAsia"/>
          <w:color w:val="auto"/>
          <w:kern w:val="2"/>
          <w:sz w:val="32"/>
          <w:szCs w:val="32"/>
        </w:rPr>
        <w:t>，充分发挥教育服务作用，调动</w:t>
      </w:r>
      <w:r w:rsidR="0038486E" w:rsidRPr="0038486E">
        <w:rPr>
          <w:rFonts w:ascii="仿宋_GB2312" w:eastAsia="仿宋_GB2312" w:hAnsi="仿宋_GB2312" w:cs="仿宋_GB2312" w:hint="eastAsia"/>
          <w:color w:val="auto"/>
          <w:kern w:val="2"/>
          <w:sz w:val="32"/>
          <w:szCs w:val="32"/>
          <w:u w:color="46CD7E"/>
        </w:rPr>
        <w:t>我校教育</w:t>
      </w:r>
      <w:r>
        <w:rPr>
          <w:rFonts w:ascii="仿宋_GB2312" w:eastAsia="仿宋_GB2312" w:hAnsi="仿宋_GB2312" w:cs="仿宋_GB2312" w:hint="eastAsia"/>
          <w:color w:val="auto"/>
          <w:kern w:val="2"/>
          <w:sz w:val="32"/>
          <w:szCs w:val="32"/>
        </w:rPr>
        <w:t>人员的积极性。根据四川省教育系统绩效考核标准及通江县财政局关于开展2021年度预算绩效自评全面实施预算的通知通财绩</w:t>
      </w:r>
      <w:r w:rsidRPr="00D317DB">
        <w:rPr>
          <w:rFonts w:ascii="仿宋_GB2312" w:eastAsia="仿宋_GB2312" w:hint="eastAsia"/>
          <w:sz w:val="32"/>
          <w:szCs w:val="32"/>
        </w:rPr>
        <w:t>〔2022〕</w:t>
      </w:r>
      <w:r>
        <w:rPr>
          <w:rFonts w:ascii="仿宋_GB2312" w:eastAsia="仿宋_GB2312" w:hAnsi="仿宋_GB2312" w:cs="仿宋_GB2312" w:hint="eastAsia"/>
          <w:color w:val="auto"/>
          <w:kern w:val="2"/>
          <w:sz w:val="32"/>
          <w:szCs w:val="32"/>
        </w:rPr>
        <w:t>13号文件精神，我校进行了自查自评，现将绩效自查情况报告如下</w:t>
      </w:r>
      <w:r w:rsidR="0038486E" w:rsidRPr="0038486E">
        <w:rPr>
          <w:rFonts w:ascii="仿宋_GB2312" w:eastAsia="仿宋_GB2312" w:hAnsi="仿宋_GB2312" w:cs="仿宋_GB2312" w:hint="eastAsia"/>
          <w:color w:val="auto"/>
          <w:kern w:val="2"/>
          <w:sz w:val="32"/>
          <w:szCs w:val="32"/>
          <w:u w:color="46CD7E"/>
        </w:rPr>
        <w:t>。</w:t>
      </w:r>
    </w:p>
    <w:p w14:paraId="68E32971" w14:textId="77777777" w:rsidR="006E7339" w:rsidRDefault="005163BF">
      <w:pPr>
        <w:pStyle w:val="a7"/>
        <w:spacing w:line="560" w:lineRule="exact"/>
        <w:ind w:firstLineChars="200" w:firstLine="640"/>
        <w:rPr>
          <w:rFonts w:ascii="黑体" w:eastAsia="黑体" w:hAnsi="黑体" w:cs="黑体"/>
          <w:b/>
          <w:sz w:val="32"/>
          <w:szCs w:val="32"/>
        </w:rPr>
      </w:pPr>
      <w:r>
        <w:rPr>
          <w:rFonts w:ascii="黑体" w:eastAsia="黑体" w:hAnsi="黑体" w:cs="黑体" w:hint="eastAsia"/>
          <w:color w:val="auto"/>
          <w:kern w:val="2"/>
          <w:sz w:val="32"/>
          <w:szCs w:val="32"/>
        </w:rPr>
        <w:t>一、</w:t>
      </w:r>
      <w:r>
        <w:rPr>
          <w:rFonts w:ascii="黑体" w:eastAsia="黑体" w:hAnsi="黑体" w:cs="黑体" w:hint="eastAsia"/>
          <w:b/>
          <w:sz w:val="32"/>
          <w:szCs w:val="32"/>
        </w:rPr>
        <w:t>基本情况</w:t>
      </w:r>
    </w:p>
    <w:p w14:paraId="6DB9B77A" w14:textId="47E8CF32" w:rsidR="006E7339" w:rsidRDefault="0038486E">
      <w:pPr>
        <w:adjustRightInd w:val="0"/>
        <w:snapToGrid w:val="0"/>
        <w:spacing w:line="560" w:lineRule="exact"/>
        <w:ind w:firstLineChars="200" w:firstLine="640"/>
        <w:rPr>
          <w:rFonts w:ascii="仿宋_GB2312" w:eastAsia="仿宋_GB2312" w:hAnsi="仿宋_GB2312" w:cs="仿宋_GB2312"/>
          <w:sz w:val="32"/>
          <w:szCs w:val="32"/>
        </w:rPr>
      </w:pPr>
      <w:r w:rsidRPr="0038486E">
        <w:rPr>
          <w:rFonts w:ascii="仿宋_GB2312" w:eastAsia="仿宋_GB2312" w:hAnsi="仿宋_GB2312" w:cs="仿宋_GB2312" w:hint="eastAsia"/>
          <w:sz w:val="32"/>
          <w:szCs w:val="32"/>
          <w:u w:color="46CD7E"/>
        </w:rPr>
        <w:t>通江县麻石镇云昙小学属于全额拨款事业单位，预算级别为乡镇级。</w:t>
      </w:r>
      <w:r w:rsidR="005163BF">
        <w:rPr>
          <w:rFonts w:ascii="仿宋_GB2312" w:eastAsia="仿宋_GB2312" w:hAnsi="仿宋_GB2312" w:cs="仿宋_GB2312" w:hint="eastAsia"/>
          <w:sz w:val="32"/>
          <w:szCs w:val="32"/>
        </w:rPr>
        <w:t>年末我校共有在岗人数24人，其中：编制人数25人，特岗人员3人，退休人员16人，学生人数62人，遗属6人。2021年决算总支出399.4219万元。其中扶贫项目支出0.5万元，我校已于2021年完成了扶贫项目绩效目标。</w:t>
      </w:r>
    </w:p>
    <w:p w14:paraId="08C0C4F3" w14:textId="77777777" w:rsidR="006E7339" w:rsidRDefault="005163BF">
      <w:pPr>
        <w:pStyle w:val="a7"/>
        <w:spacing w:line="560" w:lineRule="exact"/>
        <w:ind w:firstLineChars="200" w:firstLine="640"/>
        <w:rPr>
          <w:rFonts w:ascii="黑体" w:eastAsia="黑体" w:hAnsi="黑体" w:cs="黑体"/>
          <w:color w:val="auto"/>
          <w:kern w:val="2"/>
          <w:sz w:val="32"/>
          <w:szCs w:val="32"/>
        </w:rPr>
      </w:pPr>
      <w:r>
        <w:rPr>
          <w:rFonts w:ascii="黑体" w:eastAsia="黑体" w:hAnsi="黑体" w:cs="黑体" w:hint="eastAsia"/>
          <w:color w:val="auto"/>
          <w:kern w:val="2"/>
          <w:sz w:val="32"/>
          <w:szCs w:val="32"/>
        </w:rPr>
        <w:t>二、资金使用情况</w:t>
      </w:r>
    </w:p>
    <w:p w14:paraId="66505B0B" w14:textId="77777777" w:rsidR="006E7339" w:rsidRDefault="005163BF">
      <w:pPr>
        <w:pStyle w:val="a7"/>
        <w:spacing w:line="560" w:lineRule="exact"/>
        <w:ind w:firstLineChars="200" w:firstLine="640"/>
        <w:rPr>
          <w:rFonts w:ascii="楷体_GB2312" w:eastAsia="楷体_GB2312" w:hAnsi="楷体_GB2312" w:cs="楷体_GB2312"/>
          <w:color w:val="auto"/>
          <w:kern w:val="2"/>
          <w:sz w:val="32"/>
          <w:szCs w:val="32"/>
        </w:rPr>
      </w:pPr>
      <w:r>
        <w:rPr>
          <w:rFonts w:ascii="楷体_GB2312" w:eastAsia="楷体_GB2312" w:hAnsi="楷体_GB2312" w:cs="楷体_GB2312" w:hint="eastAsia"/>
          <w:sz w:val="32"/>
          <w:szCs w:val="32"/>
        </w:rPr>
        <w:t>（</w:t>
      </w:r>
      <w:r>
        <w:rPr>
          <w:rFonts w:ascii="楷体_GB2312" w:eastAsia="楷体_GB2312" w:hAnsi="楷体_GB2312" w:cs="楷体_GB2312" w:hint="eastAsia"/>
          <w:color w:val="auto"/>
          <w:kern w:val="2"/>
          <w:sz w:val="32"/>
          <w:szCs w:val="32"/>
        </w:rPr>
        <w:t>一）资金使用</w:t>
      </w:r>
    </w:p>
    <w:p w14:paraId="33C19AC0" w14:textId="77777777" w:rsidR="006E7339" w:rsidRDefault="005163BF">
      <w:pPr>
        <w:pStyle w:val="a7"/>
        <w:spacing w:line="560" w:lineRule="exact"/>
        <w:ind w:firstLineChars="200" w:firstLine="640"/>
        <w:rPr>
          <w:rFonts w:ascii="仿宋_GB2312" w:eastAsia="仿宋_GB2312" w:hAnsi="仿宋_GB2312" w:cs="仿宋_GB2312"/>
          <w:color w:val="auto"/>
          <w:kern w:val="2"/>
          <w:sz w:val="32"/>
          <w:szCs w:val="32"/>
        </w:rPr>
      </w:pPr>
      <w:r>
        <w:rPr>
          <w:rFonts w:ascii="仿宋_GB2312" w:eastAsia="仿宋_GB2312" w:hAnsi="仿宋_GB2312" w:cs="仿宋_GB2312" w:hint="eastAsia"/>
          <w:color w:val="auto"/>
          <w:kern w:val="2"/>
          <w:sz w:val="32"/>
          <w:szCs w:val="32"/>
        </w:rPr>
        <w:t>全年共拨入0.5万元，用于学校1名驻村扶贫教师的差旅补助及办公支出，支出依据合规合法，资金支付与预算相符。</w:t>
      </w:r>
    </w:p>
    <w:p w14:paraId="255A84DA" w14:textId="77777777" w:rsidR="006E7339" w:rsidRDefault="005163BF">
      <w:pPr>
        <w:pStyle w:val="a7"/>
        <w:spacing w:line="56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（二）组织实施情况</w:t>
      </w:r>
    </w:p>
    <w:p w14:paraId="1CA77584" w14:textId="77777777" w:rsidR="006E7339" w:rsidRDefault="005163BF">
      <w:pPr>
        <w:pStyle w:val="a7"/>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color w:val="auto"/>
          <w:kern w:val="2"/>
          <w:sz w:val="32"/>
          <w:szCs w:val="32"/>
        </w:rPr>
        <w:lastRenderedPageBreak/>
        <w:t>扶贫支出项目的日常管理工作均按照我校相关管理制度执行，建立了工作有计划、实施有方案、日常有监督的管理机制，工作取得了较好的成效，效能得到了提高，获得了社会各界的好评，学校成立了扶贫支出项目领导小组，严格对驻村干部的考核，及时发放驻村干部的差旅费和办公支出。</w:t>
      </w:r>
    </w:p>
    <w:p w14:paraId="5F540605" w14:textId="77777777" w:rsidR="006E7339" w:rsidRDefault="005163BF">
      <w:pPr>
        <w:tabs>
          <w:tab w:val="left" w:pos="6804"/>
          <w:tab w:val="left" w:pos="7088"/>
          <w:tab w:val="left" w:pos="7513"/>
          <w:tab w:val="left" w:pos="8080"/>
        </w:tabs>
        <w:spacing w:line="560" w:lineRule="exact"/>
        <w:ind w:firstLineChars="200" w:firstLine="643"/>
        <w:jc w:val="left"/>
        <w:rPr>
          <w:rFonts w:ascii="仿宋_GB2312" w:eastAsia="仿宋_GB2312" w:hAnsi="仿宋_GB2312" w:cs="仿宋_GB2312"/>
          <w:sz w:val="32"/>
          <w:szCs w:val="32"/>
        </w:rPr>
      </w:pPr>
      <w:r>
        <w:rPr>
          <w:rFonts w:ascii="黑体" w:eastAsia="黑体" w:hAnsi="黑体" w:cs="黑体" w:hint="eastAsia"/>
          <w:b/>
          <w:sz w:val="32"/>
          <w:szCs w:val="32"/>
        </w:rPr>
        <w:t>三、目标完成情况</w:t>
      </w:r>
      <w:r>
        <w:rPr>
          <w:rFonts w:ascii="仿宋_GB2312" w:eastAsia="仿宋_GB2312" w:hAnsi="仿宋_GB2312" w:cs="仿宋_GB2312" w:hint="eastAsia"/>
          <w:sz w:val="32"/>
          <w:szCs w:val="32"/>
        </w:rPr>
        <w:tab/>
      </w:r>
    </w:p>
    <w:p w14:paraId="3577C914" w14:textId="77777777" w:rsidR="006E7339" w:rsidRDefault="005163BF">
      <w:pPr>
        <w:pStyle w:val="a7"/>
        <w:spacing w:line="56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（一）目标任务量完成情况</w:t>
      </w:r>
    </w:p>
    <w:p w14:paraId="4F69E73F" w14:textId="77777777" w:rsidR="006E7339" w:rsidRDefault="005163BF">
      <w:pPr>
        <w:adjustRightInd w:val="0"/>
        <w:snapToGrid w:val="0"/>
        <w:spacing w:line="560" w:lineRule="exact"/>
        <w:ind w:firstLine="720"/>
        <w:rPr>
          <w:rFonts w:ascii="仿宋_GB2312" w:eastAsia="仿宋_GB2312" w:hAnsi="仿宋_GB2312" w:cs="仿宋_GB2312"/>
          <w:sz w:val="32"/>
          <w:szCs w:val="32"/>
        </w:rPr>
      </w:pPr>
      <w:r>
        <w:rPr>
          <w:rFonts w:ascii="仿宋_GB2312" w:eastAsia="仿宋_GB2312" w:hAnsi="仿宋_GB2312" w:cs="仿宋_GB2312" w:hint="eastAsia"/>
          <w:sz w:val="32"/>
          <w:szCs w:val="32"/>
        </w:rPr>
        <w:t>驻村干部完成了目标任务，达到了相关要求，推动帮扶工作有序开展。</w:t>
      </w:r>
    </w:p>
    <w:p w14:paraId="2CD933B4" w14:textId="77777777" w:rsidR="006E7339" w:rsidRDefault="005163BF">
      <w:pPr>
        <w:pStyle w:val="a7"/>
        <w:spacing w:line="56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（二）目标质量完成情况</w:t>
      </w:r>
    </w:p>
    <w:p w14:paraId="23A155BC" w14:textId="77777777" w:rsidR="006E7339" w:rsidRDefault="005163BF">
      <w:pPr>
        <w:adjustRightInd w:val="0"/>
        <w:snapToGrid w:val="0"/>
        <w:spacing w:line="560" w:lineRule="exact"/>
        <w:ind w:firstLine="720"/>
        <w:rPr>
          <w:rFonts w:ascii="仿宋_GB2312" w:eastAsia="仿宋_GB2312" w:hAnsi="仿宋_GB2312" w:cs="仿宋_GB2312"/>
          <w:sz w:val="32"/>
          <w:szCs w:val="32"/>
        </w:rPr>
      </w:pPr>
      <w:r>
        <w:rPr>
          <w:rFonts w:ascii="仿宋_GB2312" w:eastAsia="仿宋_GB2312" w:hAnsi="仿宋_GB2312" w:cs="仿宋_GB2312" w:hint="eastAsia"/>
          <w:sz w:val="32"/>
          <w:szCs w:val="32"/>
        </w:rPr>
        <w:t>按照年初目标任务，实际扶贫工作完成较好，扶贫干部做得很优秀。</w:t>
      </w:r>
    </w:p>
    <w:p w14:paraId="7F62E2DD" w14:textId="77777777" w:rsidR="006E7339" w:rsidRDefault="005163BF">
      <w:pPr>
        <w:pStyle w:val="a7"/>
        <w:spacing w:line="56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（三）目标进度完成情况</w:t>
      </w:r>
    </w:p>
    <w:p w14:paraId="0FA622C3" w14:textId="77777777" w:rsidR="006E7339" w:rsidRDefault="005163BF">
      <w:pPr>
        <w:adjustRightInd w:val="0"/>
        <w:snapToGrid w:val="0"/>
        <w:spacing w:line="560" w:lineRule="exact"/>
        <w:ind w:firstLineChars="250" w:firstLine="800"/>
        <w:rPr>
          <w:rFonts w:ascii="仿宋_GB2312" w:eastAsia="仿宋_GB2312" w:hAnsi="仿宋_GB2312" w:cs="仿宋_GB2312"/>
          <w:sz w:val="32"/>
          <w:szCs w:val="32"/>
        </w:rPr>
      </w:pPr>
      <w:r>
        <w:rPr>
          <w:rFonts w:ascii="仿宋_GB2312" w:eastAsia="仿宋_GB2312" w:hAnsi="仿宋_GB2312" w:cs="仿宋_GB2312" w:hint="eastAsia"/>
          <w:sz w:val="32"/>
          <w:szCs w:val="32"/>
        </w:rPr>
        <w:t>对照预定计划，全部完成了目标任务。</w:t>
      </w:r>
    </w:p>
    <w:p w14:paraId="73904AA9" w14:textId="77777777" w:rsidR="006E7339" w:rsidRDefault="005163BF">
      <w:pPr>
        <w:tabs>
          <w:tab w:val="left" w:pos="6804"/>
          <w:tab w:val="left" w:pos="7088"/>
          <w:tab w:val="left" w:pos="7513"/>
          <w:tab w:val="left" w:pos="8080"/>
        </w:tabs>
        <w:spacing w:line="560" w:lineRule="exact"/>
        <w:ind w:firstLineChars="200" w:firstLine="643"/>
        <w:jc w:val="left"/>
        <w:rPr>
          <w:rFonts w:ascii="黑体" w:eastAsia="黑体" w:hAnsi="黑体" w:cs="黑体"/>
          <w:b/>
          <w:sz w:val="32"/>
          <w:szCs w:val="32"/>
        </w:rPr>
      </w:pPr>
      <w:r>
        <w:rPr>
          <w:rFonts w:ascii="黑体" w:eastAsia="黑体" w:hAnsi="黑体" w:cs="黑体" w:hint="eastAsia"/>
          <w:b/>
          <w:sz w:val="32"/>
          <w:szCs w:val="32"/>
        </w:rPr>
        <w:t>四、项目效益情况</w:t>
      </w:r>
    </w:p>
    <w:p w14:paraId="018D1B9A" w14:textId="77777777" w:rsidR="006E7339" w:rsidRDefault="005163BF">
      <w:pPr>
        <w:adjustRightInd w:val="0"/>
        <w:snapToGrid w:val="0"/>
        <w:spacing w:line="560" w:lineRule="exact"/>
        <w:ind w:firstLine="720"/>
        <w:rPr>
          <w:rFonts w:ascii="仿宋_GB2312" w:eastAsia="仿宋_GB2312" w:hAnsi="仿宋_GB2312" w:cs="仿宋_GB2312"/>
          <w:sz w:val="32"/>
          <w:szCs w:val="32"/>
        </w:rPr>
      </w:pPr>
      <w:r>
        <w:rPr>
          <w:rFonts w:ascii="仿宋_GB2312" w:eastAsia="仿宋_GB2312" w:hAnsi="仿宋_GB2312" w:cs="仿宋_GB2312" w:hint="eastAsia"/>
          <w:sz w:val="32"/>
          <w:szCs w:val="32"/>
        </w:rPr>
        <w:t>实施扶贫</w:t>
      </w:r>
      <w:r w:rsidR="00D1480A">
        <w:rPr>
          <w:rFonts w:ascii="仿宋_GB2312" w:eastAsia="仿宋_GB2312" w:hAnsi="仿宋_GB2312" w:cs="仿宋_GB2312" w:hint="eastAsia"/>
          <w:sz w:val="32"/>
          <w:szCs w:val="32"/>
        </w:rPr>
        <w:t>支出项目，充分调动了扶贫干部积极性，驻村干部都有序，高质量的完成</w:t>
      </w:r>
      <w:r>
        <w:rPr>
          <w:rFonts w:ascii="仿宋_GB2312" w:eastAsia="仿宋_GB2312" w:hAnsi="仿宋_GB2312" w:cs="仿宋_GB2312" w:hint="eastAsia"/>
          <w:sz w:val="32"/>
          <w:szCs w:val="32"/>
        </w:rPr>
        <w:t>工作，产生了较好的社会效益。</w:t>
      </w:r>
    </w:p>
    <w:p w14:paraId="1D688D22" w14:textId="77777777" w:rsidR="006E7339" w:rsidRDefault="005163BF">
      <w:pPr>
        <w:tabs>
          <w:tab w:val="left" w:pos="6804"/>
          <w:tab w:val="left" w:pos="7088"/>
          <w:tab w:val="left" w:pos="7513"/>
          <w:tab w:val="left" w:pos="8080"/>
        </w:tabs>
        <w:spacing w:line="560" w:lineRule="exact"/>
        <w:ind w:firstLineChars="200" w:firstLine="643"/>
        <w:jc w:val="left"/>
        <w:rPr>
          <w:rFonts w:ascii="黑体" w:eastAsia="黑体" w:hAnsi="黑体" w:cs="黑体"/>
          <w:b/>
          <w:sz w:val="32"/>
          <w:szCs w:val="32"/>
        </w:rPr>
      </w:pPr>
      <w:r>
        <w:rPr>
          <w:rFonts w:ascii="黑体" w:eastAsia="黑体" w:hAnsi="黑体" w:cs="黑体" w:hint="eastAsia"/>
          <w:b/>
          <w:sz w:val="32"/>
          <w:szCs w:val="32"/>
        </w:rPr>
        <w:t>五、问题及建议</w:t>
      </w:r>
    </w:p>
    <w:p w14:paraId="4EFB0EF1" w14:textId="77777777" w:rsidR="006E7339" w:rsidRDefault="005163BF">
      <w:pPr>
        <w:adjustRightInd w:val="0"/>
        <w:snapToGrid w:val="0"/>
        <w:spacing w:line="560" w:lineRule="exact"/>
        <w:ind w:firstLine="720"/>
        <w:rPr>
          <w:rFonts w:ascii="宋体" w:hAnsi="宋体" w:cs="仿宋_GB2312"/>
          <w:sz w:val="32"/>
          <w:szCs w:val="32"/>
        </w:rPr>
      </w:pPr>
      <w:r>
        <w:rPr>
          <w:rFonts w:ascii="仿宋_GB2312" w:eastAsia="仿宋_GB2312" w:hAnsi="仿宋_GB2312" w:cs="仿宋_GB2312" w:hint="eastAsia"/>
          <w:sz w:val="32"/>
          <w:szCs w:val="32"/>
        </w:rPr>
        <w:t>进一步健全和完善管理制度及内部控制制度，创新管理手段，用新思路、新方法，按照财政支出绩效管理的要求，应建立科学的财政资金效益考评制度体系，不断提高财政资金使用管理水平和效率。</w:t>
      </w:r>
    </w:p>
    <w:p w14:paraId="107924BC" w14:textId="77777777" w:rsidR="006E7339" w:rsidRDefault="006E7339">
      <w:pPr>
        <w:spacing w:line="600" w:lineRule="exact"/>
        <w:jc w:val="center"/>
        <w:outlineLvl w:val="0"/>
        <w:rPr>
          <w:rFonts w:ascii="黑体" w:eastAsia="黑体" w:hAnsi="黑体"/>
          <w:color w:val="000000"/>
          <w:sz w:val="44"/>
          <w:szCs w:val="44"/>
        </w:rPr>
      </w:pPr>
      <w:bookmarkStart w:id="83" w:name="_Toc15396618"/>
      <w:bookmarkStart w:id="84" w:name="_Toc20876"/>
    </w:p>
    <w:p w14:paraId="1282EEC1" w14:textId="77777777" w:rsidR="006E7339" w:rsidRDefault="006E7339">
      <w:pPr>
        <w:spacing w:line="600" w:lineRule="exact"/>
        <w:jc w:val="center"/>
        <w:outlineLvl w:val="0"/>
        <w:rPr>
          <w:rFonts w:ascii="黑体" w:eastAsia="黑体" w:hAnsi="黑体"/>
          <w:color w:val="000000"/>
          <w:sz w:val="44"/>
          <w:szCs w:val="44"/>
        </w:rPr>
      </w:pPr>
    </w:p>
    <w:p w14:paraId="440E2D44" w14:textId="77777777" w:rsidR="006E7339" w:rsidRDefault="005163BF">
      <w:pPr>
        <w:spacing w:line="600" w:lineRule="exact"/>
        <w:jc w:val="center"/>
        <w:outlineLvl w:val="0"/>
        <w:rPr>
          <w:rFonts w:ascii="仿宋" w:eastAsia="仿宋" w:hAnsi="仿宋"/>
          <w:b/>
          <w:color w:val="000000"/>
          <w:sz w:val="44"/>
          <w:szCs w:val="44"/>
        </w:rPr>
      </w:pPr>
      <w:r>
        <w:rPr>
          <w:rFonts w:ascii="黑体" w:eastAsia="黑体" w:hAnsi="黑体" w:hint="eastAsia"/>
          <w:color w:val="000000"/>
          <w:sz w:val="44"/>
          <w:szCs w:val="44"/>
        </w:rPr>
        <w:t>第</w:t>
      </w:r>
      <w:r>
        <w:rPr>
          <w:rStyle w:val="1Char"/>
          <w:rFonts w:ascii="黑体" w:eastAsia="黑体" w:hAnsi="黑体" w:hint="eastAsia"/>
          <w:b w:val="0"/>
        </w:rPr>
        <w:t>五部分附表</w:t>
      </w:r>
      <w:bookmarkEnd w:id="77"/>
      <w:bookmarkEnd w:id="83"/>
      <w:bookmarkEnd w:id="84"/>
    </w:p>
    <w:p w14:paraId="6EEB6AA8" w14:textId="77777777" w:rsidR="006E7339" w:rsidRDefault="006E7339">
      <w:pPr>
        <w:pStyle w:val="21"/>
        <w:spacing w:before="0" w:after="0" w:line="640" w:lineRule="exact"/>
        <w:rPr>
          <w:rFonts w:ascii="仿宋" w:eastAsia="仿宋" w:hAnsi="仿宋"/>
          <w:b w:val="0"/>
          <w:color w:val="000000"/>
        </w:rPr>
      </w:pPr>
      <w:bookmarkStart w:id="85" w:name="_Toc15396619"/>
      <w:bookmarkStart w:id="86" w:name="_Toc15480"/>
    </w:p>
    <w:p w14:paraId="5867B0E1" w14:textId="77777777" w:rsidR="006E7339" w:rsidRDefault="005163BF">
      <w:pPr>
        <w:pStyle w:val="21"/>
        <w:spacing w:before="0" w:after="0" w:line="640" w:lineRule="exact"/>
        <w:rPr>
          <w:rFonts w:ascii="仿宋" w:eastAsia="仿宋" w:hAnsi="仿宋"/>
          <w:color w:val="000000"/>
        </w:rPr>
      </w:pPr>
      <w:r>
        <w:rPr>
          <w:rFonts w:ascii="仿宋" w:eastAsia="仿宋" w:hAnsi="仿宋" w:hint="eastAsia"/>
          <w:b w:val="0"/>
          <w:color w:val="000000"/>
        </w:rPr>
        <w:t>一、收</w:t>
      </w:r>
      <w:r>
        <w:rPr>
          <w:rStyle w:val="2Char"/>
          <w:rFonts w:ascii="仿宋" w:eastAsia="仿宋" w:hAnsi="仿宋" w:hint="eastAsia"/>
        </w:rPr>
        <w:t>入支出决算总表</w:t>
      </w:r>
      <w:bookmarkEnd w:id="85"/>
      <w:bookmarkEnd w:id="86"/>
    </w:p>
    <w:p w14:paraId="1CF99FB3" w14:textId="77777777" w:rsidR="006E7339" w:rsidRDefault="005163BF">
      <w:pPr>
        <w:pStyle w:val="21"/>
        <w:spacing w:before="0" w:after="0" w:line="640" w:lineRule="exact"/>
        <w:rPr>
          <w:rFonts w:ascii="仿宋" w:eastAsia="仿宋" w:hAnsi="仿宋"/>
          <w:color w:val="000000"/>
        </w:rPr>
      </w:pPr>
      <w:bookmarkStart w:id="87" w:name="_Toc15396620"/>
      <w:bookmarkStart w:id="88" w:name="_Toc8525"/>
      <w:r>
        <w:rPr>
          <w:rFonts w:ascii="仿宋" w:eastAsia="仿宋" w:hAnsi="仿宋" w:hint="eastAsia"/>
          <w:b w:val="0"/>
          <w:color w:val="000000"/>
        </w:rPr>
        <w:t>二、收</w:t>
      </w:r>
      <w:r>
        <w:rPr>
          <w:rStyle w:val="2Char"/>
          <w:rFonts w:ascii="仿宋" w:eastAsia="仿宋" w:hAnsi="仿宋" w:hint="eastAsia"/>
        </w:rPr>
        <w:t>入决算表</w:t>
      </w:r>
      <w:bookmarkEnd w:id="87"/>
      <w:bookmarkEnd w:id="88"/>
    </w:p>
    <w:p w14:paraId="2F706873" w14:textId="77777777" w:rsidR="006E7339" w:rsidRDefault="005163BF">
      <w:pPr>
        <w:pStyle w:val="21"/>
        <w:spacing w:before="0" w:after="0" w:line="640" w:lineRule="exact"/>
        <w:rPr>
          <w:rFonts w:ascii="仿宋" w:eastAsia="仿宋" w:hAnsi="仿宋"/>
          <w:color w:val="000000"/>
        </w:rPr>
      </w:pPr>
      <w:bookmarkStart w:id="89" w:name="_Toc15396621"/>
      <w:bookmarkStart w:id="90" w:name="_Toc16432"/>
      <w:r>
        <w:rPr>
          <w:rStyle w:val="2Char"/>
          <w:rFonts w:ascii="仿宋" w:eastAsia="仿宋" w:hAnsi="仿宋" w:hint="eastAsia"/>
        </w:rPr>
        <w:t>三、</w:t>
      </w:r>
      <w:r>
        <w:rPr>
          <w:rFonts w:ascii="仿宋" w:eastAsia="仿宋" w:hAnsi="仿宋" w:hint="eastAsia"/>
          <w:b w:val="0"/>
          <w:color w:val="000000"/>
        </w:rPr>
        <w:t>支</w:t>
      </w:r>
      <w:r>
        <w:rPr>
          <w:rStyle w:val="2Char"/>
          <w:rFonts w:ascii="仿宋" w:eastAsia="仿宋" w:hAnsi="仿宋" w:hint="eastAsia"/>
        </w:rPr>
        <w:t>出决算表</w:t>
      </w:r>
      <w:bookmarkEnd w:id="89"/>
      <w:bookmarkEnd w:id="90"/>
    </w:p>
    <w:p w14:paraId="0663D621" w14:textId="77777777" w:rsidR="006E7339" w:rsidRDefault="005163BF">
      <w:pPr>
        <w:pStyle w:val="21"/>
        <w:spacing w:before="0" w:after="0" w:line="640" w:lineRule="exact"/>
        <w:rPr>
          <w:rFonts w:ascii="仿宋" w:eastAsia="仿宋" w:hAnsi="仿宋"/>
          <w:b w:val="0"/>
          <w:color w:val="000000"/>
        </w:rPr>
      </w:pPr>
      <w:bookmarkStart w:id="91" w:name="_Toc15396622"/>
      <w:bookmarkStart w:id="92" w:name="_Toc209"/>
      <w:r>
        <w:rPr>
          <w:rStyle w:val="2Char"/>
          <w:rFonts w:ascii="仿宋" w:eastAsia="仿宋" w:hAnsi="仿宋" w:hint="eastAsia"/>
        </w:rPr>
        <w:t>四、</w:t>
      </w:r>
      <w:r>
        <w:rPr>
          <w:rFonts w:ascii="仿宋" w:eastAsia="仿宋" w:hAnsi="仿宋" w:hint="eastAsia"/>
          <w:b w:val="0"/>
          <w:color w:val="000000"/>
        </w:rPr>
        <w:t>财</w:t>
      </w:r>
      <w:r>
        <w:rPr>
          <w:rStyle w:val="2Char"/>
          <w:rFonts w:ascii="仿宋" w:eastAsia="仿宋" w:hAnsi="仿宋" w:hint="eastAsia"/>
        </w:rPr>
        <w:t>政拨款收入支出决算总表</w:t>
      </w:r>
      <w:bookmarkEnd w:id="91"/>
      <w:bookmarkEnd w:id="92"/>
    </w:p>
    <w:p w14:paraId="3F1A5501" w14:textId="77777777" w:rsidR="006E7339" w:rsidRDefault="005163BF">
      <w:pPr>
        <w:pStyle w:val="21"/>
        <w:spacing w:before="0" w:after="0" w:line="640" w:lineRule="exact"/>
        <w:rPr>
          <w:rStyle w:val="2Char"/>
          <w:rFonts w:ascii="仿宋" w:eastAsia="仿宋" w:hAnsi="仿宋"/>
        </w:rPr>
      </w:pPr>
      <w:bookmarkStart w:id="93" w:name="_Toc15396623"/>
      <w:bookmarkStart w:id="94" w:name="_Toc5830"/>
      <w:r>
        <w:rPr>
          <w:rStyle w:val="2Char"/>
          <w:rFonts w:ascii="仿宋" w:eastAsia="仿宋" w:hAnsi="仿宋" w:hint="eastAsia"/>
        </w:rPr>
        <w:t>五、</w:t>
      </w:r>
      <w:r>
        <w:rPr>
          <w:rFonts w:ascii="仿宋" w:eastAsia="仿宋" w:hAnsi="仿宋" w:hint="eastAsia"/>
          <w:b w:val="0"/>
          <w:color w:val="000000"/>
        </w:rPr>
        <w:t>财</w:t>
      </w:r>
      <w:r>
        <w:rPr>
          <w:rStyle w:val="2Char"/>
          <w:rFonts w:ascii="仿宋" w:eastAsia="仿宋" w:hAnsi="仿宋" w:hint="eastAsia"/>
        </w:rPr>
        <w:t>政拨款支出决算明细表</w:t>
      </w:r>
      <w:bookmarkStart w:id="95" w:name="_Toc15396624"/>
      <w:bookmarkEnd w:id="93"/>
      <w:bookmarkEnd w:id="94"/>
    </w:p>
    <w:p w14:paraId="703BD6DC" w14:textId="77777777" w:rsidR="006E7339" w:rsidRDefault="005163BF">
      <w:pPr>
        <w:pStyle w:val="21"/>
        <w:spacing w:before="0" w:after="0" w:line="640" w:lineRule="exact"/>
        <w:rPr>
          <w:rFonts w:ascii="仿宋" w:eastAsia="仿宋" w:hAnsi="仿宋"/>
          <w:color w:val="000000"/>
        </w:rPr>
      </w:pPr>
      <w:bookmarkStart w:id="96" w:name="_Toc32335"/>
      <w:r>
        <w:rPr>
          <w:rStyle w:val="2Char"/>
          <w:rFonts w:ascii="仿宋" w:eastAsia="仿宋" w:hAnsi="仿宋" w:hint="eastAsia"/>
        </w:rPr>
        <w:t>六、</w:t>
      </w:r>
      <w:r>
        <w:rPr>
          <w:rFonts w:ascii="仿宋" w:eastAsia="仿宋" w:hAnsi="仿宋" w:hint="eastAsia"/>
          <w:b w:val="0"/>
          <w:color w:val="000000"/>
        </w:rPr>
        <w:t>一</w:t>
      </w:r>
      <w:r>
        <w:rPr>
          <w:rStyle w:val="2Char"/>
          <w:rFonts w:ascii="仿宋" w:eastAsia="仿宋" w:hAnsi="仿宋" w:hint="eastAsia"/>
        </w:rPr>
        <w:t>般公共预算</w:t>
      </w:r>
      <w:r>
        <w:rPr>
          <w:rFonts w:ascii="仿宋" w:eastAsia="仿宋" w:hAnsi="仿宋" w:hint="eastAsia"/>
        </w:rPr>
        <w:t>财政拨款支出决算表</w:t>
      </w:r>
      <w:bookmarkEnd w:id="95"/>
      <w:bookmarkEnd w:id="96"/>
    </w:p>
    <w:p w14:paraId="42AEAB69" w14:textId="77777777" w:rsidR="006E7339" w:rsidRDefault="005163BF">
      <w:pPr>
        <w:pStyle w:val="21"/>
        <w:spacing w:before="0" w:after="0" w:line="640" w:lineRule="exact"/>
        <w:rPr>
          <w:rFonts w:ascii="仿宋" w:eastAsia="仿宋" w:hAnsi="仿宋"/>
          <w:color w:val="000000"/>
        </w:rPr>
      </w:pPr>
      <w:bookmarkStart w:id="97" w:name="_Toc15396625"/>
      <w:bookmarkStart w:id="98" w:name="_Toc30886"/>
      <w:r>
        <w:rPr>
          <w:rStyle w:val="2Char"/>
          <w:rFonts w:ascii="仿宋" w:eastAsia="仿宋" w:hAnsi="仿宋" w:hint="eastAsia"/>
        </w:rPr>
        <w:t>七、</w:t>
      </w:r>
      <w:r>
        <w:rPr>
          <w:rFonts w:ascii="仿宋" w:eastAsia="仿宋" w:hAnsi="仿宋" w:hint="eastAsia"/>
          <w:b w:val="0"/>
          <w:color w:val="000000"/>
        </w:rPr>
        <w:t>一</w:t>
      </w:r>
      <w:r>
        <w:rPr>
          <w:rStyle w:val="2Char"/>
          <w:rFonts w:ascii="仿宋" w:eastAsia="仿宋" w:hAnsi="仿宋" w:hint="eastAsia"/>
        </w:rPr>
        <w:t>般公共预算</w:t>
      </w:r>
      <w:r>
        <w:rPr>
          <w:rFonts w:ascii="仿宋" w:eastAsia="仿宋" w:hAnsi="仿宋" w:hint="eastAsia"/>
        </w:rPr>
        <w:t>财政拨款支出决算明细表</w:t>
      </w:r>
      <w:bookmarkEnd w:id="97"/>
      <w:bookmarkEnd w:id="98"/>
    </w:p>
    <w:p w14:paraId="41F2ADCA" w14:textId="77777777" w:rsidR="006E7339" w:rsidRDefault="005163BF">
      <w:pPr>
        <w:pStyle w:val="21"/>
        <w:spacing w:before="0" w:after="0" w:line="640" w:lineRule="exact"/>
        <w:rPr>
          <w:rFonts w:ascii="仿宋" w:eastAsia="仿宋" w:hAnsi="仿宋"/>
          <w:color w:val="000000"/>
        </w:rPr>
      </w:pPr>
      <w:bookmarkStart w:id="99" w:name="_Toc15396626"/>
      <w:bookmarkStart w:id="100" w:name="_Toc12088"/>
      <w:r>
        <w:rPr>
          <w:rStyle w:val="2Char"/>
          <w:rFonts w:ascii="仿宋" w:eastAsia="仿宋" w:hAnsi="仿宋" w:hint="eastAsia"/>
        </w:rPr>
        <w:t>八、</w:t>
      </w:r>
      <w:r>
        <w:rPr>
          <w:rFonts w:ascii="仿宋" w:eastAsia="仿宋" w:hAnsi="仿宋" w:hint="eastAsia"/>
          <w:b w:val="0"/>
          <w:color w:val="000000"/>
        </w:rPr>
        <w:t>一</w:t>
      </w:r>
      <w:r>
        <w:rPr>
          <w:rStyle w:val="2Char"/>
          <w:rFonts w:ascii="仿宋" w:eastAsia="仿宋" w:hAnsi="仿宋" w:hint="eastAsia"/>
        </w:rPr>
        <w:t>般公共预算</w:t>
      </w:r>
      <w:r>
        <w:rPr>
          <w:rFonts w:ascii="仿宋" w:eastAsia="仿宋" w:hAnsi="仿宋" w:hint="eastAsia"/>
        </w:rPr>
        <w:t>财政拨款基本支出决算表</w:t>
      </w:r>
      <w:bookmarkEnd w:id="99"/>
      <w:bookmarkEnd w:id="100"/>
    </w:p>
    <w:p w14:paraId="160205A3" w14:textId="77777777" w:rsidR="006E7339" w:rsidRDefault="005163BF">
      <w:pPr>
        <w:pStyle w:val="21"/>
        <w:spacing w:before="0" w:after="0" w:line="640" w:lineRule="exact"/>
        <w:rPr>
          <w:rFonts w:ascii="仿宋" w:eastAsia="仿宋" w:hAnsi="仿宋"/>
          <w:color w:val="000000"/>
        </w:rPr>
      </w:pPr>
      <w:bookmarkStart w:id="101" w:name="_Toc15396627"/>
      <w:bookmarkStart w:id="102" w:name="_Toc12657"/>
      <w:r>
        <w:rPr>
          <w:rStyle w:val="2Char"/>
          <w:rFonts w:ascii="仿宋" w:eastAsia="仿宋" w:hAnsi="仿宋" w:hint="eastAsia"/>
        </w:rPr>
        <w:t>九、</w:t>
      </w:r>
      <w:r>
        <w:rPr>
          <w:rFonts w:ascii="仿宋" w:eastAsia="仿宋" w:hAnsi="仿宋" w:hint="eastAsia"/>
          <w:b w:val="0"/>
          <w:color w:val="000000"/>
        </w:rPr>
        <w:t>一</w:t>
      </w:r>
      <w:r>
        <w:rPr>
          <w:rStyle w:val="2Char"/>
          <w:rFonts w:ascii="仿宋" w:eastAsia="仿宋" w:hAnsi="仿宋" w:hint="eastAsia"/>
        </w:rPr>
        <w:t>般公共预算</w:t>
      </w:r>
      <w:r>
        <w:rPr>
          <w:rFonts w:ascii="仿宋" w:eastAsia="仿宋" w:hAnsi="仿宋" w:hint="eastAsia"/>
        </w:rPr>
        <w:t>财政拨款项目支出决算表</w:t>
      </w:r>
      <w:bookmarkEnd w:id="101"/>
      <w:bookmarkEnd w:id="102"/>
    </w:p>
    <w:p w14:paraId="669EFD3A" w14:textId="77777777" w:rsidR="006E7339" w:rsidRDefault="005163BF">
      <w:pPr>
        <w:pStyle w:val="21"/>
        <w:spacing w:before="0" w:after="0" w:line="640" w:lineRule="exact"/>
        <w:rPr>
          <w:rFonts w:ascii="仿宋" w:eastAsia="仿宋" w:hAnsi="仿宋"/>
          <w:color w:val="000000"/>
        </w:rPr>
      </w:pPr>
      <w:bookmarkStart w:id="103" w:name="_Toc15396628"/>
      <w:bookmarkStart w:id="104" w:name="_Toc13548"/>
      <w:r>
        <w:rPr>
          <w:rStyle w:val="2Char"/>
          <w:rFonts w:ascii="仿宋" w:eastAsia="仿宋" w:hAnsi="仿宋" w:hint="eastAsia"/>
        </w:rPr>
        <w:t>十、</w:t>
      </w:r>
      <w:r>
        <w:rPr>
          <w:rFonts w:ascii="仿宋" w:eastAsia="仿宋" w:hAnsi="仿宋" w:hint="eastAsia"/>
          <w:b w:val="0"/>
          <w:color w:val="000000"/>
        </w:rPr>
        <w:t>一</w:t>
      </w:r>
      <w:r>
        <w:rPr>
          <w:rStyle w:val="2Char"/>
          <w:rFonts w:ascii="仿宋" w:eastAsia="仿宋" w:hAnsi="仿宋" w:hint="eastAsia"/>
        </w:rPr>
        <w:t>般公共预算</w:t>
      </w:r>
      <w:r>
        <w:rPr>
          <w:rFonts w:ascii="仿宋" w:eastAsia="仿宋" w:hAnsi="仿宋" w:hint="eastAsia"/>
        </w:rPr>
        <w:t>财政拨</w:t>
      </w:r>
      <w:r>
        <w:rPr>
          <w:rStyle w:val="2Char"/>
          <w:rFonts w:ascii="仿宋" w:eastAsia="仿宋" w:hAnsi="仿宋" w:hint="eastAsia"/>
        </w:rPr>
        <w:t>款“三公”经费</w:t>
      </w:r>
      <w:r>
        <w:rPr>
          <w:rFonts w:ascii="仿宋" w:eastAsia="仿宋" w:hAnsi="仿宋" w:hint="eastAsia"/>
        </w:rPr>
        <w:t>支出决算表</w:t>
      </w:r>
      <w:bookmarkEnd w:id="103"/>
      <w:bookmarkEnd w:id="104"/>
    </w:p>
    <w:p w14:paraId="7C65910E" w14:textId="77777777" w:rsidR="006E7339" w:rsidRDefault="005163BF">
      <w:pPr>
        <w:pStyle w:val="21"/>
        <w:spacing w:before="0" w:after="0" w:line="640" w:lineRule="exact"/>
        <w:rPr>
          <w:rFonts w:ascii="仿宋" w:eastAsia="仿宋" w:hAnsi="仿宋"/>
          <w:color w:val="000000"/>
        </w:rPr>
      </w:pPr>
      <w:bookmarkStart w:id="105" w:name="_Toc15396629"/>
      <w:bookmarkStart w:id="106" w:name="_Toc22587"/>
      <w:r>
        <w:rPr>
          <w:rStyle w:val="2Char"/>
          <w:rFonts w:ascii="仿宋" w:eastAsia="仿宋" w:hAnsi="仿宋" w:hint="eastAsia"/>
        </w:rPr>
        <w:t>十一、</w:t>
      </w:r>
      <w:r>
        <w:rPr>
          <w:rFonts w:ascii="仿宋" w:eastAsia="仿宋" w:hAnsi="仿宋" w:hint="eastAsia"/>
          <w:b w:val="0"/>
          <w:color w:val="000000"/>
        </w:rPr>
        <w:t>政</w:t>
      </w:r>
      <w:r>
        <w:rPr>
          <w:rStyle w:val="2Char"/>
          <w:rFonts w:ascii="仿宋" w:eastAsia="仿宋" w:hAnsi="仿宋" w:hint="eastAsia"/>
        </w:rPr>
        <w:t>府性基金预算</w:t>
      </w:r>
      <w:r>
        <w:rPr>
          <w:rFonts w:ascii="仿宋" w:eastAsia="仿宋" w:hAnsi="仿宋" w:hint="eastAsia"/>
        </w:rPr>
        <w:t>财政拨款收入支出决算表</w:t>
      </w:r>
      <w:bookmarkEnd w:id="105"/>
      <w:bookmarkEnd w:id="106"/>
    </w:p>
    <w:p w14:paraId="5F7AB102" w14:textId="77777777" w:rsidR="006E7339" w:rsidRDefault="005163BF">
      <w:pPr>
        <w:pStyle w:val="21"/>
        <w:spacing w:before="0" w:after="0" w:line="640" w:lineRule="exact"/>
        <w:rPr>
          <w:rFonts w:ascii="仿宋" w:eastAsia="仿宋" w:hAnsi="仿宋"/>
          <w:color w:val="000000"/>
        </w:rPr>
      </w:pPr>
      <w:bookmarkStart w:id="107" w:name="_Toc15396630"/>
      <w:bookmarkStart w:id="108" w:name="_Toc16508"/>
      <w:r>
        <w:rPr>
          <w:rStyle w:val="2Char"/>
          <w:rFonts w:ascii="仿宋" w:eastAsia="仿宋" w:hAnsi="仿宋" w:hint="eastAsia"/>
        </w:rPr>
        <w:t>十二、</w:t>
      </w:r>
      <w:r>
        <w:rPr>
          <w:rFonts w:ascii="仿宋" w:eastAsia="仿宋" w:hAnsi="仿宋" w:hint="eastAsia"/>
          <w:b w:val="0"/>
          <w:color w:val="000000"/>
        </w:rPr>
        <w:t>政</w:t>
      </w:r>
      <w:r>
        <w:rPr>
          <w:rStyle w:val="2Char"/>
          <w:rFonts w:ascii="仿宋" w:eastAsia="仿宋" w:hAnsi="仿宋" w:hint="eastAsia"/>
        </w:rPr>
        <w:t>府性基金预算</w:t>
      </w:r>
      <w:r>
        <w:rPr>
          <w:rFonts w:ascii="仿宋" w:eastAsia="仿宋" w:hAnsi="仿宋" w:hint="eastAsia"/>
        </w:rPr>
        <w:t>财政拨</w:t>
      </w:r>
      <w:r>
        <w:rPr>
          <w:rStyle w:val="2Char"/>
          <w:rFonts w:ascii="仿宋" w:eastAsia="仿宋" w:hAnsi="仿宋" w:hint="eastAsia"/>
        </w:rPr>
        <w:t>款“三公”经费</w:t>
      </w:r>
      <w:r>
        <w:rPr>
          <w:rFonts w:ascii="仿宋" w:eastAsia="仿宋" w:hAnsi="仿宋" w:hint="eastAsia"/>
        </w:rPr>
        <w:t>支出决算表</w:t>
      </w:r>
      <w:bookmarkEnd w:id="107"/>
      <w:bookmarkEnd w:id="108"/>
    </w:p>
    <w:p w14:paraId="00E57B5D" w14:textId="77777777" w:rsidR="006E7339" w:rsidRDefault="005163BF">
      <w:pPr>
        <w:pStyle w:val="21"/>
        <w:spacing w:before="0" w:after="0" w:line="640" w:lineRule="exact"/>
        <w:rPr>
          <w:rStyle w:val="2Char"/>
          <w:rFonts w:ascii="仿宋" w:eastAsia="仿宋" w:hAnsi="仿宋"/>
        </w:rPr>
      </w:pPr>
      <w:bookmarkStart w:id="109" w:name="_Toc15396631"/>
      <w:bookmarkStart w:id="110" w:name="_Toc16090"/>
      <w:r>
        <w:rPr>
          <w:rStyle w:val="2Char"/>
          <w:rFonts w:ascii="仿宋" w:eastAsia="仿宋" w:hAnsi="仿宋" w:hint="eastAsia"/>
        </w:rPr>
        <w:t>十三、</w:t>
      </w:r>
      <w:r>
        <w:rPr>
          <w:rFonts w:ascii="仿宋" w:eastAsia="仿宋" w:hAnsi="仿宋" w:hint="eastAsia"/>
          <w:b w:val="0"/>
          <w:color w:val="000000"/>
        </w:rPr>
        <w:t>国</w:t>
      </w:r>
      <w:r>
        <w:rPr>
          <w:rStyle w:val="2Char"/>
          <w:rFonts w:ascii="仿宋" w:eastAsia="仿宋" w:hAnsi="仿宋" w:hint="eastAsia"/>
        </w:rPr>
        <w:t>有资本</w:t>
      </w:r>
      <w:r>
        <w:rPr>
          <w:rFonts w:ascii="仿宋" w:eastAsia="仿宋" w:hAnsi="仿宋" w:hint="eastAsia"/>
        </w:rPr>
        <w:t>经营</w:t>
      </w:r>
      <w:r>
        <w:rPr>
          <w:rStyle w:val="2Char"/>
          <w:rFonts w:ascii="仿宋" w:eastAsia="仿宋" w:hAnsi="仿宋" w:hint="eastAsia"/>
        </w:rPr>
        <w:t>预算</w:t>
      </w:r>
      <w:r>
        <w:rPr>
          <w:rFonts w:ascii="仿宋" w:eastAsia="仿宋" w:hAnsi="仿宋" w:hint="eastAsia"/>
        </w:rPr>
        <w:t>财政拨款支出决算表</w:t>
      </w:r>
      <w:bookmarkEnd w:id="109"/>
      <w:bookmarkEnd w:id="110"/>
    </w:p>
    <w:p w14:paraId="7EBA45E5" w14:textId="77777777" w:rsidR="006E7339" w:rsidRDefault="005163BF">
      <w:pPr>
        <w:pStyle w:val="21"/>
        <w:spacing w:before="0" w:after="0" w:line="640" w:lineRule="exact"/>
        <w:rPr>
          <w:rStyle w:val="2Char"/>
          <w:rFonts w:ascii="仿宋" w:eastAsia="仿宋" w:hAnsi="仿宋"/>
        </w:rPr>
      </w:pPr>
      <w:bookmarkStart w:id="111" w:name="_Toc21837"/>
      <w:r>
        <w:rPr>
          <w:rStyle w:val="2Char"/>
          <w:rFonts w:ascii="仿宋" w:eastAsia="仿宋" w:hAnsi="仿宋" w:hint="eastAsia"/>
        </w:rPr>
        <w:t>十四、</w:t>
      </w:r>
      <w:r>
        <w:rPr>
          <w:rFonts w:ascii="仿宋" w:eastAsia="仿宋" w:hAnsi="仿宋" w:hint="eastAsia"/>
        </w:rPr>
        <w:t>国有资本经营</w:t>
      </w:r>
      <w:r>
        <w:rPr>
          <w:rStyle w:val="2Char"/>
          <w:rFonts w:ascii="仿宋" w:eastAsia="仿宋" w:hAnsi="仿宋" w:hint="eastAsia"/>
        </w:rPr>
        <w:t>预算</w:t>
      </w:r>
      <w:r>
        <w:rPr>
          <w:rFonts w:ascii="仿宋" w:eastAsia="仿宋" w:hAnsi="仿宋" w:hint="eastAsia"/>
        </w:rPr>
        <w:t>财政拨款支出决算表</w:t>
      </w:r>
      <w:bookmarkEnd w:id="111"/>
    </w:p>
    <w:sectPr w:rsidR="006E7339" w:rsidSect="00A02097">
      <w:headerReference w:type="default" r:id="rId23"/>
      <w:footerReference w:type="default" r:id="rId24"/>
      <w:pgSz w:w="11906" w:h="16838"/>
      <w:pgMar w:top="1440" w:right="1800" w:bottom="1440" w:left="1800" w:header="851" w:footer="992" w:gutter="0"/>
      <w:pgNumType w:start="1"/>
      <w:cols w:space="720"/>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38E4F1" w14:textId="77777777" w:rsidR="00685927" w:rsidRDefault="00685927" w:rsidP="006E7339">
      <w:r>
        <w:separator/>
      </w:r>
    </w:p>
  </w:endnote>
  <w:endnote w:type="continuationSeparator" w:id="0">
    <w:p w14:paraId="610AD57B" w14:textId="77777777" w:rsidR="00685927" w:rsidRDefault="00685927" w:rsidP="006E73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_GB2312">
    <w:altName w:val="微软雅黑"/>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
    <w:altName w:val="Times New Roman"/>
    <w:charset w:val="00"/>
    <w:family w:val="auto"/>
    <w:pitch w:val="default"/>
    <w:sig w:usb0="00000000" w:usb1="00000000" w:usb2="00000000" w:usb3="00000000" w:csb0="00040001" w:csb1="00000000"/>
  </w:font>
  <w:font w:name="方正小标宋简体">
    <w:altName w:val="微软雅黑"/>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微软雅黑"/>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EA0F2" w14:textId="77777777" w:rsidR="006E7339" w:rsidRDefault="006E7339">
    <w:pPr>
      <w:pStyle w:val="10"/>
      <w:jc w:val="center"/>
    </w:pPr>
    <w:r>
      <w:fldChar w:fldCharType="begin"/>
    </w:r>
    <w:r w:rsidR="005163BF">
      <w:instrText>PAGE   \* MERGEFORMAT</w:instrText>
    </w:r>
    <w:r>
      <w:fldChar w:fldCharType="separate"/>
    </w:r>
    <w:r w:rsidR="00D1480A" w:rsidRPr="00D1480A">
      <w:rPr>
        <w:noProof/>
        <w:lang w:val="zh-CN"/>
      </w:rPr>
      <w:t>36</w:t>
    </w:r>
    <w:r>
      <w:fldChar w:fldCharType="end"/>
    </w:r>
  </w:p>
  <w:p w14:paraId="12D149AB" w14:textId="77777777" w:rsidR="006E7339" w:rsidRDefault="006E7339">
    <w:pPr>
      <w:pStyle w:val="1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D56AB0" w14:textId="77777777" w:rsidR="00685927" w:rsidRDefault="00685927" w:rsidP="006E7339">
      <w:r>
        <w:separator/>
      </w:r>
    </w:p>
  </w:footnote>
  <w:footnote w:type="continuationSeparator" w:id="0">
    <w:p w14:paraId="6DBC0C20" w14:textId="77777777" w:rsidR="00685927" w:rsidRDefault="00685927" w:rsidP="006E73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39788" w14:textId="77777777" w:rsidR="006E7339" w:rsidRDefault="006E7339">
    <w:pPr>
      <w:pStyle w:val="1"/>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1148C"/>
    <w:multiLevelType w:val="multilevel"/>
    <w:tmpl w:val="E7BA56FE"/>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1" w15:restartNumberingAfterBreak="0">
    <w:nsid w:val="14E247F3"/>
    <w:multiLevelType w:val="multilevel"/>
    <w:tmpl w:val="10B8C45A"/>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2" w15:restartNumberingAfterBreak="0">
    <w:nsid w:val="158B3873"/>
    <w:multiLevelType w:val="multilevel"/>
    <w:tmpl w:val="B17C5648"/>
    <w:lvl w:ilvl="0">
      <w:start w:val="1"/>
      <w:numFmt w:val="japaneseCounting"/>
      <w:lvlText w:val="%1、"/>
      <w:lvlJc w:val="left"/>
      <w:pPr>
        <w:ind w:left="1360" w:hanging="720"/>
      </w:pPr>
      <w:rPr>
        <w:rFonts w:cs="Times New Roman" w:hint="default"/>
        <w:b w:val="0"/>
      </w:rPr>
    </w:lvl>
    <w:lvl w:ilvl="1">
      <w:start w:val="1"/>
      <w:numFmt w:val="lowerLetter"/>
      <w:lvlText w:val="%2)"/>
      <w:lvlJc w:val="left"/>
      <w:pPr>
        <w:ind w:left="1480" w:hanging="420"/>
      </w:pPr>
      <w:rPr>
        <w:rFonts w:cs="Times New Roman"/>
      </w:rPr>
    </w:lvl>
    <w:lvl w:ilvl="2">
      <w:start w:val="1"/>
      <w:numFmt w:val="lowerRoman"/>
      <w:lvlText w:val="%3."/>
      <w:lvlJc w:val="right"/>
      <w:pPr>
        <w:ind w:left="1900" w:hanging="420"/>
      </w:pPr>
      <w:rPr>
        <w:rFonts w:cs="Times New Roman"/>
      </w:rPr>
    </w:lvl>
    <w:lvl w:ilvl="3">
      <w:start w:val="1"/>
      <w:numFmt w:val="decimal"/>
      <w:lvlText w:val="%4."/>
      <w:lvlJc w:val="left"/>
      <w:pPr>
        <w:ind w:left="2320" w:hanging="420"/>
      </w:pPr>
      <w:rPr>
        <w:rFonts w:cs="Times New Roman"/>
      </w:rPr>
    </w:lvl>
    <w:lvl w:ilvl="4">
      <w:start w:val="1"/>
      <w:numFmt w:val="lowerLetter"/>
      <w:lvlText w:val="%5)"/>
      <w:lvlJc w:val="left"/>
      <w:pPr>
        <w:ind w:left="2740" w:hanging="420"/>
      </w:pPr>
      <w:rPr>
        <w:rFonts w:cs="Times New Roman"/>
      </w:rPr>
    </w:lvl>
    <w:lvl w:ilvl="5">
      <w:start w:val="1"/>
      <w:numFmt w:val="lowerRoman"/>
      <w:lvlText w:val="%6."/>
      <w:lvlJc w:val="right"/>
      <w:pPr>
        <w:ind w:left="3160" w:hanging="420"/>
      </w:pPr>
      <w:rPr>
        <w:rFonts w:cs="Times New Roman"/>
      </w:rPr>
    </w:lvl>
    <w:lvl w:ilvl="6">
      <w:start w:val="1"/>
      <w:numFmt w:val="decimal"/>
      <w:lvlText w:val="%7."/>
      <w:lvlJc w:val="left"/>
      <w:pPr>
        <w:ind w:left="3580" w:hanging="420"/>
      </w:pPr>
      <w:rPr>
        <w:rFonts w:cs="Times New Roman"/>
      </w:rPr>
    </w:lvl>
    <w:lvl w:ilvl="7">
      <w:start w:val="1"/>
      <w:numFmt w:val="lowerLetter"/>
      <w:lvlText w:val="%8)"/>
      <w:lvlJc w:val="left"/>
      <w:pPr>
        <w:ind w:left="4000" w:hanging="420"/>
      </w:pPr>
      <w:rPr>
        <w:rFonts w:cs="Times New Roman"/>
      </w:rPr>
    </w:lvl>
    <w:lvl w:ilvl="8">
      <w:start w:val="1"/>
      <w:numFmt w:val="lowerRoman"/>
      <w:lvlText w:val="%9."/>
      <w:lvlJc w:val="right"/>
      <w:pPr>
        <w:ind w:left="4420" w:hanging="420"/>
      </w:pPr>
      <w:rPr>
        <w:rFonts w:cs="Times New Roman"/>
      </w:rPr>
    </w:lvl>
  </w:abstractNum>
  <w:abstractNum w:abstractNumId="3" w15:restartNumberingAfterBreak="0">
    <w:nsid w:val="21CB215A"/>
    <w:multiLevelType w:val="multilevel"/>
    <w:tmpl w:val="5A562BE4"/>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4" w15:restartNumberingAfterBreak="0">
    <w:nsid w:val="251315CD"/>
    <w:multiLevelType w:val="multilevel"/>
    <w:tmpl w:val="3ACAE024"/>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5" w15:restartNumberingAfterBreak="0">
    <w:nsid w:val="2A570A4F"/>
    <w:multiLevelType w:val="singleLevel"/>
    <w:tmpl w:val="5D760D12"/>
    <w:lvl w:ilvl="0">
      <w:start w:val="2"/>
      <w:numFmt w:val="chineseCounting"/>
      <w:suff w:val="nothing"/>
      <w:lvlText w:val="（%1）"/>
      <w:lvlJc w:val="left"/>
      <w:rPr>
        <w:rFonts w:hint="eastAsia"/>
      </w:rPr>
    </w:lvl>
  </w:abstractNum>
  <w:abstractNum w:abstractNumId="6" w15:restartNumberingAfterBreak="0">
    <w:nsid w:val="33AA378C"/>
    <w:multiLevelType w:val="singleLevel"/>
    <w:tmpl w:val="5FC4429E"/>
    <w:lvl w:ilvl="0">
      <w:start w:val="1"/>
      <w:numFmt w:val="decimal"/>
      <w:lvlText w:val="%1."/>
      <w:lvlJc w:val="left"/>
      <w:pPr>
        <w:tabs>
          <w:tab w:val="num" w:pos="312"/>
        </w:tabs>
      </w:pPr>
    </w:lvl>
  </w:abstractNum>
  <w:abstractNum w:abstractNumId="7" w15:restartNumberingAfterBreak="0">
    <w:nsid w:val="3EDF32AB"/>
    <w:multiLevelType w:val="singleLevel"/>
    <w:tmpl w:val="F8A0BFE4"/>
    <w:lvl w:ilvl="0">
      <w:start w:val="2"/>
      <w:numFmt w:val="chineseCounting"/>
      <w:suff w:val="nothing"/>
      <w:lvlText w:val="（%1）"/>
      <w:lvlJc w:val="left"/>
      <w:rPr>
        <w:rFonts w:hint="eastAsia"/>
      </w:rPr>
    </w:lvl>
  </w:abstractNum>
  <w:abstractNum w:abstractNumId="8" w15:restartNumberingAfterBreak="0">
    <w:nsid w:val="514640F1"/>
    <w:multiLevelType w:val="singleLevel"/>
    <w:tmpl w:val="41F0E2E8"/>
    <w:lvl w:ilvl="0">
      <w:start w:val="3"/>
      <w:numFmt w:val="chineseCounting"/>
      <w:suff w:val="space"/>
      <w:lvlText w:val="第%1部分"/>
      <w:lvlJc w:val="left"/>
      <w:rPr>
        <w:rFonts w:cs="Times New Roman" w:hint="eastAsia"/>
      </w:rPr>
    </w:lvl>
  </w:abstractNum>
  <w:abstractNum w:abstractNumId="9" w15:restartNumberingAfterBreak="0">
    <w:nsid w:val="51D77089"/>
    <w:multiLevelType w:val="singleLevel"/>
    <w:tmpl w:val="0EF89624"/>
    <w:lvl w:ilvl="0">
      <w:start w:val="1"/>
      <w:numFmt w:val="chineseCounting"/>
      <w:suff w:val="nothing"/>
      <w:lvlText w:val="%1、"/>
      <w:lvlJc w:val="left"/>
      <w:rPr>
        <w:rFonts w:hint="eastAsia"/>
      </w:rPr>
    </w:lvl>
  </w:abstractNum>
  <w:abstractNum w:abstractNumId="10" w15:restartNumberingAfterBreak="0">
    <w:nsid w:val="53C5785A"/>
    <w:multiLevelType w:val="multilevel"/>
    <w:tmpl w:val="EED856F0"/>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11" w15:restartNumberingAfterBreak="0">
    <w:nsid w:val="56857874"/>
    <w:multiLevelType w:val="multilevel"/>
    <w:tmpl w:val="AB18263A"/>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12" w15:restartNumberingAfterBreak="0">
    <w:nsid w:val="62256477"/>
    <w:multiLevelType w:val="singleLevel"/>
    <w:tmpl w:val="F21A691A"/>
    <w:lvl w:ilvl="0">
      <w:start w:val="2"/>
      <w:numFmt w:val="chineseCounting"/>
      <w:suff w:val="nothing"/>
      <w:lvlText w:val="（%1）"/>
      <w:lvlJc w:val="left"/>
      <w:rPr>
        <w:rFonts w:hint="eastAsia"/>
      </w:rPr>
    </w:lvl>
  </w:abstractNum>
  <w:abstractNum w:abstractNumId="13" w15:restartNumberingAfterBreak="0">
    <w:nsid w:val="69B47ABC"/>
    <w:multiLevelType w:val="singleLevel"/>
    <w:tmpl w:val="A2B23618"/>
    <w:lvl w:ilvl="0">
      <w:start w:val="9"/>
      <w:numFmt w:val="chineseCounting"/>
      <w:suff w:val="nothing"/>
      <w:lvlText w:val="%1、"/>
      <w:lvlJc w:val="left"/>
      <w:rPr>
        <w:rFonts w:cs="Times New Roman" w:hint="eastAsia"/>
      </w:rPr>
    </w:lvl>
  </w:abstractNum>
  <w:abstractNum w:abstractNumId="14" w15:restartNumberingAfterBreak="0">
    <w:nsid w:val="708030D0"/>
    <w:multiLevelType w:val="multilevel"/>
    <w:tmpl w:val="8D465E90"/>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15" w15:restartNumberingAfterBreak="0">
    <w:nsid w:val="769E6ACF"/>
    <w:multiLevelType w:val="multilevel"/>
    <w:tmpl w:val="05226366"/>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num w:numId="1" w16cid:durableId="1090278817">
    <w:abstractNumId w:val="15"/>
  </w:num>
  <w:num w:numId="2" w16cid:durableId="1565094948">
    <w:abstractNumId w:val="10"/>
  </w:num>
  <w:num w:numId="3" w16cid:durableId="1080904217">
    <w:abstractNumId w:val="11"/>
  </w:num>
  <w:num w:numId="4" w16cid:durableId="375785766">
    <w:abstractNumId w:val="14"/>
  </w:num>
  <w:num w:numId="5" w16cid:durableId="635255304">
    <w:abstractNumId w:val="2"/>
  </w:num>
  <w:num w:numId="6" w16cid:durableId="1558586472">
    <w:abstractNumId w:val="6"/>
  </w:num>
  <w:num w:numId="7" w16cid:durableId="813790723">
    <w:abstractNumId w:val="1"/>
  </w:num>
  <w:num w:numId="8" w16cid:durableId="292029112">
    <w:abstractNumId w:val="3"/>
  </w:num>
  <w:num w:numId="9" w16cid:durableId="1125075485">
    <w:abstractNumId w:val="0"/>
  </w:num>
  <w:num w:numId="10" w16cid:durableId="2139058308">
    <w:abstractNumId w:val="9"/>
  </w:num>
  <w:num w:numId="11" w16cid:durableId="1405949278">
    <w:abstractNumId w:val="5"/>
  </w:num>
  <w:num w:numId="12" w16cid:durableId="671687567">
    <w:abstractNumId w:val="13"/>
  </w:num>
  <w:num w:numId="13" w16cid:durableId="345132473">
    <w:abstractNumId w:val="12"/>
  </w:num>
  <w:num w:numId="14" w16cid:durableId="637104430">
    <w:abstractNumId w:val="8"/>
  </w:num>
  <w:num w:numId="15" w16cid:durableId="532353396">
    <w:abstractNumId w:val="7"/>
  </w:num>
  <w:num w:numId="16" w16cid:durableId="7941324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trackedChanges" w:enforcement="0"/>
  <w:defaultTabStop w:val="420"/>
  <w:drawingGridHorizontalSpacing w:val="105"/>
  <w:drawingGridVerticalSpacing w:val="156"/>
  <w:noPunctuationKerning/>
  <w:characterSpacingControl w:val="compressPunctuation"/>
  <w:hdrShapeDefaults>
    <o:shapedefaults v:ext="edit" spidmax="382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docVars>
    <w:docVar w:name="commondata" w:val="eyJoZGlkIjoiZjYwMjE4ZjkzNzVjZWY3YzIwNzVhNDg1NmJmZTZlYzkifQ=="/>
  </w:docVars>
  <w:rsids>
    <w:rsidRoot w:val="006E7339"/>
    <w:rsid w:val="0038486E"/>
    <w:rsid w:val="005163BF"/>
    <w:rsid w:val="00685927"/>
    <w:rsid w:val="006E7339"/>
    <w:rsid w:val="00D148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820"/>
    <o:shapelayout v:ext="edit">
      <o:idmap v:ext="edit" data="2,3"/>
    </o:shapelayout>
  </w:shapeDefaults>
  <w:decimalSymbol w:val="."/>
  <w:listSeparator w:val=","/>
  <w14:docId w14:val="7B863AEF"/>
  <w15:docId w15:val="{B3FF0658-5D85-43B0-82C5-2054D294D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1"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nhideWhenUsed="1"/>
    <w:lsdException w:name="Body Text" w:uiPriority="99"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unhideWhenUsed="1" w:qFormat="1"/>
    <w:lsdException w:name="Table Theme" w:semiHidden="1" w:unhideWhenUsed="1"/>
    <w:lsdException w:name="Placeholder Text" w:semiHidden="1" w:uiPriority="99" w:unhideWhenUsed="1"/>
    <w:lsdException w:name="No Spacing" w:semiHidden="1" w:uiPriority="99"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iPriority="99" w:unhideWhenUsed="1"/>
    <w:lsdException w:name="Intense Emphasis" w:semiHidden="1" w:uiPriority="99" w:unhideWhenUsed="1"/>
    <w:lsdException w:name="Subtle Reference" w:semiHidden="1" w:uiPriority="99" w:unhideWhenUsed="1"/>
    <w:lsdException w:name="Intense Reference" w:semiHidden="1" w:uiPriority="99" w:unhideWhenUsed="1"/>
    <w:lsdException w:name="Book Title" w:semiHidden="1" w:uiPriority="99" w:unhideWhenUsed="1"/>
    <w:lsdException w:name="Bibliography" w:semiHidden="1" w:uiPriority="99" w:unhideWhenUsed="1"/>
    <w:lsdException w:name="TOC Heading" w:semiHidden="1" w:uiPriority="9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0209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标题 11"/>
    <w:basedOn w:val="a"/>
    <w:next w:val="a"/>
    <w:link w:val="1Char"/>
    <w:uiPriority w:val="9"/>
    <w:qFormat/>
    <w:rsid w:val="00A02097"/>
    <w:pPr>
      <w:keepNext/>
      <w:keepLines/>
      <w:spacing w:before="340" w:after="330" w:line="578" w:lineRule="auto"/>
      <w:outlineLvl w:val="0"/>
    </w:pPr>
    <w:rPr>
      <w:b/>
      <w:bCs/>
      <w:kern w:val="44"/>
      <w:sz w:val="44"/>
      <w:szCs w:val="44"/>
    </w:rPr>
  </w:style>
  <w:style w:type="paragraph" w:customStyle="1" w:styleId="21">
    <w:name w:val="标题 21"/>
    <w:basedOn w:val="a"/>
    <w:next w:val="a"/>
    <w:link w:val="2Char"/>
    <w:uiPriority w:val="9"/>
    <w:qFormat/>
    <w:rsid w:val="00A02097"/>
    <w:pPr>
      <w:keepNext/>
      <w:keepLines/>
      <w:spacing w:before="260" w:after="260" w:line="416" w:lineRule="auto"/>
      <w:outlineLvl w:val="1"/>
    </w:pPr>
    <w:rPr>
      <w:rFonts w:ascii="Cambria" w:hAnsi="Cambria"/>
      <w:b/>
      <w:bCs/>
      <w:sz w:val="32"/>
      <w:szCs w:val="32"/>
    </w:rPr>
  </w:style>
  <w:style w:type="paragraph" w:customStyle="1" w:styleId="31">
    <w:name w:val="标题 31"/>
    <w:basedOn w:val="a"/>
    <w:next w:val="a"/>
    <w:link w:val="3Char"/>
    <w:uiPriority w:val="9"/>
    <w:qFormat/>
    <w:rsid w:val="00A02097"/>
    <w:pPr>
      <w:keepNext/>
      <w:keepLines/>
      <w:spacing w:before="260" w:after="260" w:line="416" w:lineRule="auto"/>
      <w:outlineLvl w:val="2"/>
    </w:pPr>
    <w:rPr>
      <w:b/>
      <w:bCs/>
      <w:sz w:val="32"/>
      <w:szCs w:val="32"/>
    </w:rPr>
  </w:style>
  <w:style w:type="character" w:customStyle="1" w:styleId="1Char0">
    <w:name w:val="目录 1 Char"/>
    <w:uiPriority w:val="99"/>
    <w:qFormat/>
    <w:locked/>
    <w:rsid w:val="00A02097"/>
    <w:rPr>
      <w:sz w:val="18"/>
    </w:rPr>
  </w:style>
  <w:style w:type="character" w:customStyle="1" w:styleId="Char">
    <w:name w:val="正文文本 Char"/>
    <w:uiPriority w:val="99"/>
    <w:qFormat/>
    <w:locked/>
    <w:rsid w:val="00A02097"/>
    <w:rPr>
      <w:rFonts w:ascii="仿宋_GB2312" w:eastAsia="仿宋_GB2312" w:hAnsi="Times New Roman"/>
      <w:sz w:val="24"/>
    </w:rPr>
  </w:style>
  <w:style w:type="character" w:styleId="a3">
    <w:name w:val="Strong"/>
    <w:basedOn w:val="a0"/>
    <w:uiPriority w:val="99"/>
    <w:qFormat/>
    <w:rsid w:val="00A02097"/>
    <w:rPr>
      <w:rFonts w:cs="Times New Roman"/>
      <w:b/>
    </w:rPr>
  </w:style>
  <w:style w:type="character" w:customStyle="1" w:styleId="3Char">
    <w:name w:val="标题 3 Char"/>
    <w:basedOn w:val="a0"/>
    <w:link w:val="31"/>
    <w:uiPriority w:val="9"/>
    <w:qFormat/>
    <w:locked/>
    <w:rsid w:val="00A02097"/>
    <w:rPr>
      <w:rFonts w:ascii="Times New Roman" w:hAnsi="Times New Roman" w:cs="Times New Roman"/>
      <w:b/>
      <w:bCs/>
      <w:kern w:val="2"/>
      <w:sz w:val="32"/>
      <w:szCs w:val="32"/>
    </w:rPr>
  </w:style>
  <w:style w:type="character" w:customStyle="1" w:styleId="2Char">
    <w:name w:val="标题 2 Char"/>
    <w:basedOn w:val="a0"/>
    <w:link w:val="21"/>
    <w:uiPriority w:val="9"/>
    <w:qFormat/>
    <w:locked/>
    <w:rsid w:val="00A02097"/>
    <w:rPr>
      <w:rFonts w:ascii="Cambria" w:eastAsia="宋体" w:hAnsi="Cambria" w:cs="Times New Roman"/>
      <w:b/>
      <w:bCs/>
      <w:kern w:val="2"/>
      <w:sz w:val="32"/>
      <w:szCs w:val="32"/>
    </w:rPr>
  </w:style>
  <w:style w:type="character" w:styleId="a4">
    <w:name w:val="Hyperlink"/>
    <w:basedOn w:val="a0"/>
    <w:uiPriority w:val="99"/>
    <w:unhideWhenUsed/>
    <w:qFormat/>
    <w:rsid w:val="00A02097"/>
    <w:rPr>
      <w:rFonts w:cs="Times New Roman"/>
      <w:color w:val="0000FF"/>
      <w:u w:val="single"/>
    </w:rPr>
  </w:style>
  <w:style w:type="character" w:customStyle="1" w:styleId="FooterChar">
    <w:name w:val="Footer Char"/>
    <w:basedOn w:val="a0"/>
    <w:uiPriority w:val="99"/>
    <w:semiHidden/>
    <w:qFormat/>
    <w:rsid w:val="00A02097"/>
    <w:rPr>
      <w:rFonts w:ascii="Times New Roman" w:hAnsi="Times New Roman" w:cs="Times New Roman"/>
      <w:sz w:val="18"/>
      <w:szCs w:val="18"/>
    </w:rPr>
  </w:style>
  <w:style w:type="character" w:customStyle="1" w:styleId="3Char0">
    <w:name w:val="目录 3 Char"/>
    <w:uiPriority w:val="99"/>
    <w:semiHidden/>
    <w:qFormat/>
    <w:locked/>
    <w:rsid w:val="00A02097"/>
    <w:rPr>
      <w:sz w:val="18"/>
    </w:rPr>
  </w:style>
  <w:style w:type="character" w:customStyle="1" w:styleId="1Char">
    <w:name w:val="标题 1 Char"/>
    <w:basedOn w:val="a0"/>
    <w:link w:val="11"/>
    <w:uiPriority w:val="9"/>
    <w:qFormat/>
    <w:locked/>
    <w:rsid w:val="00A02097"/>
    <w:rPr>
      <w:rFonts w:ascii="Times New Roman" w:hAnsi="Times New Roman" w:cs="Times New Roman"/>
      <w:b/>
      <w:bCs/>
      <w:kern w:val="44"/>
      <w:sz w:val="44"/>
      <w:szCs w:val="44"/>
    </w:rPr>
  </w:style>
  <w:style w:type="character" w:customStyle="1" w:styleId="Char0">
    <w:name w:val="批注框文本 Char"/>
    <w:basedOn w:val="a0"/>
    <w:uiPriority w:val="99"/>
    <w:semiHidden/>
    <w:qFormat/>
    <w:locked/>
    <w:rsid w:val="00A02097"/>
    <w:rPr>
      <w:rFonts w:ascii="Times New Roman" w:hAnsi="Times New Roman" w:cs="Times New Roman"/>
      <w:kern w:val="2"/>
      <w:sz w:val="18"/>
      <w:szCs w:val="18"/>
    </w:rPr>
  </w:style>
  <w:style w:type="character" w:customStyle="1" w:styleId="HeaderChar">
    <w:name w:val="Header Char"/>
    <w:basedOn w:val="a0"/>
    <w:uiPriority w:val="99"/>
    <w:semiHidden/>
    <w:qFormat/>
    <w:rsid w:val="00A02097"/>
    <w:rPr>
      <w:rFonts w:ascii="Times New Roman" w:hAnsi="Times New Roman" w:cs="Times New Roman"/>
      <w:sz w:val="18"/>
      <w:szCs w:val="18"/>
    </w:rPr>
  </w:style>
  <w:style w:type="character" w:customStyle="1" w:styleId="BodyTextChar">
    <w:name w:val="Body Text Char"/>
    <w:basedOn w:val="a0"/>
    <w:uiPriority w:val="99"/>
    <w:semiHidden/>
    <w:qFormat/>
    <w:rsid w:val="00A02097"/>
    <w:rPr>
      <w:rFonts w:ascii="Times New Roman" w:hAnsi="Times New Roman" w:cs="Times New Roman"/>
      <w:sz w:val="24"/>
      <w:szCs w:val="24"/>
    </w:rPr>
  </w:style>
  <w:style w:type="paragraph" w:customStyle="1" w:styleId="1">
    <w:name w:val="页眉1"/>
    <w:basedOn w:val="a"/>
    <w:uiPriority w:val="99"/>
    <w:semiHidden/>
    <w:qFormat/>
    <w:rsid w:val="00A02097"/>
    <w:pPr>
      <w:pBdr>
        <w:bottom w:val="single" w:sz="6" w:space="1" w:color="auto"/>
      </w:pBdr>
      <w:tabs>
        <w:tab w:val="center" w:pos="4153"/>
        <w:tab w:val="right" w:pos="8306"/>
      </w:tabs>
      <w:snapToGrid w:val="0"/>
      <w:jc w:val="center"/>
    </w:pPr>
    <w:rPr>
      <w:kern w:val="0"/>
      <w:sz w:val="18"/>
      <w:szCs w:val="20"/>
    </w:rPr>
  </w:style>
  <w:style w:type="paragraph" w:customStyle="1" w:styleId="10">
    <w:name w:val="页脚1"/>
    <w:basedOn w:val="a"/>
    <w:uiPriority w:val="99"/>
    <w:qFormat/>
    <w:rsid w:val="00A02097"/>
    <w:pPr>
      <w:tabs>
        <w:tab w:val="center" w:pos="4153"/>
        <w:tab w:val="right" w:pos="8306"/>
      </w:tabs>
      <w:snapToGrid w:val="0"/>
      <w:jc w:val="left"/>
    </w:pPr>
    <w:rPr>
      <w:kern w:val="0"/>
      <w:sz w:val="18"/>
      <w:szCs w:val="20"/>
    </w:rPr>
  </w:style>
  <w:style w:type="paragraph" w:customStyle="1" w:styleId="TOC21">
    <w:name w:val="TOC 21"/>
    <w:basedOn w:val="a"/>
    <w:next w:val="a"/>
    <w:uiPriority w:val="39"/>
    <w:unhideWhenUsed/>
    <w:qFormat/>
    <w:rsid w:val="00A02097"/>
    <w:pPr>
      <w:tabs>
        <w:tab w:val="right" w:leader="dot" w:pos="8296"/>
      </w:tabs>
      <w:ind w:leftChars="200" w:left="420"/>
    </w:pPr>
  </w:style>
  <w:style w:type="paragraph" w:styleId="a5">
    <w:name w:val="Balloon Text"/>
    <w:basedOn w:val="a"/>
    <w:uiPriority w:val="99"/>
    <w:unhideWhenUsed/>
    <w:qFormat/>
    <w:rsid w:val="00A02097"/>
    <w:rPr>
      <w:sz w:val="18"/>
      <w:szCs w:val="18"/>
    </w:rPr>
  </w:style>
  <w:style w:type="paragraph" w:customStyle="1" w:styleId="TOC31">
    <w:name w:val="TOC 31"/>
    <w:basedOn w:val="a"/>
    <w:next w:val="a"/>
    <w:uiPriority w:val="39"/>
    <w:unhideWhenUsed/>
    <w:qFormat/>
    <w:rsid w:val="00A02097"/>
    <w:pPr>
      <w:tabs>
        <w:tab w:val="right" w:leader="dot" w:pos="8296"/>
      </w:tabs>
      <w:ind w:leftChars="400" w:left="840"/>
    </w:pPr>
  </w:style>
  <w:style w:type="paragraph" w:customStyle="1" w:styleId="TOC11">
    <w:name w:val="TOC 11"/>
    <w:basedOn w:val="a"/>
    <w:next w:val="a"/>
    <w:uiPriority w:val="39"/>
    <w:unhideWhenUsed/>
    <w:qFormat/>
    <w:rsid w:val="00A02097"/>
    <w:pPr>
      <w:tabs>
        <w:tab w:val="right" w:leader="dot" w:pos="8296"/>
      </w:tabs>
      <w:spacing w:before="93"/>
      <w:jc w:val="center"/>
    </w:pPr>
    <w:rPr>
      <w:rFonts w:ascii="仿宋" w:eastAsia="仿宋" w:hAnsi="仿宋"/>
      <w:sz w:val="28"/>
      <w:szCs w:val="28"/>
    </w:rPr>
  </w:style>
  <w:style w:type="paragraph" w:styleId="a6">
    <w:name w:val="Body Text"/>
    <w:basedOn w:val="a"/>
    <w:uiPriority w:val="99"/>
    <w:qFormat/>
    <w:rsid w:val="00A02097"/>
    <w:pPr>
      <w:spacing w:beforeLines="30"/>
    </w:pPr>
    <w:rPr>
      <w:rFonts w:ascii="仿宋_GB2312" w:eastAsia="仿宋_GB2312"/>
      <w:kern w:val="0"/>
      <w:sz w:val="24"/>
      <w:szCs w:val="20"/>
    </w:rPr>
  </w:style>
  <w:style w:type="paragraph" w:customStyle="1" w:styleId="a7">
    <w:name w:val="四号正文"/>
    <w:basedOn w:val="a"/>
    <w:qFormat/>
    <w:rsid w:val="00A02097"/>
    <w:pPr>
      <w:spacing w:line="360" w:lineRule="auto"/>
    </w:pPr>
    <w:rPr>
      <w:rFonts w:ascii="??" w:hAnsi="??" w:cs="宋体"/>
      <w:color w:val="000000"/>
      <w:kern w:val="0"/>
      <w:sz w:val="28"/>
      <w:szCs w:val="21"/>
    </w:rPr>
  </w:style>
  <w:style w:type="paragraph" w:styleId="a8">
    <w:name w:val="List Paragraph"/>
    <w:basedOn w:val="a"/>
    <w:uiPriority w:val="34"/>
    <w:qFormat/>
    <w:rsid w:val="00A02097"/>
    <w:pPr>
      <w:ind w:firstLineChars="200" w:firstLine="420"/>
    </w:pPr>
  </w:style>
  <w:style w:type="paragraph" w:customStyle="1" w:styleId="Default">
    <w:name w:val="Default"/>
    <w:uiPriority w:val="99"/>
    <w:qFormat/>
    <w:rsid w:val="00A02097"/>
    <w:pPr>
      <w:widowControl w:val="0"/>
      <w:autoSpaceDE w:val="0"/>
      <w:autoSpaceDN w:val="0"/>
      <w:adjustRightInd w:val="0"/>
    </w:pPr>
    <w:rPr>
      <w:rFonts w:ascii="仿宋" w:eastAsia="仿宋" w:cs="仿宋"/>
      <w:color w:val="000000"/>
      <w:sz w:val="24"/>
      <w:szCs w:val="24"/>
    </w:rPr>
  </w:style>
  <w:style w:type="paragraph" w:customStyle="1" w:styleId="TOC1">
    <w:name w:val="TOC 标题1"/>
    <w:basedOn w:val="11"/>
    <w:next w:val="a"/>
    <w:uiPriority w:val="39"/>
    <w:unhideWhenUsed/>
    <w:qFormat/>
    <w:rsid w:val="00A02097"/>
    <w:pPr>
      <w:widowControl/>
      <w:spacing w:before="480" w:after="0" w:line="276" w:lineRule="auto"/>
      <w:jc w:val="left"/>
      <w:outlineLvl w:val="9"/>
    </w:pPr>
    <w:rPr>
      <w:rFonts w:ascii="Cambria" w:hAnsi="Cambria"/>
      <w:color w:val="365F91"/>
      <w:kern w:val="0"/>
      <w:sz w:val="28"/>
      <w:szCs w:val="28"/>
    </w:rPr>
  </w:style>
  <w:style w:type="paragraph" w:customStyle="1" w:styleId="TOCHeading1">
    <w:name w:val="TOC Heading1"/>
    <w:basedOn w:val="11"/>
    <w:next w:val="a"/>
    <w:uiPriority w:val="39"/>
    <w:unhideWhenUsed/>
    <w:qFormat/>
    <w:rsid w:val="00A02097"/>
    <w:pPr>
      <w:widowControl/>
      <w:spacing w:before="480" w:after="0" w:line="276" w:lineRule="auto"/>
      <w:jc w:val="left"/>
      <w:outlineLvl w:val="9"/>
    </w:pPr>
    <w:rPr>
      <w:rFonts w:ascii="Cambria" w:hAnsi="Cambria"/>
      <w:color w:val="365F91"/>
      <w:kern w:val="0"/>
      <w:sz w:val="28"/>
      <w:szCs w:val="28"/>
    </w:rPr>
  </w:style>
  <w:style w:type="paragraph" w:customStyle="1" w:styleId="WPSOffice1">
    <w:name w:val="WPSOffice手动目录 1"/>
    <w:qFormat/>
    <w:rsid w:val="00A02097"/>
  </w:style>
  <w:style w:type="paragraph" w:customStyle="1" w:styleId="WPSOffice2">
    <w:name w:val="WPSOffice手动目录 2"/>
    <w:qFormat/>
    <w:rsid w:val="00A02097"/>
    <w:pPr>
      <w:ind w:leftChars="200" w:left="200"/>
    </w:pPr>
  </w:style>
  <w:style w:type="table" w:styleId="a9">
    <w:name w:val="Table Grid"/>
    <w:basedOn w:val="a1"/>
    <w:rsid w:val="00A0209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annotation text"/>
    <w:basedOn w:val="a"/>
    <w:uiPriority w:val="1"/>
    <w:semiHidden/>
    <w:unhideWhenUsed/>
    <w:rsid w:val="00A02097"/>
    <w:pPr>
      <w:jc w:val="left"/>
    </w:pPr>
  </w:style>
  <w:style w:type="character" w:customStyle="1" w:styleId="Char1">
    <w:name w:val="批注文字 Char"/>
    <w:basedOn w:val="a0"/>
    <w:uiPriority w:val="1"/>
    <w:semiHidden/>
    <w:rsid w:val="00A02097"/>
    <w:rPr>
      <w:kern w:val="2"/>
      <w:sz w:val="21"/>
      <w:szCs w:val="24"/>
    </w:rPr>
  </w:style>
  <w:style w:type="character" w:styleId="ab">
    <w:name w:val="annotation reference"/>
    <w:basedOn w:val="a0"/>
    <w:uiPriority w:val="1"/>
    <w:semiHidden/>
    <w:unhideWhenUsed/>
    <w:rsid w:val="00A02097"/>
    <w:rPr>
      <w:sz w:val="21"/>
      <w:szCs w:val="21"/>
    </w:rPr>
  </w:style>
  <w:style w:type="paragraph" w:styleId="ac">
    <w:name w:val="header"/>
    <w:basedOn w:val="a"/>
    <w:link w:val="ad"/>
    <w:uiPriority w:val="99"/>
    <w:semiHidden/>
    <w:qFormat/>
    <w:rsid w:val="00D1480A"/>
    <w:pPr>
      <w:pBdr>
        <w:bottom w:val="single" w:sz="6" w:space="1" w:color="auto"/>
      </w:pBdr>
      <w:tabs>
        <w:tab w:val="center" w:pos="4153"/>
        <w:tab w:val="right" w:pos="8306"/>
      </w:tabs>
      <w:snapToGrid w:val="0"/>
      <w:jc w:val="center"/>
    </w:pPr>
    <w:rPr>
      <w:sz w:val="18"/>
      <w:szCs w:val="18"/>
    </w:rPr>
  </w:style>
  <w:style w:type="character" w:customStyle="1" w:styleId="ad">
    <w:name w:val="页眉 字符"/>
    <w:basedOn w:val="a0"/>
    <w:link w:val="ac"/>
    <w:uiPriority w:val="99"/>
    <w:semiHidden/>
    <w:rsid w:val="00D1480A"/>
    <w:rPr>
      <w:kern w:val="2"/>
      <w:sz w:val="18"/>
      <w:szCs w:val="18"/>
    </w:rPr>
  </w:style>
  <w:style w:type="paragraph" w:styleId="ae">
    <w:name w:val="footer"/>
    <w:basedOn w:val="a"/>
    <w:link w:val="af"/>
    <w:uiPriority w:val="99"/>
    <w:qFormat/>
    <w:rsid w:val="00D1480A"/>
    <w:pPr>
      <w:tabs>
        <w:tab w:val="center" w:pos="4153"/>
        <w:tab w:val="right" w:pos="8306"/>
      </w:tabs>
      <w:snapToGrid w:val="0"/>
      <w:jc w:val="left"/>
    </w:pPr>
    <w:rPr>
      <w:sz w:val="18"/>
      <w:szCs w:val="18"/>
    </w:rPr>
  </w:style>
  <w:style w:type="character" w:customStyle="1" w:styleId="af">
    <w:name w:val="页脚 字符"/>
    <w:basedOn w:val="a0"/>
    <w:link w:val="ae"/>
    <w:uiPriority w:val="99"/>
    <w:rsid w:val="00D1480A"/>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image" Target="media/image3.jpe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6.jpeg"/><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image" Target="media/image2.jpe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endnotes" Target="endnotes.xml"/><Relationship Id="rId23" Type="http://schemas.openxmlformats.org/officeDocument/2006/relationships/header" Target="header1.xml"/><Relationship Id="rId10" Type="http://schemas.openxmlformats.org/officeDocument/2006/relationships/numbering" Target="numbering.xml"/><Relationship Id="rId19" Type="http://schemas.openxmlformats.org/officeDocument/2006/relationships/image" Target="media/image4.jpeg"/><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footnotes" Target="footnotes.xml"/><Relationship Id="rId22"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roperties xmlns="http://schemas.openxmlformats.org/officeDocument/2006/extended-properties" xmlns:vt="http://schemas.openxmlformats.org/officeDocument/2006/docPropsVTypes">
  <Template>Normal</Template>
  <TotalTime>157264815</TotalTime>
  <Pages>37</Pages>
  <Words>2418</Words>
  <Characters>13786</Characters>
  <Application>Microsoft Office Word</Application>
  <DocSecurity>0</DocSecurity>
  <Lines>114</Lines>
  <Paragraphs>32</Paragraphs>
  <ScaleCrop>false</ScaleCrop>
  <Company>China</Company>
  <LinksUpToDate>false</LinksUpToDate>
  <CharactersWithSpaces>16172</CharactersWithSpaces>
  <SharedDoc>false</SharedDoc>
  <HyperlinksChanged>false</HyperlinksChanged>
  <AppVersion>12.0000</AppVersion>
</Properties>
</file>

<file path=customXml/item2.xml><?xml version="1.0" encoding="utf-8"?>
<Properties xmlns:vt="http://schemas.openxmlformats.org/officeDocument/2006/docPropsVTypes" xmlns="http://schemas.openxmlformats.org/officeDocument/2006/custom-properties">
  <property fmtid="{D5CDD505-2E9C-101B-9397-08002B2CF9AE}" pid="2" name="KSOProductBuildVer">
    <vt:lpstr>2052-11.1.0.9208</vt:lpstr>
  </property>
  <property fmtid="{D5CDD505-2E9C-101B-9397-08002B2CF9AE}" pid="3" name="ICV">
    <vt:lpstr>2F3B627C97BF4A3F89A0789528CC490E</vt:lpstr>
  </property>
</Properties>
</file>

<file path=customXml/item3.xml><?xml version="1.0" encoding="utf-8"?>
<Properties xmlns:vt="http://schemas.openxmlformats.org/officeDocument/2006/docPropsVTypes" xmlns="http://schemas.openxmlformats.org/officeDocument/2006/extended-properties">
  <Template>Normal</Template>
  <TotalTime>157264800</TotalTime>
  <Pages>43</Pages>
  <Words>13414</Words>
  <Characters>14432</Characters>
  <Application>WPS Office_11.1.0.9208_F1E327BC-269C-435d-A152-05C5408002CA</Application>
  <DocSecurity>0</DocSecurity>
  <Lines>119</Lines>
  <Paragraphs>33</Paragraphs>
  <CharactersWithSpaces>14643</CharactersWithSpaces>
  <AppVersion>12.0000</AppVersion>
</Properties>
</file>

<file path=customXml/item4.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y fmtid="{D5CDD505-2E9C-101B-9397-08002B2CF9AE}" pid="3" name="ICV">
    <vt:lpwstr>2F3B627C97BF4A3F89A0789528CC490E</vt:lpwstr>
  </property>
</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dc:title>四川省_x002A__x002A__x002A_</dc:title>
  <dc:creator>曹颖</dc:creator>
  <cp:lastModifiedBy>User</cp:lastModifiedBy>
  <cp:revision>29</cp:revision>
  <cp:lastPrinted>2022-09-06T07:37:00Z</cp:lastPrinted>
  <dcterms:created xsi:type="dcterms:W3CDTF">2022-09-07T11:48:00Z</dcterms:created>
  <dcterms:modified xsi:type="dcterms:W3CDTF">2023-02-22T01:44:00Z</dcterms:modified>
</cp:coreProperties>
</file>

<file path=customXml/item6.xml><?xml version="1.0" encoding="utf-8"?>
<Properties xmlns:vt="http://schemas.openxmlformats.org/officeDocument/2006/docPropsVTypes" xmlns="http://schemas.openxmlformats.org/officeDocument/2006/extended-properties">
  <Template>Normal</Template>
  <TotalTime>157264815</TotalTime>
  <Pages>37</Pages>
  <Words>2418</Words>
  <Characters>13786</Characters>
  <Application>Microsoft Office Word</Application>
  <DocSecurity>0</DocSecurity>
  <Lines>114</Lines>
  <Paragraphs>32</Paragraphs>
  <Company>China</Company>
  <CharactersWithSpaces>16172</CharactersWithSpaces>
  <AppVersion>12.0000</AppVersion>
</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dc:title>四川省_x002A__x002A__x002A_</dc:title>
  <dc:creator>曹颖</dc:creator>
  <cp:lastModifiedBy>asd</cp:lastModifiedBy>
  <cp:revision>3</cp:revision>
  <cp:lastPrinted>2022-09-06T07:37:00Z</cp:lastPrinted>
  <dcterms:created xsi:type="dcterms:W3CDTF">2022-09-07T11:48:00Z</dcterms:created>
  <dcterms:modified xsi:type="dcterms:W3CDTF">2022-11-14T08:20:13Z</dcterms:modified>
</cp:coreProperties>
</file>

<file path=customXml/item8.xml><?xml version="1.0" encoding="utf-8"?>
<cp:coreProperties xmlns:cp="http://schemas.openxmlformats.org/package/2006/metadata/core-properties" xmlns:dc="http://purl.org/dc/elements/1.1/" xmlns:dcterms="http://purl.org/dc/terms/" xmlns:dcmitype="http://purl.org/dc/dcmitype/" xmlns:xsi="http://www.w3.org/2001/XMLSchema-instance">
  <dc:title>四川省***</dc:title>
  <dc:creator>曹颖</dc:creator>
  <cp:lastModifiedBy>User</cp:lastModifiedBy>
  <cp:revision>29</cp:revision>
  <cp:lastPrinted>2022-09-06T07:37:00Z</cp:lastPrinted>
  <dcterms:created xsi:type="dcterms:W3CDTF">2022-09-07T11:48:00Z</dcterms:created>
  <dcterms:modified xsi:type="dcterms:W3CDTF">2023-02-22T01:44:00Z</dcterms:modified>
</cp:coreProperties>
</file>

<file path=customXml/item9.xml><?xml version="1.0" encoding="utf-8"?>
<Properties xmlns:vt="http://schemas.openxmlformats.org/officeDocument/2006/docPropsVTypes" xmlns="http://schemas.openxmlformats.org/officeDocument/2006/custom-properties">
  <property fmtid="{D5CDD505-2E9C-101B-9397-08002B2CF9AE}" pid="2" name="KSOProductBuildVer">
    <vt:lpstr>2052-11.1.0.9208</vt:lpstr>
  </property>
  <property fmtid="{D5CDD505-2E9C-101B-9397-08002B2CF9AE}" pid="3" name="ICV">
    <vt:lpstr>2F3B627C97BF4A3F89A0789528CC490E</vt:lpstr>
  </property>
</Properties>
</file>

<file path=customXml/itemProps1.xml><?xml version="1.0" encoding="utf-8"?>
<ds:datastoreItem xmlns:ds="http://schemas.openxmlformats.org/officeDocument/2006/customXml" ds:itemID="{6B8C60AD-A4AC-4BC0-B514-6D26DE311E2F}">
  <ds:schemaRefs>
    <ds:schemaRef ds:uri="http://schemas.openxmlformats.org/officeDocument/2006/extended-properties"/>
    <ds:schemaRef ds:uri="http://schemas.openxmlformats.org/officeDocument/2006/docPropsVTypes"/>
  </ds:schemaRefs>
</ds:datastoreItem>
</file>

<file path=customXml/itemProps2.xml><?xml version="1.0" encoding="utf-8"?>
<ds:datastoreItem xmlns:ds="http://schemas.openxmlformats.org/officeDocument/2006/customXml" ds:itemID="{EA66EF77-00DB-4D2F-97E5-2FA4F7F2E17A}">
  <ds:schemaRefs>
    <ds:schemaRef ds:uri="http://schemas.openxmlformats.org/officeDocument/2006/docPropsVTypes"/>
    <ds:schemaRef ds:uri="http://schemas.openxmlformats.org/officeDocument/2006/custom-properties"/>
  </ds:schemaRefs>
</ds:datastoreItem>
</file>

<file path=customXml/itemProps3.xml><?xml version="1.0" encoding="utf-8"?>
<ds:datastoreItem xmlns:ds="http://schemas.openxmlformats.org/officeDocument/2006/customXml" ds:itemID="{63C68DC3-D0FC-4D29-9C94-33FB2CF96180}">
  <ds:schemaRefs>
    <ds:schemaRef ds:uri="http://schemas.openxmlformats.org/officeDocument/2006/docPropsVTypes"/>
    <ds:schemaRef ds:uri="http://schemas.openxmlformats.org/officeDocument/2006/extended-properties"/>
  </ds:schemaRefs>
</ds:datastoreItem>
</file>

<file path=customXml/itemProps4.xml><?xml version="1.0" encoding="utf-8"?>
<ds:datastoreItem xmlns:ds="http://schemas.openxmlformats.org/officeDocument/2006/customXml" ds:itemID="{4EF02108-E937-40B0-9BB7-6F297C69F823}">
  <ds:schemaRefs>
    <ds:schemaRef ds:uri="http://schemas.openxmlformats.org/officeDocument/2006/custom-properties"/>
    <ds:schemaRef ds:uri="http://schemas.openxmlformats.org/officeDocument/2006/docPropsVTypes"/>
  </ds:schemaRefs>
</ds:datastoreItem>
</file>

<file path=customXml/itemProps5.xml><?xml version="1.0" encoding="utf-8"?>
<ds:datastoreItem xmlns:ds="http://schemas.openxmlformats.org/officeDocument/2006/customXml" ds:itemID="{9FC6C7A7-CF27-40A3-90C8-5BDDB4C2F120}">
  <ds:schemaRefs>
    <ds:schemaRef ds:uri="http://schemas.openxmlformats.org/package/2006/metadata/core-properties"/>
    <ds:schemaRef ds:uri="http://purl.org/dc/elements/1.1/"/>
    <ds:schemaRef ds:uri="http://purl.org/dc/terms/"/>
    <ds:schemaRef ds:uri="http://purl.org/dc/dcmitype/"/>
  </ds:schemaRefs>
</ds:datastoreItem>
</file>

<file path=customXml/itemProps6.xml><?xml version="1.0" encoding="utf-8"?>
<ds:datastoreItem xmlns:ds="http://schemas.openxmlformats.org/officeDocument/2006/customXml" ds:itemID="{768E99C3-E5EA-465C-8747-BBD52EEE6527}">
  <ds:schemaRefs>
    <ds:schemaRef ds:uri="http://schemas.openxmlformats.org/officeDocument/2006/docPropsVTypes"/>
    <ds:schemaRef ds:uri="http://schemas.openxmlformats.org/officeDocument/2006/extended-properties"/>
  </ds:schemaRefs>
</ds:datastoreItem>
</file>

<file path=customXml/itemProps7.xml><?xml version="1.0" encoding="utf-8"?>
<ds:datastoreItem xmlns:ds="http://schemas.openxmlformats.org/officeDocument/2006/customXml" ds:itemID="{792AA0F9-0A1A-4E5E-8025-2B74C0FBEFB8}">
  <ds:schemaRefs>
    <ds:schemaRef ds:uri="http://schemas.openxmlformats.org/package/2006/metadata/core-properties"/>
    <ds:schemaRef ds:uri="http://purl.org/dc/elements/1.1/"/>
    <ds:schemaRef ds:uri="http://purl.org/dc/terms/"/>
    <ds:schemaRef ds:uri="http://purl.org/dc/dcmitype/"/>
  </ds:schemaRefs>
</ds:datastoreItem>
</file>

<file path=customXml/itemProps8.xml><?xml version="1.0" encoding="utf-8"?>
<ds:datastoreItem xmlns:ds="http://schemas.openxmlformats.org/officeDocument/2006/customXml" ds:itemID="{6381CEE6-F339-4AB8-82BA-E81BFE284F18}">
  <ds:schemaRefs>
    <ds:schemaRef ds:uri="http://schemas.openxmlformats.org/package/2006/metadata/core-properties"/>
    <ds:schemaRef ds:uri="http://purl.org/dc/elements/1.1/"/>
    <ds:schemaRef ds:uri="http://purl.org/dc/terms/"/>
    <ds:schemaRef ds:uri="http://purl.org/dc/dcmitype/"/>
  </ds:schemaRefs>
</ds:datastoreItem>
</file>

<file path=customXml/itemProps9.xml><?xml version="1.0" encoding="utf-8"?>
<ds:datastoreItem xmlns:ds="http://schemas.openxmlformats.org/officeDocument/2006/customXml" ds:itemID="{666DD792-9CC1-4E44-A306-4984861EC15F}">
  <ds:schemaRefs>
    <ds:schemaRef ds:uri="http://schemas.openxmlformats.org/officeDocument/2006/docPropsVTypes"/>
    <ds:schemaRef ds:uri="http://schemas.openxmlformats.org/officeDocument/2006/custom-properties"/>
  </ds:schemaRefs>
</ds:datastoreItem>
</file>

<file path=docProps/app.xml><?xml version="1.0" encoding="utf-8"?>
<Properties xmlns="http://schemas.openxmlformats.org/officeDocument/2006/extended-properties" xmlns:vt="http://schemas.openxmlformats.org/officeDocument/2006/docPropsVTypes">
  <Template>Normal</Template>
  <TotalTime>157264819</TotalTime>
  <Pages>1</Pages>
  <Words>2430</Words>
  <Characters>13852</Characters>
  <Application>Microsoft Office Word</Application>
  <DocSecurity>0</DocSecurity>
  <Lines>115</Lines>
  <Paragraphs>32</Paragraphs>
  <ScaleCrop>false</ScaleCrop>
  <Company>China</Company>
  <LinksUpToDate>false</LinksUpToDate>
  <CharactersWithSpaces>16250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四川省***</dc:title>
  <dc:creator>曹颖</dc:creator>
  <cp:lastModifiedBy>Windows 用户</cp:lastModifiedBy>
  <cp:revision>32</cp:revision>
  <cp:lastPrinted>2022-09-06T07:37:00Z</cp:lastPrinted>
  <dcterms:created xsi:type="dcterms:W3CDTF">2022-09-07T11:48:00Z</dcterms:created>
  <dcterms:modified xsi:type="dcterms:W3CDTF">2023-07-08T02:44:00Z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y fmtid="{D5CDD505-2E9C-101B-9397-08002B2CF9AE}" pid="3" name="ICV">
    <vt:lpwstr>2F3B627C97BF4A3F89A0789528CC490E</vt:lpwstr>
  </property>
</Properties>
</file>