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B8D" w:rsidRDefault="00881B8D">
      <w:pPr>
        <w:spacing w:line="600" w:lineRule="exact"/>
        <w:jc w:val="center"/>
        <w:rPr>
          <w:rFonts w:ascii="方正小标宋简体" w:eastAsia="方正小标宋简体" w:hAnsi="宋体"/>
          <w:sz w:val="72"/>
          <w:szCs w:val="72"/>
        </w:rPr>
      </w:pPr>
      <w:bookmarkStart w:id="0" w:name="_Toc15306267"/>
    </w:p>
    <w:p w:rsidR="00881B8D" w:rsidRDefault="00881B8D">
      <w:pPr>
        <w:adjustRightInd w:val="0"/>
        <w:snapToGrid w:val="0"/>
        <w:spacing w:line="360" w:lineRule="auto"/>
        <w:jc w:val="center"/>
        <w:rPr>
          <w:rFonts w:ascii="方正小标宋简体" w:eastAsia="方正小标宋简体" w:hAnsi="方正小标宋简体" w:cs="方正小标宋简体"/>
          <w:sz w:val="72"/>
          <w:szCs w:val="72"/>
        </w:rPr>
      </w:pPr>
      <w:bookmarkStart w:id="1" w:name="_Toc15378441"/>
      <w:bookmarkStart w:id="2" w:name="_Toc15377193"/>
      <w:bookmarkStart w:id="3" w:name="_Toc15396597"/>
      <w:bookmarkStart w:id="4" w:name="_Toc15396475"/>
      <w:bookmarkStart w:id="5" w:name="_Toc15377425"/>
    </w:p>
    <w:p w:rsidR="00881B8D" w:rsidRDefault="00881B8D">
      <w:pPr>
        <w:pStyle w:val="a0"/>
        <w:spacing w:before="93"/>
        <w:rPr>
          <w:rFonts w:ascii="方正小标宋简体" w:eastAsia="方正小标宋简体" w:hAnsi="方正小标宋简体" w:cs="方正小标宋简体"/>
          <w:sz w:val="72"/>
          <w:szCs w:val="72"/>
        </w:rPr>
      </w:pPr>
    </w:p>
    <w:p w:rsidR="00881B8D" w:rsidRDefault="00881B8D">
      <w:pPr>
        <w:pStyle w:val="a0"/>
        <w:spacing w:before="93"/>
        <w:rPr>
          <w:rFonts w:ascii="方正小标宋简体" w:eastAsia="方正小标宋简体" w:hAnsi="方正小标宋简体" w:cs="方正小标宋简体"/>
          <w:sz w:val="72"/>
          <w:szCs w:val="72"/>
        </w:rPr>
      </w:pPr>
    </w:p>
    <w:p w:rsidR="00881B8D" w:rsidRDefault="004E7140">
      <w:pPr>
        <w:adjustRightInd w:val="0"/>
        <w:snapToGrid w:val="0"/>
        <w:spacing w:line="360" w:lineRule="auto"/>
        <w:jc w:val="center"/>
        <w:outlineLvl w:val="0"/>
        <w:rPr>
          <w:rFonts w:ascii="黑体" w:eastAsia="黑体" w:hAnsi="黑体" w:cs="黑体"/>
          <w:b/>
          <w:bCs/>
          <w:sz w:val="72"/>
          <w:szCs w:val="72"/>
        </w:rPr>
      </w:pPr>
      <w:bookmarkStart w:id="6" w:name="_Toc22200"/>
      <w:r>
        <w:rPr>
          <w:rFonts w:ascii="黑体" w:eastAsia="黑体" w:hAnsi="黑体" w:cs="黑体" w:hint="eastAsia"/>
          <w:b/>
          <w:bCs/>
          <w:sz w:val="72"/>
          <w:szCs w:val="72"/>
        </w:rPr>
        <w:t>2021</w:t>
      </w:r>
      <w:r>
        <w:rPr>
          <w:rFonts w:ascii="黑体" w:eastAsia="黑体" w:hAnsi="黑体" w:cs="黑体" w:hint="eastAsia"/>
          <w:b/>
          <w:bCs/>
          <w:sz w:val="72"/>
          <w:szCs w:val="72"/>
        </w:rPr>
        <w:t>年度</w:t>
      </w:r>
      <w:bookmarkStart w:id="7" w:name="_Toc15396476"/>
      <w:bookmarkStart w:id="8" w:name="_Toc15396598"/>
      <w:bookmarkStart w:id="9" w:name="_Toc15378442"/>
      <w:bookmarkStart w:id="10" w:name="_Toc15377426"/>
      <w:bookmarkStart w:id="11" w:name="_Toc15377194"/>
      <w:bookmarkEnd w:id="1"/>
      <w:bookmarkEnd w:id="2"/>
      <w:bookmarkEnd w:id="3"/>
      <w:bookmarkEnd w:id="4"/>
      <w:bookmarkEnd w:id="5"/>
      <w:bookmarkEnd w:id="6"/>
    </w:p>
    <w:p w:rsidR="00881B8D" w:rsidRDefault="004E7140">
      <w:pPr>
        <w:adjustRightInd w:val="0"/>
        <w:snapToGrid w:val="0"/>
        <w:spacing w:line="360" w:lineRule="auto"/>
        <w:jc w:val="center"/>
        <w:outlineLvl w:val="0"/>
        <w:rPr>
          <w:rFonts w:ascii="黑体" w:eastAsia="黑体" w:hAnsi="黑体" w:cs="黑体"/>
          <w:b/>
          <w:bCs/>
          <w:sz w:val="72"/>
          <w:szCs w:val="72"/>
        </w:rPr>
      </w:pPr>
      <w:bookmarkStart w:id="12" w:name="_Toc18982"/>
      <w:bookmarkStart w:id="13" w:name="_Toc15306268"/>
      <w:bookmarkEnd w:id="0"/>
      <w:r>
        <w:rPr>
          <w:rFonts w:ascii="黑体" w:eastAsia="黑体" w:hAnsi="黑体" w:cs="黑体" w:hint="eastAsia"/>
          <w:b/>
          <w:bCs/>
          <w:sz w:val="72"/>
          <w:szCs w:val="72"/>
        </w:rPr>
        <w:t>通江县南教城国有林场</w:t>
      </w:r>
      <w:bookmarkEnd w:id="12"/>
    </w:p>
    <w:p w:rsidR="00881B8D" w:rsidRDefault="004E7140">
      <w:pPr>
        <w:adjustRightInd w:val="0"/>
        <w:snapToGrid w:val="0"/>
        <w:spacing w:line="360" w:lineRule="auto"/>
        <w:jc w:val="center"/>
        <w:outlineLvl w:val="0"/>
        <w:rPr>
          <w:rFonts w:ascii="黑体" w:eastAsia="黑体" w:hAnsi="黑体" w:cs="黑体"/>
          <w:b/>
          <w:bCs/>
          <w:sz w:val="72"/>
          <w:szCs w:val="72"/>
        </w:rPr>
      </w:pPr>
      <w:bookmarkStart w:id="14" w:name="_Toc28810"/>
      <w:r>
        <w:rPr>
          <w:rFonts w:ascii="黑体" w:eastAsia="黑体" w:hAnsi="黑体" w:cs="黑体" w:hint="eastAsia"/>
          <w:b/>
          <w:bCs/>
          <w:sz w:val="72"/>
          <w:szCs w:val="72"/>
        </w:rPr>
        <w:t>单位决算</w:t>
      </w:r>
      <w:bookmarkEnd w:id="7"/>
      <w:bookmarkEnd w:id="8"/>
      <w:bookmarkEnd w:id="9"/>
      <w:bookmarkEnd w:id="10"/>
      <w:bookmarkEnd w:id="11"/>
      <w:bookmarkEnd w:id="13"/>
      <w:bookmarkEnd w:id="14"/>
    </w:p>
    <w:p w:rsidR="00881B8D" w:rsidRDefault="00881B8D">
      <w:pPr>
        <w:adjustRightInd w:val="0"/>
        <w:snapToGrid w:val="0"/>
        <w:spacing w:line="360" w:lineRule="auto"/>
        <w:jc w:val="center"/>
        <w:rPr>
          <w:rFonts w:ascii="方正小标宋简体" w:eastAsia="方正小标宋简体" w:hAnsi="宋体"/>
          <w:sz w:val="52"/>
          <w:szCs w:val="52"/>
        </w:rPr>
      </w:pPr>
    </w:p>
    <w:p w:rsidR="00881B8D" w:rsidRDefault="004E714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Pr>
          <w:rFonts w:ascii="黑体" w:eastAsia="黑体" w:hAnsi="黑体"/>
          <w:sz w:val="48"/>
          <w:szCs w:val="48"/>
        </w:rPr>
        <w:t xml:space="preserve">  </w:t>
      </w:r>
      <w:r>
        <w:rPr>
          <w:rFonts w:ascii="黑体" w:eastAsia="黑体" w:hAnsi="黑体" w:hint="eastAsia"/>
          <w:sz w:val="48"/>
          <w:szCs w:val="48"/>
        </w:rPr>
        <w:t>录</w:t>
      </w:r>
    </w:p>
    <w:p w:rsidR="00881B8D" w:rsidRDefault="004E7140">
      <w:pPr>
        <w:pStyle w:val="TOC1"/>
      </w:pPr>
      <w:r>
        <w:rPr>
          <w:rFonts w:hint="eastAsia"/>
        </w:rPr>
        <w:t>公开时间：</w:t>
      </w:r>
      <w:r>
        <w:t>2022</w:t>
      </w:r>
      <w:r>
        <w:rPr>
          <w:rFonts w:hint="eastAsia"/>
        </w:rPr>
        <w:t>年</w:t>
      </w:r>
      <w:r>
        <w:t>9</w:t>
      </w:r>
      <w:r>
        <w:rPr>
          <w:rFonts w:hint="eastAsia"/>
        </w:rPr>
        <w:t>月</w:t>
      </w:r>
      <w:r>
        <w:rPr>
          <w:rFonts w:hint="eastAsia"/>
        </w:rPr>
        <w:t>1</w:t>
      </w:r>
      <w:r>
        <w:rPr>
          <w:rFonts w:hint="eastAsia"/>
        </w:rPr>
        <w:t>日</w:t>
      </w:r>
    </w:p>
    <w:p w:rsidR="00881B8D" w:rsidRDefault="00881B8D"/>
    <w:p w:rsidR="00881B8D" w:rsidRDefault="00881B8D">
      <w:pPr>
        <w:jc w:val="center"/>
      </w:pPr>
      <w:bookmarkStart w:id="15" w:name="_Toc15396599"/>
      <w:bookmarkStart w:id="16" w:name="_Toc15377196"/>
    </w:p>
    <w:p w:rsidR="00881B8D" w:rsidRDefault="004E7140">
      <w:pPr>
        <w:pStyle w:val="WPSOffice1"/>
        <w:tabs>
          <w:tab w:val="right" w:leader="dot" w:pos="8306"/>
        </w:tabs>
        <w:rPr>
          <w:b/>
        </w:rPr>
      </w:pPr>
      <w:r>
        <w:fldChar w:fldCharType="begin"/>
      </w:r>
      <w:r>
        <w:instrText xml:space="preserve">TOC \o "1-2" \h \u </w:instrText>
      </w:r>
      <w:r>
        <w:fldChar w:fldCharType="separate"/>
      </w:r>
      <w:hyperlink w:anchor="_Toc31231" w:history="1">
        <w:r>
          <w:rPr>
            <w:rFonts w:ascii="黑体" w:eastAsia="黑体" w:hAnsi="黑体" w:hint="eastAsia"/>
            <w:b/>
          </w:rPr>
          <w:t>第一部分</w:t>
        </w:r>
        <w:r>
          <w:rPr>
            <w:rFonts w:ascii="黑体" w:eastAsia="黑体" w:hAnsi="黑体"/>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_Toc31231 </w:instrText>
        </w:r>
        <w:r>
          <w:rPr>
            <w:b/>
          </w:rPr>
          <w:fldChar w:fldCharType="separate"/>
        </w:r>
        <w:r>
          <w:rPr>
            <w:b/>
          </w:rPr>
          <w:t>3</w:t>
        </w:r>
        <w:r>
          <w:rPr>
            <w:b/>
          </w:rPr>
          <w:fldChar w:fldCharType="end"/>
        </w:r>
      </w:hyperlink>
    </w:p>
    <w:p w:rsidR="00881B8D" w:rsidRDefault="004E7140">
      <w:pPr>
        <w:pStyle w:val="WPSOffice2"/>
        <w:tabs>
          <w:tab w:val="right" w:leader="dot" w:pos="8306"/>
        </w:tabs>
        <w:ind w:left="420"/>
      </w:pPr>
      <w:hyperlink w:anchor="_Toc11184" w:history="1">
        <w:r>
          <w:rPr>
            <w:rFonts w:ascii="黑体" w:eastAsia="黑体" w:hAnsi="黑体" w:hint="eastAsia"/>
          </w:rPr>
          <w:t>一、职能简介</w:t>
        </w:r>
        <w:r>
          <w:tab/>
        </w:r>
        <w:r>
          <w:fldChar w:fldCharType="begin"/>
        </w:r>
        <w:r>
          <w:instrText xml:space="preserve"> PAGEREF _Toc11184 </w:instrText>
        </w:r>
        <w:r>
          <w:fldChar w:fldCharType="separate"/>
        </w:r>
        <w:r>
          <w:t>3</w:t>
        </w:r>
        <w:r>
          <w:fldChar w:fldCharType="end"/>
        </w:r>
      </w:hyperlink>
    </w:p>
    <w:p w:rsidR="00881B8D" w:rsidRDefault="004E7140">
      <w:pPr>
        <w:pStyle w:val="WPSOffice2"/>
        <w:tabs>
          <w:tab w:val="right" w:leader="dot" w:pos="8306"/>
        </w:tabs>
        <w:ind w:left="420"/>
      </w:pPr>
      <w:hyperlink w:anchor="_Toc1852" w:history="1">
        <w:r>
          <w:rPr>
            <w:rFonts w:ascii="黑体" w:eastAsia="黑体" w:hAnsi="黑体" w:hint="eastAsia"/>
          </w:rPr>
          <w:t>二、</w:t>
        </w:r>
        <w:r>
          <w:rPr>
            <w:rFonts w:ascii="黑体" w:eastAsia="黑体" w:hAnsi="黑体"/>
          </w:rPr>
          <w:t>2021</w:t>
        </w:r>
        <w:r>
          <w:rPr>
            <w:rFonts w:ascii="黑体" w:eastAsia="黑体" w:hAnsi="黑体" w:hint="eastAsia"/>
          </w:rPr>
          <w:t>年重点工作完成情况</w:t>
        </w:r>
        <w:r>
          <w:tab/>
        </w:r>
        <w:r>
          <w:fldChar w:fldCharType="begin"/>
        </w:r>
        <w:r>
          <w:instrText xml:space="preserve"> PAGEREF _Toc1852 </w:instrText>
        </w:r>
        <w:r>
          <w:fldChar w:fldCharType="separate"/>
        </w:r>
        <w:r>
          <w:t>3</w:t>
        </w:r>
        <w:r>
          <w:fldChar w:fldCharType="end"/>
        </w:r>
      </w:hyperlink>
    </w:p>
    <w:p w:rsidR="00881B8D" w:rsidRDefault="004E7140">
      <w:pPr>
        <w:pStyle w:val="WPSOffice1"/>
        <w:tabs>
          <w:tab w:val="right" w:leader="dot" w:pos="8306"/>
        </w:tabs>
        <w:rPr>
          <w:b/>
        </w:rPr>
      </w:pPr>
      <w:hyperlink w:anchor="_Toc4759" w:history="1">
        <w:r>
          <w:rPr>
            <w:rFonts w:ascii="黑体" w:eastAsia="黑体" w:hAnsi="黑体" w:hint="eastAsia"/>
            <w:b/>
          </w:rPr>
          <w:t>第二部分</w:t>
        </w:r>
        <w:r>
          <w:rPr>
            <w:rFonts w:ascii="黑体" w:eastAsia="黑体" w:hAnsi="黑体"/>
            <w:b/>
          </w:rPr>
          <w:t xml:space="preserve"> 2021</w:t>
        </w:r>
        <w:r>
          <w:rPr>
            <w:rFonts w:ascii="黑体" w:eastAsia="黑体" w:hAnsi="黑体" w:hint="eastAsia"/>
            <w:b/>
          </w:rPr>
          <w:t>年度</w:t>
        </w:r>
        <w:r>
          <w:rPr>
            <w:rFonts w:ascii="黑体" w:eastAsia="黑体" w:hAnsi="黑体" w:hint="eastAsia"/>
            <w:b/>
            <w:bCs/>
          </w:rPr>
          <w:t>单位决算情况说明</w:t>
        </w:r>
        <w:r>
          <w:rPr>
            <w:b/>
          </w:rPr>
          <w:tab/>
        </w:r>
        <w:r>
          <w:rPr>
            <w:b/>
          </w:rPr>
          <w:fldChar w:fldCharType="begin"/>
        </w:r>
        <w:r>
          <w:rPr>
            <w:b/>
          </w:rPr>
          <w:instrText xml:space="preserve"> PAGEREF _Toc4759 </w:instrText>
        </w:r>
        <w:r>
          <w:rPr>
            <w:b/>
          </w:rPr>
          <w:fldChar w:fldCharType="separate"/>
        </w:r>
        <w:r>
          <w:rPr>
            <w:b/>
          </w:rPr>
          <w:t>7</w:t>
        </w:r>
        <w:r>
          <w:rPr>
            <w:b/>
          </w:rPr>
          <w:fldChar w:fldCharType="end"/>
        </w:r>
      </w:hyperlink>
    </w:p>
    <w:p w:rsidR="00881B8D" w:rsidRDefault="004E7140">
      <w:pPr>
        <w:pStyle w:val="WPSOffice2"/>
        <w:tabs>
          <w:tab w:val="right" w:leader="dot" w:pos="8306"/>
        </w:tabs>
        <w:ind w:left="420"/>
      </w:pPr>
      <w:hyperlink w:anchor="_Toc23753"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_Toc23753 </w:instrText>
        </w:r>
        <w:r>
          <w:fldChar w:fldCharType="separate"/>
        </w:r>
        <w:r>
          <w:t>7</w:t>
        </w:r>
        <w:r>
          <w:fldChar w:fldCharType="end"/>
        </w:r>
      </w:hyperlink>
    </w:p>
    <w:p w:rsidR="00881B8D" w:rsidRDefault="004E7140">
      <w:pPr>
        <w:pStyle w:val="WPSOffice2"/>
        <w:tabs>
          <w:tab w:val="right" w:leader="dot" w:pos="8306"/>
        </w:tabs>
        <w:ind w:left="420"/>
      </w:pPr>
      <w:hyperlink w:anchor="_Toc20067" w:history="1">
        <w:r>
          <w:rPr>
            <w:rFonts w:ascii="黑体" w:eastAsia="黑体" w:hAnsi="黑体" w:hint="eastAsia"/>
            <w:szCs w:val="32"/>
          </w:rPr>
          <w:t>二、</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_Toc20067 </w:instrText>
        </w:r>
        <w:r>
          <w:fldChar w:fldCharType="separate"/>
        </w:r>
        <w:r>
          <w:t>7</w:t>
        </w:r>
        <w:r>
          <w:fldChar w:fldCharType="end"/>
        </w:r>
      </w:hyperlink>
    </w:p>
    <w:p w:rsidR="00881B8D" w:rsidRDefault="004E7140">
      <w:pPr>
        <w:pStyle w:val="WPSOffice2"/>
        <w:tabs>
          <w:tab w:val="right" w:leader="dot" w:pos="8306"/>
        </w:tabs>
        <w:ind w:left="420"/>
      </w:pPr>
      <w:hyperlink w:anchor="_Toc1355" w:history="1">
        <w:r>
          <w:rPr>
            <w:rFonts w:ascii="黑体" w:eastAsia="黑体" w:hAnsi="黑体" w:hint="eastAsia"/>
            <w:szCs w:val="32"/>
          </w:rPr>
          <w:t>三、</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_Toc1355 </w:instrText>
        </w:r>
        <w:r>
          <w:fldChar w:fldCharType="separate"/>
        </w:r>
        <w:r>
          <w:t>8</w:t>
        </w:r>
        <w:r>
          <w:fldChar w:fldCharType="end"/>
        </w:r>
      </w:hyperlink>
    </w:p>
    <w:p w:rsidR="00881B8D" w:rsidRDefault="004E7140">
      <w:pPr>
        <w:pStyle w:val="WPSOffice2"/>
        <w:tabs>
          <w:tab w:val="right" w:leader="dot" w:pos="8306"/>
        </w:tabs>
        <w:ind w:left="420"/>
      </w:pPr>
      <w:hyperlink w:anchor="_Toc25716"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_Toc25716 </w:instrText>
        </w:r>
        <w:r>
          <w:fldChar w:fldCharType="separate"/>
        </w:r>
        <w:r>
          <w:t>8</w:t>
        </w:r>
        <w:r>
          <w:fldChar w:fldCharType="end"/>
        </w:r>
      </w:hyperlink>
    </w:p>
    <w:p w:rsidR="00881B8D" w:rsidRDefault="004E7140">
      <w:pPr>
        <w:pStyle w:val="WPSOffice2"/>
        <w:tabs>
          <w:tab w:val="right" w:leader="dot" w:pos="8306"/>
        </w:tabs>
        <w:ind w:left="420"/>
      </w:pPr>
      <w:hyperlink w:anchor="_Toc6261"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_Toc6261 </w:instrText>
        </w:r>
        <w:r>
          <w:fldChar w:fldCharType="separate"/>
        </w:r>
        <w:r>
          <w:t>9</w:t>
        </w:r>
        <w:r>
          <w:fldChar w:fldCharType="end"/>
        </w:r>
      </w:hyperlink>
    </w:p>
    <w:p w:rsidR="00881B8D" w:rsidRDefault="004E7140">
      <w:pPr>
        <w:pStyle w:val="WPSOffice2"/>
        <w:tabs>
          <w:tab w:val="right" w:leader="dot" w:pos="8306"/>
        </w:tabs>
        <w:ind w:left="420"/>
      </w:pPr>
      <w:hyperlink w:anchor="_Toc20644"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_Toc20644 </w:instrText>
        </w:r>
        <w:r>
          <w:fldChar w:fldCharType="separate"/>
        </w:r>
        <w:r>
          <w:t>11</w:t>
        </w:r>
        <w:r>
          <w:fldChar w:fldCharType="end"/>
        </w:r>
      </w:hyperlink>
    </w:p>
    <w:p w:rsidR="00881B8D" w:rsidRDefault="004E7140">
      <w:pPr>
        <w:pStyle w:val="WPSOffice2"/>
        <w:tabs>
          <w:tab w:val="right" w:leader="dot" w:pos="8306"/>
        </w:tabs>
        <w:ind w:left="420"/>
      </w:pPr>
      <w:hyperlink w:anchor="_Toc6901"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_Toc6901 </w:instrText>
        </w:r>
        <w:r>
          <w:fldChar w:fldCharType="separate"/>
        </w:r>
        <w:r>
          <w:t>11</w:t>
        </w:r>
        <w:r>
          <w:fldChar w:fldCharType="end"/>
        </w:r>
      </w:hyperlink>
    </w:p>
    <w:p w:rsidR="00881B8D" w:rsidRDefault="004E7140">
      <w:pPr>
        <w:pStyle w:val="WPSOffice2"/>
        <w:tabs>
          <w:tab w:val="right" w:leader="dot" w:pos="8306"/>
        </w:tabs>
        <w:ind w:left="420"/>
      </w:pPr>
      <w:hyperlink w:anchor="_Toc24086"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_Toc24086 </w:instrText>
        </w:r>
        <w:r>
          <w:fldChar w:fldCharType="separate"/>
        </w:r>
        <w:r>
          <w:t>13</w:t>
        </w:r>
        <w:r>
          <w:fldChar w:fldCharType="end"/>
        </w:r>
      </w:hyperlink>
    </w:p>
    <w:p w:rsidR="00881B8D" w:rsidRDefault="004E7140">
      <w:pPr>
        <w:pStyle w:val="WPSOffice2"/>
        <w:tabs>
          <w:tab w:val="right" w:leader="dot" w:pos="8306"/>
        </w:tabs>
        <w:ind w:left="420"/>
      </w:pPr>
      <w:hyperlink w:anchor="_Toc32360"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_Toc32360 </w:instrText>
        </w:r>
        <w:r>
          <w:fldChar w:fldCharType="separate"/>
        </w:r>
        <w:r>
          <w:t>13</w:t>
        </w:r>
        <w:r>
          <w:fldChar w:fldCharType="end"/>
        </w:r>
      </w:hyperlink>
    </w:p>
    <w:p w:rsidR="00881B8D" w:rsidRDefault="004E7140">
      <w:pPr>
        <w:pStyle w:val="WPSOffice2"/>
        <w:tabs>
          <w:tab w:val="right" w:leader="dot" w:pos="8306"/>
        </w:tabs>
        <w:ind w:left="420"/>
      </w:pPr>
      <w:hyperlink w:anchor="_Toc12416"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_Toc12416 </w:instrText>
        </w:r>
        <w:r>
          <w:fldChar w:fldCharType="separate"/>
        </w:r>
        <w:r>
          <w:t>13</w:t>
        </w:r>
        <w:r>
          <w:fldChar w:fldCharType="end"/>
        </w:r>
      </w:hyperlink>
    </w:p>
    <w:p w:rsidR="00881B8D" w:rsidRDefault="004E7140">
      <w:pPr>
        <w:pStyle w:val="WPSOffice1"/>
        <w:tabs>
          <w:tab w:val="right" w:leader="dot" w:pos="8306"/>
        </w:tabs>
        <w:rPr>
          <w:b/>
        </w:rPr>
      </w:pPr>
      <w:hyperlink w:anchor="_Toc12417"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_Toc12417 </w:instrText>
        </w:r>
        <w:r>
          <w:rPr>
            <w:b/>
          </w:rPr>
          <w:fldChar w:fldCharType="separate"/>
        </w:r>
        <w:r>
          <w:rPr>
            <w:b/>
          </w:rPr>
          <w:t>14</w:t>
        </w:r>
        <w:r>
          <w:rPr>
            <w:b/>
          </w:rPr>
          <w:fldChar w:fldCharType="end"/>
        </w:r>
      </w:hyperlink>
    </w:p>
    <w:p w:rsidR="00881B8D" w:rsidRDefault="004E7140">
      <w:pPr>
        <w:pStyle w:val="WPSOffice1"/>
        <w:tabs>
          <w:tab w:val="right" w:leader="dot" w:pos="8306"/>
        </w:tabs>
        <w:rPr>
          <w:b/>
        </w:rPr>
      </w:pPr>
      <w:hyperlink w:anchor="_Toc16211" w:history="1">
        <w:r>
          <w:rPr>
            <w:rFonts w:ascii="黑体" w:eastAsia="黑体" w:hAnsi="黑体" w:hint="eastAsia"/>
            <w:b/>
            <w:szCs w:val="44"/>
          </w:rPr>
          <w:t>第</w:t>
        </w:r>
        <w:r>
          <w:rPr>
            <w:rFonts w:ascii="黑体" w:eastAsia="黑体" w:hAnsi="黑体" w:cs="仿宋" w:hint="eastAsia"/>
            <w:b/>
          </w:rPr>
          <w:t>四部分</w:t>
        </w:r>
        <w:r>
          <w:rPr>
            <w:rFonts w:ascii="黑体" w:eastAsia="黑体" w:hAnsi="黑体" w:cs="仿宋"/>
            <w:b/>
          </w:rPr>
          <w:t xml:space="preserve"> </w:t>
        </w:r>
        <w:r>
          <w:rPr>
            <w:rFonts w:ascii="黑体" w:eastAsia="黑体" w:hAnsi="黑体" w:cs="仿宋" w:hint="eastAsia"/>
            <w:b/>
          </w:rPr>
          <w:t>附件</w:t>
        </w:r>
        <w:r>
          <w:rPr>
            <w:b/>
          </w:rPr>
          <w:tab/>
        </w:r>
        <w:r>
          <w:rPr>
            <w:b/>
          </w:rPr>
          <w:fldChar w:fldCharType="begin"/>
        </w:r>
        <w:r>
          <w:rPr>
            <w:b/>
          </w:rPr>
          <w:instrText xml:space="preserve"> PAGEREF _Toc16211 </w:instrText>
        </w:r>
        <w:r>
          <w:rPr>
            <w:b/>
          </w:rPr>
          <w:fldChar w:fldCharType="separate"/>
        </w:r>
        <w:r>
          <w:rPr>
            <w:b/>
          </w:rPr>
          <w:t>16</w:t>
        </w:r>
        <w:r>
          <w:rPr>
            <w:b/>
          </w:rPr>
          <w:fldChar w:fldCharType="end"/>
        </w:r>
      </w:hyperlink>
    </w:p>
    <w:p w:rsidR="00881B8D" w:rsidRDefault="004E7140">
      <w:pPr>
        <w:pStyle w:val="WPSOffice1"/>
        <w:tabs>
          <w:tab w:val="right" w:leader="dot" w:pos="8306"/>
        </w:tabs>
        <w:rPr>
          <w:b/>
        </w:rPr>
      </w:pPr>
      <w:hyperlink w:anchor="_Toc12620" w:history="1">
        <w:r>
          <w:rPr>
            <w:rFonts w:ascii="黑体" w:eastAsia="黑体" w:hAnsi="黑体" w:cs="黑体" w:hint="eastAsia"/>
            <w:b/>
            <w:szCs w:val="32"/>
          </w:rPr>
          <w:t>附件</w:t>
        </w:r>
        <w:r>
          <w:rPr>
            <w:b/>
          </w:rPr>
          <w:tab/>
        </w:r>
        <w:r>
          <w:rPr>
            <w:b/>
          </w:rPr>
          <w:fldChar w:fldCharType="begin"/>
        </w:r>
        <w:r>
          <w:rPr>
            <w:b/>
          </w:rPr>
          <w:instrText xml:space="preserve"> PAGEREF _Toc12620 </w:instrText>
        </w:r>
        <w:r>
          <w:rPr>
            <w:b/>
          </w:rPr>
          <w:fldChar w:fldCharType="separate"/>
        </w:r>
        <w:r>
          <w:rPr>
            <w:b/>
          </w:rPr>
          <w:t>16</w:t>
        </w:r>
        <w:r>
          <w:rPr>
            <w:b/>
          </w:rPr>
          <w:fldChar w:fldCharType="end"/>
        </w:r>
      </w:hyperlink>
    </w:p>
    <w:p w:rsidR="00881B8D" w:rsidRDefault="004E7140">
      <w:pPr>
        <w:pStyle w:val="WPSOffice1"/>
        <w:tabs>
          <w:tab w:val="right" w:leader="dot" w:pos="8306"/>
        </w:tabs>
        <w:rPr>
          <w:b/>
        </w:rPr>
      </w:pPr>
      <w:hyperlink w:anchor="_Toc24391" w:history="1">
        <w:r>
          <w:rPr>
            <w:rFonts w:ascii="黑体" w:eastAsia="黑体" w:hAnsi="黑体" w:hint="eastAsia"/>
            <w:b/>
            <w:szCs w:val="44"/>
          </w:rPr>
          <w:t>第</w:t>
        </w:r>
        <w:r>
          <w:rPr>
            <w:rFonts w:ascii="黑体" w:eastAsia="黑体" w:hAnsi="黑体" w:hint="eastAsia"/>
            <w:b/>
          </w:rPr>
          <w:t>五部分</w:t>
        </w:r>
        <w:r>
          <w:rPr>
            <w:rFonts w:ascii="黑体" w:eastAsia="黑体" w:hAnsi="黑体"/>
            <w:b/>
          </w:rPr>
          <w:t xml:space="preserve"> </w:t>
        </w:r>
        <w:r>
          <w:rPr>
            <w:rFonts w:ascii="黑体" w:eastAsia="黑体" w:hAnsi="黑体" w:hint="eastAsia"/>
            <w:b/>
          </w:rPr>
          <w:t>附表</w:t>
        </w:r>
        <w:r>
          <w:rPr>
            <w:b/>
          </w:rPr>
          <w:tab/>
        </w:r>
        <w:r>
          <w:rPr>
            <w:b/>
          </w:rPr>
          <w:fldChar w:fldCharType="begin"/>
        </w:r>
        <w:r>
          <w:rPr>
            <w:b/>
          </w:rPr>
          <w:instrText xml:space="preserve"> PAGEREF _Toc24391 </w:instrText>
        </w:r>
        <w:r>
          <w:rPr>
            <w:b/>
          </w:rPr>
          <w:fldChar w:fldCharType="separate"/>
        </w:r>
        <w:r>
          <w:rPr>
            <w:b/>
          </w:rPr>
          <w:t>17</w:t>
        </w:r>
        <w:r>
          <w:rPr>
            <w:b/>
          </w:rPr>
          <w:fldChar w:fldCharType="end"/>
        </w:r>
      </w:hyperlink>
    </w:p>
    <w:p w:rsidR="00881B8D" w:rsidRDefault="004E7140">
      <w:pPr>
        <w:pStyle w:val="WPSOffice2"/>
        <w:tabs>
          <w:tab w:val="right" w:leader="dot" w:pos="8306"/>
        </w:tabs>
        <w:ind w:left="420"/>
      </w:pPr>
      <w:hyperlink w:anchor="_Toc27666"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_Toc27666 </w:instrText>
        </w:r>
        <w:r>
          <w:fldChar w:fldCharType="separate"/>
        </w:r>
        <w:r>
          <w:t>17</w:t>
        </w:r>
        <w:r>
          <w:fldChar w:fldCharType="end"/>
        </w:r>
      </w:hyperlink>
    </w:p>
    <w:p w:rsidR="00881B8D" w:rsidRDefault="004E7140">
      <w:pPr>
        <w:pStyle w:val="WPSOffice2"/>
        <w:tabs>
          <w:tab w:val="right" w:leader="dot" w:pos="8306"/>
        </w:tabs>
        <w:ind w:left="420"/>
      </w:pPr>
      <w:hyperlink w:anchor="_Toc23079"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_Toc23079 </w:instrText>
        </w:r>
        <w:r>
          <w:fldChar w:fldCharType="separate"/>
        </w:r>
        <w:r>
          <w:t>17</w:t>
        </w:r>
        <w:r>
          <w:fldChar w:fldCharType="end"/>
        </w:r>
      </w:hyperlink>
    </w:p>
    <w:p w:rsidR="00881B8D" w:rsidRDefault="004E7140">
      <w:pPr>
        <w:pStyle w:val="WPSOffice2"/>
        <w:tabs>
          <w:tab w:val="right" w:leader="dot" w:pos="8306"/>
        </w:tabs>
        <w:ind w:left="420"/>
      </w:pPr>
      <w:hyperlink w:anchor="_Toc2171"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_Toc2171 </w:instrText>
        </w:r>
        <w:r>
          <w:fldChar w:fldCharType="separate"/>
        </w:r>
        <w:r>
          <w:t>17</w:t>
        </w:r>
        <w:r>
          <w:fldChar w:fldCharType="end"/>
        </w:r>
      </w:hyperlink>
    </w:p>
    <w:p w:rsidR="00881B8D" w:rsidRDefault="004E7140">
      <w:pPr>
        <w:pStyle w:val="WPSOffice2"/>
        <w:tabs>
          <w:tab w:val="right" w:leader="dot" w:pos="8306"/>
        </w:tabs>
        <w:ind w:left="420"/>
      </w:pPr>
      <w:hyperlink w:anchor="_Toc12793"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_Toc12793 </w:instrText>
        </w:r>
        <w:r>
          <w:fldChar w:fldCharType="separate"/>
        </w:r>
        <w:r>
          <w:t>17</w:t>
        </w:r>
        <w:r>
          <w:fldChar w:fldCharType="end"/>
        </w:r>
      </w:hyperlink>
    </w:p>
    <w:p w:rsidR="00881B8D" w:rsidRDefault="004E7140">
      <w:pPr>
        <w:pStyle w:val="WPSOffice2"/>
        <w:tabs>
          <w:tab w:val="right" w:leader="dot" w:pos="8306"/>
        </w:tabs>
        <w:ind w:left="420"/>
      </w:pPr>
      <w:hyperlink w:anchor="_Toc32128"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_Toc32128 </w:instrText>
        </w:r>
        <w:r>
          <w:fldChar w:fldCharType="separate"/>
        </w:r>
        <w:r>
          <w:t>17</w:t>
        </w:r>
        <w:r>
          <w:fldChar w:fldCharType="end"/>
        </w:r>
      </w:hyperlink>
    </w:p>
    <w:p w:rsidR="00881B8D" w:rsidRDefault="004E7140">
      <w:pPr>
        <w:pStyle w:val="WPSOffice2"/>
        <w:tabs>
          <w:tab w:val="right" w:leader="dot" w:pos="8306"/>
        </w:tabs>
        <w:ind w:left="420"/>
      </w:pPr>
      <w:hyperlink w:anchor="_Toc21147"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_Toc21147 </w:instrText>
        </w:r>
        <w:r>
          <w:fldChar w:fldCharType="separate"/>
        </w:r>
        <w:r>
          <w:t>17</w:t>
        </w:r>
        <w:r>
          <w:fldChar w:fldCharType="end"/>
        </w:r>
      </w:hyperlink>
    </w:p>
    <w:p w:rsidR="00881B8D" w:rsidRDefault="004E7140">
      <w:pPr>
        <w:pStyle w:val="WPSOffice2"/>
        <w:tabs>
          <w:tab w:val="right" w:leader="dot" w:pos="8306"/>
        </w:tabs>
        <w:ind w:left="420"/>
      </w:pPr>
      <w:hyperlink w:anchor="_Toc15659"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_Toc15659 </w:instrText>
        </w:r>
        <w:r>
          <w:fldChar w:fldCharType="separate"/>
        </w:r>
        <w:r>
          <w:t>17</w:t>
        </w:r>
        <w:r>
          <w:fldChar w:fldCharType="end"/>
        </w:r>
      </w:hyperlink>
    </w:p>
    <w:p w:rsidR="00881B8D" w:rsidRDefault="004E7140">
      <w:pPr>
        <w:pStyle w:val="WPSOffice2"/>
        <w:tabs>
          <w:tab w:val="right" w:leader="dot" w:pos="8306"/>
        </w:tabs>
        <w:ind w:left="420"/>
      </w:pPr>
      <w:hyperlink w:anchor="_Toc19717"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_Toc19717 </w:instrText>
        </w:r>
        <w:r>
          <w:fldChar w:fldCharType="separate"/>
        </w:r>
        <w:r>
          <w:t>17</w:t>
        </w:r>
        <w:r>
          <w:fldChar w:fldCharType="end"/>
        </w:r>
      </w:hyperlink>
    </w:p>
    <w:p w:rsidR="00881B8D" w:rsidRDefault="004E7140">
      <w:pPr>
        <w:pStyle w:val="WPSOffice2"/>
        <w:tabs>
          <w:tab w:val="right" w:leader="dot" w:pos="8306"/>
        </w:tabs>
        <w:ind w:left="420"/>
      </w:pPr>
      <w:hyperlink w:anchor="_Toc18244"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_Toc18244 </w:instrText>
        </w:r>
        <w:r>
          <w:fldChar w:fldCharType="separate"/>
        </w:r>
        <w:r>
          <w:t>17</w:t>
        </w:r>
        <w:r>
          <w:fldChar w:fldCharType="end"/>
        </w:r>
      </w:hyperlink>
    </w:p>
    <w:p w:rsidR="00881B8D" w:rsidRDefault="004E7140">
      <w:pPr>
        <w:pStyle w:val="WPSOffice2"/>
        <w:tabs>
          <w:tab w:val="right" w:leader="dot" w:pos="8306"/>
        </w:tabs>
        <w:ind w:left="420"/>
      </w:pPr>
      <w:hyperlink w:anchor="_Toc20942"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_Toc20942 </w:instrText>
        </w:r>
        <w:r>
          <w:fldChar w:fldCharType="separate"/>
        </w:r>
        <w:r>
          <w:t>17</w:t>
        </w:r>
        <w:r>
          <w:fldChar w:fldCharType="end"/>
        </w:r>
      </w:hyperlink>
    </w:p>
    <w:p w:rsidR="00881B8D" w:rsidRDefault="004E7140">
      <w:pPr>
        <w:pStyle w:val="WPSOffice2"/>
        <w:tabs>
          <w:tab w:val="right" w:leader="dot" w:pos="8306"/>
        </w:tabs>
        <w:ind w:left="420"/>
      </w:pPr>
      <w:hyperlink w:anchor="_Toc8782"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_Toc8782 </w:instrText>
        </w:r>
        <w:r>
          <w:fldChar w:fldCharType="separate"/>
        </w:r>
        <w:r>
          <w:t>17</w:t>
        </w:r>
        <w:r>
          <w:fldChar w:fldCharType="end"/>
        </w:r>
      </w:hyperlink>
    </w:p>
    <w:p w:rsidR="00881B8D" w:rsidRDefault="004E7140">
      <w:pPr>
        <w:pStyle w:val="WPSOffice2"/>
        <w:tabs>
          <w:tab w:val="right" w:leader="dot" w:pos="8306"/>
        </w:tabs>
        <w:ind w:left="420"/>
      </w:pPr>
      <w:hyperlink w:anchor="_Toc3239"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_Toc3239 </w:instrText>
        </w:r>
        <w:r>
          <w:fldChar w:fldCharType="separate"/>
        </w:r>
        <w:r>
          <w:t>17</w:t>
        </w:r>
        <w:r>
          <w:fldChar w:fldCharType="end"/>
        </w:r>
      </w:hyperlink>
    </w:p>
    <w:p w:rsidR="00881B8D" w:rsidRDefault="004E7140">
      <w:pPr>
        <w:pStyle w:val="WPSOffice2"/>
        <w:tabs>
          <w:tab w:val="right" w:leader="dot" w:pos="8306"/>
        </w:tabs>
        <w:ind w:left="420"/>
      </w:pPr>
      <w:hyperlink w:anchor="_Toc30082"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有资本经营预算财政拨款收入支出决算表</w:t>
        </w:r>
        <w:r>
          <w:tab/>
        </w:r>
        <w:r>
          <w:fldChar w:fldCharType="begin"/>
        </w:r>
        <w:r>
          <w:instrText xml:space="preserve"> PAGEREF _Toc3</w:instrText>
        </w:r>
        <w:r w:rsidRPr="00794A23">
          <w:rPr>
            <w:u w:color="46CD7E"/>
          </w:rPr>
          <w:instrText>008</w:instrText>
        </w:r>
        <w:r>
          <w:instrText xml:space="preserve">2 </w:instrText>
        </w:r>
        <w:r>
          <w:fldChar w:fldCharType="separate"/>
        </w:r>
        <w:r>
          <w:t>17</w:t>
        </w:r>
        <w:r>
          <w:fldChar w:fldCharType="end"/>
        </w:r>
      </w:hyperlink>
    </w:p>
    <w:p w:rsidR="00881B8D" w:rsidRDefault="004E7140">
      <w:pPr>
        <w:pStyle w:val="WPSOffice2"/>
        <w:tabs>
          <w:tab w:val="right" w:leader="dot" w:pos="8306"/>
        </w:tabs>
        <w:ind w:left="420"/>
      </w:pPr>
      <w:hyperlink w:anchor="_Toc20715" w:history="1">
        <w:r w:rsidRPr="00794A23">
          <w:rPr>
            <w:rFonts w:ascii="仿宋" w:eastAsia="仿宋" w:hAnsi="仿宋" w:hint="eastAsia"/>
            <w:u w:color="46CD7E"/>
          </w:rPr>
          <w:t>十四、</w:t>
        </w:r>
        <w:r>
          <w:rPr>
            <w:rFonts w:ascii="仿宋" w:eastAsia="仿宋" w:hAnsi="仿宋" w:hint="eastAsia"/>
          </w:rPr>
          <w:t>国有资本经营预算财政拨款支出决算表</w:t>
        </w:r>
        <w:r>
          <w:tab/>
        </w:r>
        <w:r>
          <w:fldChar w:fldCharType="begin"/>
        </w:r>
        <w:r>
          <w:instrText xml:space="preserve"> PAGEREF _Toc20715 </w:instrText>
        </w:r>
        <w:r>
          <w:fldChar w:fldCharType="separate"/>
        </w:r>
        <w:r>
          <w:t>17</w:t>
        </w:r>
        <w:r>
          <w:fldChar w:fldCharType="end"/>
        </w:r>
      </w:hyperlink>
    </w:p>
    <w:p w:rsidR="00881B8D" w:rsidRDefault="004E7140">
      <w:r>
        <w:rPr>
          <w:b/>
        </w:rPr>
        <w:fldChar w:fldCharType="end"/>
      </w:r>
    </w:p>
    <w:p w:rsidR="00881B8D" w:rsidRDefault="004E7140">
      <w:pPr>
        <w:pStyle w:val="TOC2"/>
        <w:adjustRightInd w:val="0"/>
        <w:snapToGrid w:val="0"/>
        <w:spacing w:line="560" w:lineRule="exact"/>
        <w:ind w:leftChars="0" w:left="0"/>
        <w:jc w:val="center"/>
        <w:rPr>
          <w:rStyle w:val="10"/>
          <w:rFonts w:ascii="黑体" w:eastAsia="黑体" w:hAnsi="黑体"/>
          <w:bCs w:val="0"/>
        </w:rPr>
      </w:pPr>
      <w:r>
        <w:rPr>
          <w:rFonts w:ascii="宋体" w:hAnsi="宋体" w:cs="宋体" w:hint="eastAsia"/>
          <w:sz w:val="24"/>
        </w:rPr>
        <w:br w:type="page"/>
      </w:r>
      <w:bookmarkStart w:id="17" w:name="_Toc31231"/>
      <w:r>
        <w:rPr>
          <w:rFonts w:ascii="黑体" w:eastAsia="黑体" w:hAnsi="黑体" w:hint="eastAsia"/>
          <w:sz w:val="44"/>
          <w:szCs w:val="44"/>
        </w:rPr>
        <w:lastRenderedPageBreak/>
        <w:t>第一部分</w:t>
      </w:r>
      <w:r>
        <w:rPr>
          <w:rFonts w:ascii="黑体" w:eastAsia="黑体" w:hAnsi="黑体"/>
          <w:sz w:val="44"/>
          <w:szCs w:val="44"/>
        </w:rPr>
        <w:t xml:space="preserve"> </w:t>
      </w:r>
      <w:r>
        <w:rPr>
          <w:rFonts w:ascii="黑体" w:eastAsia="黑体" w:hAnsi="黑体" w:hint="eastAsia"/>
          <w:sz w:val="44"/>
          <w:szCs w:val="44"/>
        </w:rPr>
        <w:t>单位</w:t>
      </w:r>
      <w:r>
        <w:rPr>
          <w:rStyle w:val="10"/>
          <w:rFonts w:ascii="黑体" w:eastAsia="黑体" w:hAnsi="黑体" w:hint="eastAsia"/>
          <w:b w:val="0"/>
          <w:bCs w:val="0"/>
        </w:rPr>
        <w:t>概况</w:t>
      </w:r>
      <w:bookmarkEnd w:id="15"/>
      <w:bookmarkEnd w:id="16"/>
      <w:bookmarkEnd w:id="17"/>
    </w:p>
    <w:p w:rsidR="00881B8D" w:rsidRDefault="004E7140">
      <w:pPr>
        <w:pStyle w:val="2"/>
        <w:spacing w:before="0" w:after="0" w:line="560" w:lineRule="exact"/>
        <w:ind w:firstLineChars="200" w:firstLine="640"/>
        <w:rPr>
          <w:rStyle w:val="20"/>
          <w:rFonts w:ascii="黑体" w:eastAsia="黑体" w:hAnsi="黑体"/>
        </w:rPr>
      </w:pPr>
      <w:bookmarkStart w:id="18" w:name="_Toc11184"/>
      <w:bookmarkStart w:id="19" w:name="_Toc15396600"/>
      <w:bookmarkStart w:id="20" w:name="_Toc15377197"/>
      <w:r>
        <w:rPr>
          <w:rStyle w:val="20"/>
          <w:rFonts w:ascii="黑体" w:eastAsia="黑体" w:hAnsi="黑体" w:hint="eastAsia"/>
        </w:rPr>
        <w:t>一、职能简介</w:t>
      </w:r>
      <w:bookmarkEnd w:id="18"/>
    </w:p>
    <w:p w:rsidR="00881B8D" w:rsidRDefault="004E7140">
      <w:pPr>
        <w:pStyle w:val="2"/>
        <w:spacing w:before="0" w:after="0" w:line="560" w:lineRule="exact"/>
        <w:ind w:firstLineChars="200" w:firstLine="640"/>
        <w:rPr>
          <w:rFonts w:ascii="仿宋" w:eastAsia="仿宋" w:hAnsi="仿宋" w:cs="仿宋"/>
          <w:b w:val="0"/>
          <w:bCs w:val="0"/>
        </w:rPr>
      </w:pPr>
      <w:r>
        <w:rPr>
          <w:rStyle w:val="20"/>
          <w:rFonts w:ascii="黑体" w:eastAsia="黑体" w:hAnsi="黑体"/>
        </w:rPr>
        <w:t xml:space="preserve"> </w:t>
      </w:r>
      <w:bookmarkStart w:id="21" w:name="_Toc8351"/>
      <w:r>
        <w:rPr>
          <w:rFonts w:ascii="仿宋" w:eastAsia="仿宋" w:hAnsi="仿宋" w:cs="仿宋" w:hint="eastAsia"/>
          <w:b w:val="0"/>
          <w:bCs w:val="0"/>
        </w:rPr>
        <w:t>负责贯彻落实党中央、国务院制定的各项林业方针、政策、法律、法规及地方各级政府制定的规范性文件精神，研究拟定林场长期发展规划；以国有森林资源管理保护为核心，负责林区</w:t>
      </w:r>
      <w:r>
        <w:rPr>
          <w:rFonts w:ascii="仿宋" w:eastAsia="仿宋" w:hAnsi="仿宋" w:cs="仿宋"/>
          <w:b w:val="0"/>
          <w:bCs w:val="0"/>
        </w:rPr>
        <w:t>3.41</w:t>
      </w:r>
      <w:r>
        <w:rPr>
          <w:rFonts w:ascii="仿宋" w:eastAsia="仿宋" w:hAnsi="仿宋" w:cs="仿宋" w:hint="eastAsia"/>
          <w:b w:val="0"/>
          <w:bCs w:val="0"/>
        </w:rPr>
        <w:t>万亩森林资源管护、培育、抚育和造林、护林</w:t>
      </w:r>
      <w:r w:rsidR="00794A23">
        <w:rPr>
          <w:rFonts w:ascii="仿宋" w:eastAsia="仿宋" w:hAnsi="仿宋" w:cs="仿宋" w:hint="eastAsia"/>
          <w:b w:val="0"/>
          <w:bCs w:val="0"/>
          <w:u w:val="thick" w:color="46CD7E"/>
          <w:shd w:val="clear" w:color="auto" w:fill="DAF5E5"/>
        </w:rPr>
        <w:t>以及</w:t>
      </w:r>
      <w:r>
        <w:rPr>
          <w:rFonts w:ascii="仿宋" w:eastAsia="仿宋" w:hAnsi="仿宋" w:cs="仿宋" w:hint="eastAsia"/>
          <w:b w:val="0"/>
          <w:bCs w:val="0"/>
        </w:rPr>
        <w:t>安全管理、应急救援、森林防火、病虫害防治、灾害预防预报、事故处置等工作；负责林区野（水）生动物、珍稀植物、名贵中药材等的保护和管理工作；协助有关部门开展执法检查和执法监督工作；不得进行公益林和天然林商业采伐；不得进行国有林场人工商品林的</w:t>
      </w:r>
      <w:r w:rsidRPr="00794A23">
        <w:rPr>
          <w:rFonts w:ascii="仿宋" w:eastAsia="仿宋" w:hAnsi="仿宋" w:cs="仿宋" w:hint="eastAsia"/>
          <w:b w:val="0"/>
          <w:bCs w:val="0"/>
          <w:u w:color="46CD7E"/>
        </w:rPr>
        <w:t>主</w:t>
      </w:r>
      <w:r>
        <w:rPr>
          <w:rFonts w:ascii="仿宋" w:eastAsia="仿宋" w:hAnsi="仿宋" w:cs="仿宋" w:hint="eastAsia"/>
          <w:b w:val="0"/>
          <w:bCs w:val="0"/>
        </w:rPr>
        <w:t>伐利用；承办县委、县政府及主管部门交办的其他事项。</w:t>
      </w:r>
      <w:bookmarkEnd w:id="21"/>
    </w:p>
    <w:p w:rsidR="00881B8D" w:rsidRDefault="004E7140">
      <w:pPr>
        <w:pStyle w:val="2"/>
        <w:spacing w:before="0" w:after="0" w:line="560" w:lineRule="exact"/>
        <w:rPr>
          <w:rStyle w:val="20"/>
          <w:rFonts w:ascii="黑体" w:eastAsia="黑体" w:hAnsi="黑体"/>
        </w:rPr>
      </w:pPr>
      <w:bookmarkStart w:id="22" w:name="_Toc1852"/>
      <w:r>
        <w:rPr>
          <w:rStyle w:val="20"/>
          <w:rFonts w:ascii="黑体" w:eastAsia="黑体" w:hAnsi="黑体" w:hint="eastAsia"/>
        </w:rPr>
        <w:t>二、</w:t>
      </w:r>
      <w:r>
        <w:rPr>
          <w:rStyle w:val="20"/>
          <w:rFonts w:ascii="黑体" w:eastAsia="黑体" w:hAnsi="黑体"/>
        </w:rPr>
        <w:t>2021</w:t>
      </w:r>
      <w:r>
        <w:rPr>
          <w:rStyle w:val="20"/>
          <w:rFonts w:ascii="黑体" w:eastAsia="黑体" w:hAnsi="黑体" w:hint="eastAsia"/>
        </w:rPr>
        <w:t>年重点工作</w:t>
      </w:r>
      <w:bookmarkEnd w:id="19"/>
      <w:bookmarkEnd w:id="20"/>
      <w:r>
        <w:rPr>
          <w:rStyle w:val="20"/>
          <w:rFonts w:ascii="黑体" w:eastAsia="黑体" w:hAnsi="黑体" w:hint="eastAsia"/>
        </w:rPr>
        <w:t>完成情况</w:t>
      </w:r>
      <w:bookmarkEnd w:id="22"/>
      <w:r>
        <w:rPr>
          <w:rStyle w:val="20"/>
          <w:rFonts w:ascii="黑体" w:eastAsia="黑体" w:hAnsi="黑体"/>
        </w:rPr>
        <w:tab/>
      </w:r>
    </w:p>
    <w:p w:rsidR="00881B8D" w:rsidRDefault="004E7140">
      <w:pPr>
        <w:pStyle w:val="2"/>
        <w:spacing w:before="0" w:after="0" w:line="560" w:lineRule="exact"/>
        <w:ind w:firstLineChars="200" w:firstLine="640"/>
        <w:rPr>
          <w:rFonts w:ascii="仿宋" w:eastAsia="仿宋" w:hAnsi="仿宋" w:cs="仿宋"/>
          <w:b w:val="0"/>
          <w:bCs w:val="0"/>
        </w:rPr>
      </w:pPr>
      <w:bookmarkStart w:id="23" w:name="_Toc6361"/>
      <w:r>
        <w:rPr>
          <w:rFonts w:ascii="仿宋" w:eastAsia="仿宋" w:hAnsi="仿宋" w:cs="仿宋" w:hint="eastAsia"/>
          <w:b w:val="0"/>
          <w:bCs w:val="0"/>
        </w:rPr>
        <w:t>一年来，我场在局党组、行政的正确领导下，在相关部门的大力支持下，坚持以习近平新时代中国特色社会主义思想为指导，深入贯彻落实党的十九届二中、三中、</w:t>
      </w:r>
      <w:r>
        <w:rPr>
          <w:rFonts w:ascii="仿宋" w:eastAsia="仿宋" w:hAnsi="仿宋" w:cs="仿宋" w:hint="eastAsia"/>
          <w:b w:val="0"/>
          <w:bCs w:val="0"/>
        </w:rPr>
        <w:t>四中、五中、六中全会精神。全场干部职工凝心聚力，上下一心，紧盯目标任务，艰苦奋斗，不断创新，较好的完成了全年工作。</w:t>
      </w:r>
      <w:bookmarkEnd w:id="23"/>
    </w:p>
    <w:p w:rsidR="00881B8D" w:rsidRDefault="004E7140">
      <w:pPr>
        <w:numPr>
          <w:ilvl w:val="0"/>
          <w:numId w:val="1"/>
        </w:numPr>
        <w:autoSpaceDE w:val="0"/>
        <w:spacing w:line="560" w:lineRule="exact"/>
        <w:ind w:firstLine="643"/>
        <w:rPr>
          <w:rFonts w:ascii="楷体_GB2312" w:eastAsia="楷体_GB2312" w:cs="楷体_GB2312"/>
          <w:b/>
          <w:bCs/>
          <w:sz w:val="32"/>
          <w:szCs w:val="32"/>
        </w:rPr>
      </w:pPr>
      <w:r>
        <w:rPr>
          <w:rFonts w:ascii="方正楷体_GB2312" w:eastAsia="方正楷体_GB2312" w:hAnsi="方正楷体_GB2312" w:cs="方正楷体_GB2312" w:hint="eastAsia"/>
          <w:b/>
          <w:bCs/>
          <w:sz w:val="32"/>
          <w:szCs w:val="32"/>
        </w:rPr>
        <w:t>森林防火工作万无一失。</w:t>
      </w:r>
      <w:r>
        <w:rPr>
          <w:rFonts w:ascii="仿宋" w:eastAsia="仿宋" w:hAnsi="仿宋" w:cs="仿宋" w:hint="eastAsia"/>
          <w:sz w:val="32"/>
          <w:szCs w:val="32"/>
        </w:rPr>
        <w:t>森林资源分散，防火难度大是我场森林资源管护最大的难题，林场采取了四项措施确保年度森林防火工作万无一失。</w:t>
      </w:r>
      <w:r>
        <w:rPr>
          <w:rFonts w:ascii="仿宋" w:eastAsia="仿宋" w:hAnsi="仿宋" w:cs="仿宋" w:hint="eastAsia"/>
          <w:b/>
          <w:bCs/>
          <w:sz w:val="32"/>
          <w:szCs w:val="32"/>
        </w:rPr>
        <w:t>一是</w:t>
      </w:r>
      <w:r>
        <w:rPr>
          <w:rFonts w:ascii="仿宋" w:eastAsia="仿宋" w:hAnsi="仿宋" w:cs="仿宋" w:hint="eastAsia"/>
          <w:sz w:val="32"/>
          <w:szCs w:val="32"/>
        </w:rPr>
        <w:t>优化森林防火工作机制，完善森林防火扑救预案。将责任落实到山头地块，层层签订森林防火目标责任书，</w:t>
      </w:r>
      <w:r>
        <w:rPr>
          <w:rFonts w:ascii="仿宋" w:eastAsia="仿宋" w:hAnsi="仿宋" w:cs="仿宋"/>
          <w:sz w:val="32"/>
          <w:szCs w:val="32"/>
        </w:rPr>
        <w:t>96</w:t>
      </w:r>
      <w:r>
        <w:rPr>
          <w:rFonts w:ascii="仿宋" w:eastAsia="仿宋" w:hAnsi="仿宋" w:cs="仿宋" w:hint="eastAsia"/>
          <w:sz w:val="32"/>
          <w:szCs w:val="32"/>
        </w:rPr>
        <w:t>块散森国有林细化到了每个人，实现了山有人管、林有人护、责有人担；</w:t>
      </w:r>
      <w:r>
        <w:rPr>
          <w:rFonts w:ascii="仿宋" w:eastAsia="仿宋" w:hAnsi="仿宋" w:cs="仿宋" w:hint="eastAsia"/>
          <w:b/>
          <w:bCs/>
          <w:sz w:val="32"/>
          <w:szCs w:val="32"/>
        </w:rPr>
        <w:t>二是</w:t>
      </w:r>
      <w:r>
        <w:rPr>
          <w:rFonts w:ascii="仿宋" w:eastAsia="仿宋" w:hAnsi="仿宋" w:cs="仿宋" w:hint="eastAsia"/>
          <w:sz w:val="32"/>
          <w:szCs w:val="32"/>
        </w:rPr>
        <w:t>强化宣传，提升意识。采取出动宣传车、</w:t>
      </w:r>
      <w:r>
        <w:rPr>
          <w:rFonts w:ascii="仿宋" w:eastAsia="仿宋" w:hAnsi="仿宋" w:cs="仿宋" w:hint="eastAsia"/>
          <w:sz w:val="32"/>
          <w:szCs w:val="32"/>
        </w:rPr>
        <w:lastRenderedPageBreak/>
        <w:t>发放宣传单、书写标语、村村响、广播、微信、召开院户会、上防火课等多</w:t>
      </w:r>
      <w:r>
        <w:rPr>
          <w:rFonts w:ascii="仿宋" w:eastAsia="仿宋" w:hAnsi="仿宋" w:cs="仿宋" w:hint="eastAsia"/>
          <w:sz w:val="32"/>
          <w:szCs w:val="32"/>
        </w:rPr>
        <w:t>种形式进行森林防灭火知识宣传，有效的提升了全民防火意识；</w:t>
      </w:r>
      <w:r>
        <w:rPr>
          <w:rFonts w:ascii="仿宋" w:eastAsia="仿宋" w:hAnsi="仿宋" w:cs="仿宋" w:hint="eastAsia"/>
          <w:b/>
          <w:bCs/>
          <w:sz w:val="32"/>
          <w:szCs w:val="32"/>
        </w:rPr>
        <w:t>三是</w:t>
      </w:r>
      <w:r>
        <w:rPr>
          <w:rFonts w:ascii="仿宋" w:eastAsia="仿宋" w:hAnsi="仿宋" w:cs="仿宋" w:hint="eastAsia"/>
          <w:sz w:val="32"/>
          <w:szCs w:val="32"/>
        </w:rPr>
        <w:t>强化队伍建设，夯实后勤保障。</w:t>
      </w:r>
      <w:r w:rsidRPr="00794A23">
        <w:rPr>
          <w:rFonts w:ascii="仿宋" w:eastAsia="仿宋" w:hAnsi="仿宋" w:cs="仿宋" w:hint="eastAsia"/>
          <w:b/>
          <w:bCs/>
          <w:sz w:val="32"/>
          <w:szCs w:val="32"/>
          <w:u w:color="46CD7E"/>
        </w:rPr>
        <w:t>四是</w:t>
      </w:r>
      <w:r>
        <w:rPr>
          <w:rFonts w:ascii="仿宋" w:eastAsia="仿宋" w:hAnsi="仿宋" w:cs="仿宋" w:hint="eastAsia"/>
          <w:sz w:val="32"/>
          <w:szCs w:val="32"/>
        </w:rPr>
        <w:t>强化监督检查，逗硬奖惩落实。林场纪检办组织人员采取定期不定期的方式对全场职工进行监督，确保各项工作健康有序推进。</w:t>
      </w:r>
    </w:p>
    <w:p w:rsidR="00881B8D" w:rsidRDefault="004E7140">
      <w:pPr>
        <w:autoSpaceDE w:val="0"/>
        <w:spacing w:line="560" w:lineRule="exact"/>
        <w:ind w:firstLineChars="200" w:firstLine="643"/>
        <w:rPr>
          <w:rFonts w:ascii="仿宋" w:eastAsia="仿宋" w:hAnsi="仿宋" w:cs="仿宋"/>
          <w:sz w:val="32"/>
          <w:szCs w:val="32"/>
        </w:rPr>
      </w:pPr>
      <w:r>
        <w:rPr>
          <w:rFonts w:ascii="方正楷体_GB2312" w:eastAsia="方正楷体_GB2312" w:hAnsi="方正楷体_GB2312" w:cs="方正楷体_GB2312" w:hint="eastAsia"/>
          <w:b/>
          <w:bCs/>
          <w:sz w:val="32"/>
          <w:szCs w:val="32"/>
        </w:rPr>
        <w:t>（二）资源管理依法依规。</w:t>
      </w:r>
      <w:r>
        <w:rPr>
          <w:rFonts w:ascii="仿宋" w:eastAsia="仿宋" w:hAnsi="仿宋" w:cs="仿宋" w:hint="eastAsia"/>
          <w:b/>
          <w:bCs/>
          <w:sz w:val="32"/>
          <w:szCs w:val="32"/>
        </w:rPr>
        <w:t>一是</w:t>
      </w:r>
      <w:r>
        <w:rPr>
          <w:rFonts w:ascii="仿宋" w:eastAsia="仿宋" w:hAnsi="仿宋" w:cs="仿宋" w:hint="eastAsia"/>
          <w:sz w:val="32"/>
          <w:szCs w:val="32"/>
        </w:rPr>
        <w:t>压实责任，充实队伍。年初每个管护站落实了资源管护责任，层层签订了森林管护责任书和责任卡，半年</w:t>
      </w:r>
      <w:r w:rsidR="00794A23">
        <w:rPr>
          <w:rFonts w:ascii="仿宋" w:eastAsia="仿宋" w:hAnsi="仿宋" w:cs="仿宋" w:hint="eastAsia"/>
          <w:sz w:val="32"/>
          <w:szCs w:val="32"/>
          <w:u w:val="thick" w:color="46CD7E"/>
          <w:shd w:val="clear" w:color="auto" w:fill="DAF5E5"/>
        </w:rPr>
        <w:t>时间</w:t>
      </w:r>
      <w:r>
        <w:rPr>
          <w:rFonts w:ascii="仿宋" w:eastAsia="仿宋" w:hAnsi="仿宋" w:cs="仿宋" w:hint="eastAsia"/>
          <w:sz w:val="32"/>
          <w:szCs w:val="32"/>
        </w:rPr>
        <w:t>对各管护站的管护责任区域进行了优化，将驻村队员充实到了管护队伍，将每个山头地块落实到了人头；</w:t>
      </w:r>
      <w:r>
        <w:rPr>
          <w:rFonts w:ascii="仿宋" w:eastAsia="仿宋" w:hAnsi="仿宋" w:cs="仿宋" w:hint="eastAsia"/>
          <w:b/>
          <w:bCs/>
          <w:sz w:val="32"/>
          <w:szCs w:val="32"/>
        </w:rPr>
        <w:t>二是</w:t>
      </w:r>
      <w:r>
        <w:rPr>
          <w:rFonts w:ascii="仿宋" w:eastAsia="仿宋" w:hAnsi="仿宋" w:cs="仿宋" w:hint="eastAsia"/>
          <w:sz w:val="32"/>
          <w:szCs w:val="32"/>
        </w:rPr>
        <w:t>强化有害生物防治。重点加强对林区蜀柏毒蛾、松材线虫、松疱锈病、监测和预防工作，在壁山坡</w:t>
      </w:r>
      <w:r>
        <w:rPr>
          <w:rFonts w:ascii="仿宋" w:eastAsia="仿宋" w:hAnsi="仿宋" w:cs="仿宋" w:hint="eastAsia"/>
          <w:sz w:val="32"/>
          <w:szCs w:val="32"/>
        </w:rPr>
        <w:t>和黄沙包管护站以灯光诱杀和雾剂喷射的方式预防蜀柏毒蛾病虫害发生，在火天岗、鹿鸣山管护站加强了松材线虫的监控和松疱锈病的防治，将森林病虫害发生率控制在了</w:t>
      </w:r>
      <w:r>
        <w:rPr>
          <w:rFonts w:ascii="仿宋" w:eastAsia="仿宋" w:hAnsi="仿宋" w:cs="仿宋"/>
          <w:sz w:val="32"/>
          <w:szCs w:val="32"/>
        </w:rPr>
        <w:t>0.1</w:t>
      </w:r>
      <w:r>
        <w:rPr>
          <w:rFonts w:ascii="微软雅黑" w:eastAsia="微软雅黑" w:hAnsi="微软雅黑" w:cs="微软雅黑" w:hint="eastAsia"/>
          <w:sz w:val="32"/>
          <w:szCs w:val="32"/>
        </w:rPr>
        <w:t>‰</w:t>
      </w:r>
      <w:r>
        <w:rPr>
          <w:rFonts w:ascii="仿宋" w:eastAsia="仿宋" w:hAnsi="仿宋" w:cs="仿宋" w:hint="eastAsia"/>
          <w:sz w:val="32"/>
          <w:szCs w:val="32"/>
        </w:rPr>
        <w:t>以内。</w:t>
      </w:r>
      <w:r w:rsidRPr="00794A23">
        <w:rPr>
          <w:rFonts w:ascii="仿宋" w:eastAsia="仿宋" w:hAnsi="仿宋" w:cs="仿宋" w:hint="eastAsia"/>
          <w:b/>
          <w:bCs/>
          <w:sz w:val="32"/>
          <w:szCs w:val="32"/>
          <w:u w:color="46CD7E"/>
        </w:rPr>
        <w:t>三是</w:t>
      </w:r>
      <w:r>
        <w:rPr>
          <w:rFonts w:ascii="仿宋" w:eastAsia="仿宋" w:hAnsi="仿宋" w:cs="仿宋" w:hint="eastAsia"/>
          <w:sz w:val="32"/>
          <w:szCs w:val="32"/>
        </w:rPr>
        <w:t>强化依法打击力度。由于我场管护的森林资源分布在县内</w:t>
      </w:r>
      <w:r>
        <w:rPr>
          <w:rFonts w:ascii="仿宋" w:eastAsia="仿宋" w:hAnsi="仿宋" w:cs="仿宋"/>
          <w:sz w:val="32"/>
          <w:szCs w:val="32"/>
        </w:rPr>
        <w:t>12</w:t>
      </w:r>
      <w:r>
        <w:rPr>
          <w:rFonts w:ascii="仿宋" w:eastAsia="仿宋" w:hAnsi="仿宋" w:cs="仿宋" w:hint="eastAsia"/>
          <w:sz w:val="32"/>
          <w:szCs w:val="32"/>
        </w:rPr>
        <w:t>个乡镇，共计</w:t>
      </w:r>
      <w:r>
        <w:rPr>
          <w:rFonts w:ascii="仿宋" w:eastAsia="仿宋" w:hAnsi="仿宋" w:cs="仿宋"/>
          <w:sz w:val="32"/>
          <w:szCs w:val="32"/>
        </w:rPr>
        <w:t>96</w:t>
      </w:r>
      <w:r>
        <w:rPr>
          <w:rFonts w:ascii="仿宋" w:eastAsia="仿宋" w:hAnsi="仿宋" w:cs="仿宋" w:hint="eastAsia"/>
          <w:sz w:val="32"/>
          <w:szCs w:val="32"/>
        </w:rPr>
        <w:t>个林班，与</w:t>
      </w:r>
      <w:r>
        <w:rPr>
          <w:rFonts w:ascii="仿宋" w:eastAsia="仿宋" w:hAnsi="仿宋" w:cs="仿宋"/>
          <w:sz w:val="32"/>
          <w:szCs w:val="32"/>
        </w:rPr>
        <w:t>53</w:t>
      </w:r>
      <w:r>
        <w:rPr>
          <w:rFonts w:ascii="仿宋" w:eastAsia="仿宋" w:hAnsi="仿宋" w:cs="仿宋" w:hint="eastAsia"/>
          <w:sz w:val="32"/>
          <w:szCs w:val="32"/>
        </w:rPr>
        <w:t>个行政村接壤，管护面积分散，点多面广，预防森林火灾、林木林地管理难度非常大，为确保森林资源安全。加强了森林资源保护宣传，全年共计出动宣传车</w:t>
      </w:r>
      <w:r>
        <w:rPr>
          <w:rFonts w:ascii="仿宋" w:eastAsia="仿宋" w:hAnsi="仿宋" w:cs="仿宋"/>
          <w:sz w:val="32"/>
          <w:szCs w:val="32"/>
        </w:rPr>
        <w:t>30</w:t>
      </w:r>
      <w:r>
        <w:rPr>
          <w:rFonts w:ascii="仿宋" w:eastAsia="仿宋" w:hAnsi="仿宋" w:cs="仿宋" w:hint="eastAsia"/>
          <w:sz w:val="32"/>
          <w:szCs w:val="32"/>
        </w:rPr>
        <w:t>车次，散发宣传单</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000</w:t>
      </w:r>
      <w:r>
        <w:rPr>
          <w:rFonts w:ascii="仿宋" w:eastAsia="仿宋" w:hAnsi="仿宋" w:cs="仿宋" w:hint="eastAsia"/>
          <w:sz w:val="32"/>
          <w:szCs w:val="32"/>
        </w:rPr>
        <w:t>余份，签订联防责任书</w:t>
      </w:r>
      <w:r>
        <w:rPr>
          <w:rFonts w:ascii="仿宋" w:eastAsia="仿宋" w:hAnsi="仿宋" w:cs="仿宋"/>
          <w:sz w:val="32"/>
          <w:szCs w:val="32"/>
        </w:rPr>
        <w:t>50</w:t>
      </w:r>
      <w:r>
        <w:rPr>
          <w:rFonts w:ascii="仿宋" w:eastAsia="仿宋" w:hAnsi="仿宋" w:cs="仿宋" w:hint="eastAsia"/>
          <w:sz w:val="32"/>
          <w:szCs w:val="32"/>
        </w:rPr>
        <w:t>余份；加大了违法犯罪行为的打击力度。春季共计处理非法采笋村民</w:t>
      </w:r>
      <w:r>
        <w:rPr>
          <w:rFonts w:ascii="仿宋" w:eastAsia="仿宋" w:hAnsi="仿宋" w:cs="仿宋"/>
          <w:sz w:val="32"/>
          <w:szCs w:val="32"/>
        </w:rPr>
        <w:t>10</w:t>
      </w:r>
      <w:r>
        <w:rPr>
          <w:rFonts w:ascii="仿宋" w:eastAsia="仿宋" w:hAnsi="仿宋" w:cs="仿宋" w:hint="eastAsia"/>
          <w:sz w:val="32"/>
          <w:szCs w:val="32"/>
        </w:rPr>
        <w:t>余起。在全场范围内形成了打击涉林违法犯罪行为的高压态势，震慑了违法犯罪分子，有效的保护了森林资源安全。</w:t>
      </w:r>
    </w:p>
    <w:p w:rsidR="00881B8D" w:rsidRDefault="004E7140">
      <w:pPr>
        <w:autoSpaceDE w:val="0"/>
        <w:spacing w:line="560" w:lineRule="exact"/>
        <w:ind w:firstLineChars="100" w:firstLine="321"/>
        <w:rPr>
          <w:rFonts w:ascii="仿宋" w:eastAsia="仿宋" w:hAnsi="仿宋" w:cs="仿宋"/>
          <w:sz w:val="32"/>
          <w:szCs w:val="32"/>
        </w:rPr>
      </w:pPr>
      <w:r>
        <w:rPr>
          <w:rFonts w:ascii="方正楷体_GB2312" w:eastAsia="方正楷体_GB2312" w:hAnsi="方正楷体_GB2312" w:cs="方正楷体_GB2312" w:hint="eastAsia"/>
          <w:b/>
          <w:bCs/>
          <w:sz w:val="32"/>
          <w:szCs w:val="32"/>
        </w:rPr>
        <w:t>（</w:t>
      </w:r>
      <w:r>
        <w:rPr>
          <w:rFonts w:ascii="方正楷体_GB2312" w:eastAsia="方正楷体_GB2312" w:hAnsi="方正楷体_GB2312" w:cs="方正楷体_GB2312" w:hint="eastAsia"/>
          <w:b/>
          <w:bCs/>
          <w:sz w:val="32"/>
          <w:szCs w:val="32"/>
        </w:rPr>
        <w:t>三</w:t>
      </w:r>
      <w:r>
        <w:rPr>
          <w:rFonts w:ascii="方正楷体_GB2312" w:eastAsia="方正楷体_GB2312" w:hAnsi="方正楷体_GB2312" w:cs="方正楷体_GB2312" w:hint="eastAsia"/>
          <w:b/>
          <w:bCs/>
          <w:sz w:val="32"/>
          <w:szCs w:val="32"/>
        </w:rPr>
        <w:t>）安全稳定工作扎实推进。</w:t>
      </w:r>
      <w:r>
        <w:rPr>
          <w:rFonts w:ascii="楷体_GB2312" w:eastAsia="楷体_GB2312" w:cs="楷体_GB2312" w:hint="eastAsia"/>
          <w:sz w:val="32"/>
          <w:szCs w:val="32"/>
        </w:rPr>
        <w:t>为</w:t>
      </w:r>
      <w:r>
        <w:rPr>
          <w:rFonts w:ascii="仿宋_GB2312" w:eastAsia="仿宋_GB2312" w:cs="仿宋_GB2312" w:hint="eastAsia"/>
          <w:sz w:val="32"/>
          <w:szCs w:val="32"/>
        </w:rPr>
        <w:t>保证林区平安和谐，林</w:t>
      </w:r>
      <w:r>
        <w:rPr>
          <w:rFonts w:ascii="仿宋_GB2312" w:eastAsia="仿宋_GB2312" w:cs="仿宋_GB2312" w:hint="eastAsia"/>
          <w:sz w:val="32"/>
          <w:szCs w:val="32"/>
        </w:rPr>
        <w:lastRenderedPageBreak/>
        <w:t>场以建设平安林区为契机，狠抓林场安全稳定工作。</w:t>
      </w:r>
      <w:r>
        <w:rPr>
          <w:rFonts w:ascii="仿宋" w:eastAsia="仿宋" w:hAnsi="仿宋" w:cs="仿宋" w:hint="eastAsia"/>
          <w:b/>
          <w:bCs/>
          <w:sz w:val="32"/>
          <w:szCs w:val="32"/>
        </w:rPr>
        <w:t>一是</w:t>
      </w:r>
      <w:r>
        <w:rPr>
          <w:rFonts w:ascii="仿宋" w:eastAsia="仿宋" w:hAnsi="仿宋" w:cs="仿宋" w:hint="eastAsia"/>
          <w:sz w:val="32"/>
          <w:szCs w:val="32"/>
        </w:rPr>
        <w:t>强化宣传教育。</w:t>
      </w:r>
      <w:r>
        <w:rPr>
          <w:rFonts w:ascii="仿宋" w:eastAsia="仿宋" w:hAnsi="仿宋" w:cs="仿宋" w:hint="eastAsia"/>
          <w:b/>
          <w:bCs/>
          <w:sz w:val="32"/>
          <w:szCs w:val="32"/>
        </w:rPr>
        <w:t>二是</w:t>
      </w:r>
      <w:r>
        <w:rPr>
          <w:rFonts w:ascii="仿宋" w:eastAsia="仿宋" w:hAnsi="仿宋" w:cs="仿宋" w:hint="eastAsia"/>
          <w:sz w:val="32"/>
          <w:szCs w:val="32"/>
        </w:rPr>
        <w:t>强化人文关怀。林场成立退管办，专职负责退休职工相关事宜，让他们能安度晚年。工会按规定细化制度，对职工进行人文关怀，让他们以饱满的热情投身到林场事业建设中。三</w:t>
      </w:r>
      <w:r>
        <w:rPr>
          <w:rFonts w:ascii="仿宋" w:eastAsia="仿宋" w:hAnsi="仿宋" w:cs="仿宋" w:hint="eastAsia"/>
          <w:b/>
          <w:bCs/>
          <w:sz w:val="32"/>
          <w:szCs w:val="32"/>
        </w:rPr>
        <w:t>是</w:t>
      </w:r>
      <w:r>
        <w:rPr>
          <w:rFonts w:ascii="仿宋" w:eastAsia="仿宋" w:hAnsi="仿宋" w:cs="仿宋" w:hint="eastAsia"/>
          <w:sz w:val="32"/>
          <w:szCs w:val="32"/>
        </w:rPr>
        <w:t>畅通信访渠道。针对信访热点、难点问题妥善进行了解决，将矛盾化解到萌芽状态，确保了全年来无信访事件发生。</w:t>
      </w:r>
    </w:p>
    <w:p w:rsidR="00881B8D" w:rsidRDefault="004E7140">
      <w:pPr>
        <w:autoSpaceDE w:val="0"/>
        <w:spacing w:line="560" w:lineRule="exact"/>
        <w:ind w:firstLineChars="200" w:firstLine="643"/>
        <w:rPr>
          <w:rFonts w:ascii="仿宋_GB2312" w:eastAsia="仿宋_GB2312" w:cs="仿宋_GB2312"/>
          <w:sz w:val="32"/>
          <w:szCs w:val="32"/>
        </w:rPr>
      </w:pPr>
      <w:r>
        <w:rPr>
          <w:rFonts w:ascii="方正楷体_GB2312" w:eastAsia="方正楷体_GB2312" w:hAnsi="方正楷体_GB2312" w:cs="方正楷体_GB2312" w:hint="eastAsia"/>
          <w:b/>
          <w:bCs/>
          <w:sz w:val="32"/>
          <w:szCs w:val="32"/>
        </w:rPr>
        <w:t>（</w:t>
      </w:r>
      <w:r>
        <w:rPr>
          <w:rFonts w:ascii="方正楷体_GB2312" w:eastAsia="方正楷体_GB2312" w:hAnsi="方正楷体_GB2312" w:cs="方正楷体_GB2312" w:hint="eastAsia"/>
          <w:b/>
          <w:bCs/>
          <w:sz w:val="32"/>
          <w:szCs w:val="32"/>
        </w:rPr>
        <w:t>四</w:t>
      </w:r>
      <w:r>
        <w:rPr>
          <w:rFonts w:ascii="方正楷体_GB2312" w:eastAsia="方正楷体_GB2312" w:hAnsi="方正楷体_GB2312" w:cs="方正楷体_GB2312" w:hint="eastAsia"/>
          <w:b/>
          <w:bCs/>
          <w:sz w:val="32"/>
          <w:szCs w:val="32"/>
        </w:rPr>
        <w:t>）新冠疫情防控工作扎实有力。</w:t>
      </w:r>
      <w:r>
        <w:rPr>
          <w:rFonts w:ascii="仿宋_GB2312" w:eastAsia="仿宋_GB2312" w:cs="仿宋_GB2312" w:hint="eastAsia"/>
          <w:sz w:val="32"/>
          <w:szCs w:val="32"/>
        </w:rPr>
        <w:t>为确保新冠肺炎疫情防控工作在我场扎实有力推进。林场采取了</w:t>
      </w:r>
      <w:r>
        <w:rPr>
          <w:rFonts w:ascii="仿宋_GB2312" w:eastAsia="仿宋_GB2312" w:cs="仿宋_GB2312" w:hint="eastAsia"/>
          <w:b/>
          <w:bCs/>
          <w:sz w:val="32"/>
          <w:szCs w:val="32"/>
        </w:rPr>
        <w:t>一是</w:t>
      </w:r>
      <w:r>
        <w:rPr>
          <w:rFonts w:ascii="仿宋_GB2312" w:eastAsia="仿宋_GB2312" w:cs="仿宋_GB2312" w:hint="eastAsia"/>
          <w:sz w:val="32"/>
          <w:szCs w:val="32"/>
        </w:rPr>
        <w:t>强化疫情宣传。新冠肺炎疫情是一个新生病毒，怎样防范？职工很陌生，为确保疫情防控知识让每位职工和毗邻百姓知晓，林场采取出动宣传车、书写标语、横幅和制定宣传标语牌等多种形式开展疫情防控宣传。</w:t>
      </w:r>
      <w:r w:rsidRPr="00794A23">
        <w:rPr>
          <w:rFonts w:ascii="仿宋_GB2312" w:eastAsia="仿宋_GB2312" w:cs="仿宋_GB2312" w:hint="eastAsia"/>
          <w:b/>
          <w:bCs/>
          <w:sz w:val="32"/>
          <w:szCs w:val="32"/>
          <w:u w:color="46CD7E"/>
        </w:rPr>
        <w:t>二是</w:t>
      </w:r>
      <w:r>
        <w:rPr>
          <w:rFonts w:ascii="仿宋_GB2312" w:eastAsia="仿宋_GB2312" w:cs="仿宋_GB2312" w:hint="eastAsia"/>
          <w:sz w:val="32"/>
          <w:szCs w:val="32"/>
        </w:rPr>
        <w:t>强化疫情监测。林场成立新冠肺炎疫情防控领导小组，由一名班子成员具体负责，专职工作人员对全场职工进行监测，严禁到高中风险地区出差旅游。同时设</w:t>
      </w:r>
      <w:r>
        <w:rPr>
          <w:rFonts w:ascii="仿宋_GB2312" w:eastAsia="仿宋_GB2312" w:cs="仿宋_GB2312"/>
          <w:sz w:val="32"/>
          <w:szCs w:val="32"/>
        </w:rPr>
        <w:t>6</w:t>
      </w:r>
      <w:r>
        <w:rPr>
          <w:rFonts w:ascii="仿宋_GB2312" w:eastAsia="仿宋_GB2312" w:cs="仿宋_GB2312" w:hint="eastAsia"/>
          <w:sz w:val="32"/>
          <w:szCs w:val="32"/>
        </w:rPr>
        <w:t>个卡点，对进山人员进行监测，每天做好日报工作，每周上报疫情工作开展情况。</w:t>
      </w:r>
      <w:r>
        <w:rPr>
          <w:rFonts w:ascii="仿宋_GB2312" w:eastAsia="仿宋_GB2312" w:cs="仿宋_GB2312" w:hint="eastAsia"/>
          <w:b/>
          <w:bCs/>
          <w:sz w:val="32"/>
          <w:szCs w:val="32"/>
        </w:rPr>
        <w:t>三是</w:t>
      </w:r>
      <w:r>
        <w:rPr>
          <w:rFonts w:ascii="仿宋_GB2312" w:eastAsia="仿宋_GB2312" w:cs="仿宋_GB2312" w:hint="eastAsia"/>
          <w:sz w:val="32"/>
          <w:szCs w:val="32"/>
        </w:rPr>
        <w:t>积极接种疫苗。要求</w:t>
      </w:r>
      <w:r>
        <w:rPr>
          <w:rFonts w:ascii="仿宋_GB2312" w:eastAsia="仿宋_GB2312" w:cs="仿宋_GB2312" w:hint="eastAsia"/>
          <w:sz w:val="32"/>
          <w:szCs w:val="32"/>
        </w:rPr>
        <w:t>全场职工积极接种疫苗，确保接种率达</w:t>
      </w:r>
      <w:r>
        <w:rPr>
          <w:rFonts w:ascii="仿宋_GB2312" w:eastAsia="仿宋_GB2312" w:cs="仿宋_GB2312"/>
          <w:sz w:val="32"/>
          <w:szCs w:val="32"/>
        </w:rPr>
        <w:t>100</w:t>
      </w:r>
      <w:r>
        <w:rPr>
          <w:rFonts w:ascii="微软雅黑" w:eastAsia="微软雅黑" w:hAnsi="微软雅黑" w:cs="微软雅黑"/>
          <w:sz w:val="32"/>
          <w:szCs w:val="32"/>
        </w:rPr>
        <w:t>%</w:t>
      </w:r>
      <w:r>
        <w:rPr>
          <w:rFonts w:ascii="微软雅黑" w:eastAsia="微软雅黑" w:hAnsi="微软雅黑" w:cs="微软雅黑" w:hint="eastAsia"/>
          <w:sz w:val="32"/>
          <w:szCs w:val="32"/>
        </w:rPr>
        <w:t>。</w:t>
      </w:r>
    </w:p>
    <w:p w:rsidR="00881B8D" w:rsidRDefault="004E7140">
      <w:pPr>
        <w:autoSpaceDE w:val="0"/>
        <w:spacing w:line="560" w:lineRule="exact"/>
        <w:ind w:firstLineChars="200" w:firstLine="640"/>
        <w:rPr>
          <w:rFonts w:ascii="仿宋" w:eastAsia="仿宋" w:hAnsi="仿宋" w:cs="仿宋"/>
          <w:sz w:val="32"/>
          <w:szCs w:val="32"/>
        </w:rPr>
      </w:pPr>
      <w:r>
        <w:rPr>
          <w:rFonts w:ascii="楷体_GB2312" w:eastAsia="楷体_GB2312" w:cs="楷体_GB2312" w:hint="eastAsia"/>
          <w:b/>
          <w:bCs/>
          <w:sz w:val="32"/>
          <w:szCs w:val="32"/>
        </w:rPr>
        <w:t>（</w:t>
      </w:r>
      <w:r>
        <w:rPr>
          <w:rFonts w:ascii="楷体_GB2312" w:eastAsia="楷体_GB2312" w:cs="楷体_GB2312" w:hint="eastAsia"/>
          <w:b/>
          <w:bCs/>
          <w:sz w:val="32"/>
          <w:szCs w:val="32"/>
        </w:rPr>
        <w:t>五</w:t>
      </w:r>
      <w:r>
        <w:rPr>
          <w:rFonts w:ascii="楷体_GB2312" w:eastAsia="楷体_GB2312" w:cs="楷体_GB2312" w:hint="eastAsia"/>
          <w:b/>
          <w:bCs/>
          <w:sz w:val="32"/>
          <w:szCs w:val="32"/>
        </w:rPr>
        <w:t>）外宣报道有声有色。</w:t>
      </w:r>
      <w:r>
        <w:rPr>
          <w:rFonts w:ascii="仿宋" w:eastAsia="仿宋" w:hAnsi="仿宋" w:cs="仿宋" w:hint="eastAsia"/>
          <w:sz w:val="32"/>
          <w:szCs w:val="32"/>
        </w:rPr>
        <w:t>全年以学习宣传贯彻习近平新时代中国特色社会主义思想和</w:t>
      </w:r>
      <w:r w:rsidR="00794A23">
        <w:rPr>
          <w:rFonts w:ascii="仿宋" w:eastAsia="仿宋" w:hAnsi="仿宋" w:cs="仿宋" w:hint="eastAsia"/>
          <w:sz w:val="32"/>
          <w:szCs w:val="32"/>
          <w:u w:val="thick" w:color="46CD7E"/>
          <w:shd w:val="clear" w:color="auto" w:fill="DAF5E5"/>
        </w:rPr>
        <w:t>党的十九大精神</w:t>
      </w:r>
      <w:r>
        <w:rPr>
          <w:rFonts w:ascii="仿宋" w:eastAsia="仿宋" w:hAnsi="仿宋" w:cs="仿宋" w:hint="eastAsia"/>
          <w:sz w:val="32"/>
          <w:szCs w:val="32"/>
        </w:rPr>
        <w:t>为主题，以生态文明建设、</w:t>
      </w:r>
      <w:r w:rsidR="00794A23">
        <w:rPr>
          <w:rFonts w:ascii="仿宋" w:eastAsia="仿宋" w:hAnsi="仿宋" w:cs="仿宋" w:hint="eastAsia"/>
          <w:sz w:val="32"/>
          <w:szCs w:val="32"/>
          <w:u w:val="thick" w:color="46CD7E"/>
          <w:shd w:val="clear" w:color="auto" w:fill="DAF5E5"/>
        </w:rPr>
        <w:t>法治</w:t>
      </w:r>
      <w:r>
        <w:rPr>
          <w:rFonts w:ascii="仿宋" w:eastAsia="仿宋" w:hAnsi="仿宋" w:cs="仿宋" w:hint="eastAsia"/>
          <w:sz w:val="32"/>
          <w:szCs w:val="32"/>
        </w:rPr>
        <w:t>林业、森林防火、康养产业、示范林场建设为宣传重点。加强新闻宣传和舆论引导，全年宣传在国家级网站报道</w:t>
      </w:r>
      <w:r>
        <w:rPr>
          <w:rFonts w:ascii="仿宋" w:eastAsia="仿宋" w:hAnsi="仿宋" w:cs="仿宋"/>
          <w:sz w:val="32"/>
          <w:szCs w:val="32"/>
        </w:rPr>
        <w:t>2</w:t>
      </w:r>
      <w:r>
        <w:rPr>
          <w:rFonts w:ascii="仿宋" w:eastAsia="仿宋" w:hAnsi="仿宋" w:cs="仿宋" w:hint="eastAsia"/>
          <w:sz w:val="32"/>
          <w:szCs w:val="32"/>
        </w:rPr>
        <w:t>条，省级网站报道</w:t>
      </w:r>
      <w:r>
        <w:rPr>
          <w:rFonts w:ascii="仿宋" w:eastAsia="仿宋" w:hAnsi="仿宋" w:cs="仿宋"/>
          <w:sz w:val="32"/>
          <w:szCs w:val="32"/>
        </w:rPr>
        <w:t>3</w:t>
      </w:r>
      <w:r>
        <w:rPr>
          <w:rFonts w:ascii="仿宋" w:eastAsia="仿宋" w:hAnsi="仿宋" w:cs="仿宋" w:hint="eastAsia"/>
          <w:sz w:val="32"/>
          <w:szCs w:val="32"/>
        </w:rPr>
        <w:t>条，市级网站报道</w:t>
      </w:r>
      <w:r>
        <w:rPr>
          <w:rFonts w:ascii="仿宋" w:eastAsia="仿宋" w:hAnsi="仿宋" w:cs="仿宋"/>
          <w:sz w:val="32"/>
          <w:szCs w:val="32"/>
        </w:rPr>
        <w:t>25</w:t>
      </w:r>
      <w:r>
        <w:rPr>
          <w:rFonts w:ascii="仿宋" w:eastAsia="仿宋" w:hAnsi="仿宋" w:cs="仿宋" w:hint="eastAsia"/>
          <w:sz w:val="32"/>
          <w:szCs w:val="32"/>
        </w:rPr>
        <w:t>条，县级网站报道</w:t>
      </w:r>
      <w:r>
        <w:rPr>
          <w:rFonts w:ascii="仿宋" w:eastAsia="仿宋" w:hAnsi="仿宋" w:cs="仿宋"/>
          <w:sz w:val="32"/>
          <w:szCs w:val="32"/>
        </w:rPr>
        <w:t>12</w:t>
      </w:r>
      <w:r>
        <w:rPr>
          <w:rFonts w:ascii="仿宋" w:eastAsia="仿宋" w:hAnsi="仿宋" w:cs="仿宋" w:hint="eastAsia"/>
          <w:sz w:val="32"/>
          <w:szCs w:val="32"/>
        </w:rPr>
        <w:t>条，共计外宣报道</w:t>
      </w:r>
      <w:r>
        <w:rPr>
          <w:rFonts w:ascii="仿宋" w:eastAsia="仿宋" w:hAnsi="仿宋" w:cs="仿宋"/>
          <w:sz w:val="32"/>
          <w:szCs w:val="32"/>
        </w:rPr>
        <w:t>42</w:t>
      </w:r>
      <w:r>
        <w:rPr>
          <w:rFonts w:ascii="仿宋" w:eastAsia="仿宋" w:hAnsi="仿宋" w:cs="仿宋" w:hint="eastAsia"/>
          <w:color w:val="000000"/>
          <w:sz w:val="32"/>
          <w:szCs w:val="32"/>
        </w:rPr>
        <w:t>条</w:t>
      </w:r>
      <w:r>
        <w:rPr>
          <w:rFonts w:ascii="仿宋" w:eastAsia="仿宋" w:hAnsi="仿宋" w:cs="仿宋" w:hint="eastAsia"/>
          <w:sz w:val="32"/>
          <w:szCs w:val="32"/>
        </w:rPr>
        <w:t>。</w:t>
      </w:r>
    </w:p>
    <w:p w:rsidR="00881B8D" w:rsidRDefault="004E7140">
      <w:pPr>
        <w:autoSpaceDE w:val="0"/>
        <w:spacing w:line="560" w:lineRule="exact"/>
        <w:ind w:firstLineChars="200" w:firstLine="640"/>
        <w:rPr>
          <w:rFonts w:ascii="仿宋" w:eastAsia="仿宋" w:hAnsi="仿宋"/>
          <w:kern w:val="0"/>
          <w:sz w:val="32"/>
          <w:szCs w:val="32"/>
        </w:rPr>
      </w:pPr>
      <w:r>
        <w:rPr>
          <w:rFonts w:ascii="楷体_GB2312" w:eastAsia="楷体_GB2312" w:cs="楷体_GB2312" w:hint="eastAsia"/>
          <w:b/>
          <w:bCs/>
          <w:sz w:val="32"/>
          <w:szCs w:val="32"/>
        </w:rPr>
        <w:lastRenderedPageBreak/>
        <w:t>（</w:t>
      </w:r>
      <w:r>
        <w:rPr>
          <w:rFonts w:ascii="楷体_GB2312" w:eastAsia="楷体_GB2312" w:cs="楷体_GB2312" w:hint="eastAsia"/>
          <w:b/>
          <w:bCs/>
          <w:sz w:val="32"/>
          <w:szCs w:val="32"/>
        </w:rPr>
        <w:t>六</w:t>
      </w:r>
      <w:r>
        <w:rPr>
          <w:rFonts w:ascii="楷体_GB2312" w:eastAsia="楷体_GB2312" w:cs="楷体_GB2312" w:hint="eastAsia"/>
          <w:b/>
          <w:bCs/>
          <w:sz w:val="32"/>
          <w:szCs w:val="32"/>
        </w:rPr>
        <w:t>）党建和防腐工作持续加强</w:t>
      </w:r>
      <w:r>
        <w:rPr>
          <w:rFonts w:ascii="仿宋" w:eastAsia="仿宋" w:hAnsi="仿宋" w:cs="仿宋" w:hint="eastAsia"/>
          <w:b/>
          <w:bCs/>
          <w:sz w:val="32"/>
          <w:szCs w:val="32"/>
        </w:rPr>
        <w:t>。</w:t>
      </w:r>
      <w:r>
        <w:rPr>
          <w:rFonts w:ascii="仿宋" w:eastAsia="仿宋" w:hAnsi="仿宋" w:cs="仿宋" w:hint="eastAsia"/>
          <w:sz w:val="32"/>
          <w:szCs w:val="32"/>
        </w:rPr>
        <w:t>按照党要管党，全面从严治党的方针，我场不断加强党建和预防腐败工作。</w:t>
      </w:r>
      <w:r>
        <w:rPr>
          <w:rFonts w:ascii="仿宋" w:eastAsia="仿宋" w:hAnsi="仿宋" w:cs="仿宋" w:hint="eastAsia"/>
          <w:b/>
          <w:bCs/>
          <w:sz w:val="32"/>
          <w:szCs w:val="32"/>
        </w:rPr>
        <w:t>一是</w:t>
      </w:r>
      <w:r>
        <w:rPr>
          <w:rFonts w:ascii="仿宋" w:eastAsia="仿宋" w:hAnsi="仿宋" w:cs="仿宋" w:hint="eastAsia"/>
          <w:sz w:val="32"/>
          <w:szCs w:val="32"/>
        </w:rPr>
        <w:t>充实组织机构。成立了支部委员会，配齐配强了班子队伍，完成了支部各项制度的建立，保证了支部工作的有序健康开展。</w:t>
      </w:r>
      <w:r>
        <w:rPr>
          <w:rFonts w:ascii="仿宋" w:eastAsia="仿宋" w:hAnsi="仿宋" w:cs="仿宋" w:hint="eastAsia"/>
          <w:b/>
          <w:bCs/>
          <w:sz w:val="32"/>
          <w:szCs w:val="32"/>
        </w:rPr>
        <w:t>二是</w:t>
      </w:r>
      <w:r>
        <w:rPr>
          <w:rFonts w:ascii="仿宋" w:eastAsia="仿宋" w:hAnsi="仿宋" w:cs="仿宋" w:hint="eastAsia"/>
          <w:sz w:val="32"/>
          <w:szCs w:val="32"/>
        </w:rPr>
        <w:t>加强职工政治思想教育。组织干部职工学习</w:t>
      </w:r>
      <w:r w:rsidR="00794A23">
        <w:rPr>
          <w:rFonts w:ascii="仿宋" w:eastAsia="仿宋" w:hAnsi="仿宋" w:cs="仿宋" w:hint="eastAsia"/>
          <w:sz w:val="32"/>
          <w:szCs w:val="32"/>
          <w:u w:val="thick" w:color="46CD7E"/>
          <w:shd w:val="clear" w:color="auto" w:fill="DAF5E5"/>
        </w:rPr>
        <w:t>党的路线方针政策</w:t>
      </w:r>
      <w:r>
        <w:rPr>
          <w:rFonts w:ascii="仿宋" w:eastAsia="仿宋" w:hAnsi="仿宋" w:cs="仿宋" w:hint="eastAsia"/>
          <w:sz w:val="32"/>
          <w:szCs w:val="32"/>
        </w:rPr>
        <w:t>，国家各项法律法规及林业专业知识，特别是深入学习了</w:t>
      </w:r>
      <w:r w:rsidR="00794A23">
        <w:rPr>
          <w:rFonts w:ascii="仿宋" w:eastAsia="仿宋" w:hAnsi="仿宋" w:cs="仿宋" w:hint="eastAsia"/>
          <w:sz w:val="32"/>
          <w:szCs w:val="32"/>
          <w:u w:val="thick" w:color="46CD7E"/>
          <w:shd w:val="clear" w:color="auto" w:fill="DAF5E5"/>
        </w:rPr>
        <w:t>党的十九大精神</w:t>
      </w:r>
      <w:r>
        <w:rPr>
          <w:rFonts w:ascii="仿宋" w:eastAsia="仿宋" w:hAnsi="仿宋" w:cs="仿宋" w:hint="eastAsia"/>
          <w:sz w:val="32"/>
          <w:szCs w:val="32"/>
        </w:rPr>
        <w:t>，</w:t>
      </w:r>
      <w:r w:rsidR="00794A23">
        <w:rPr>
          <w:rFonts w:ascii="仿宋" w:eastAsia="仿宋" w:hAnsi="仿宋" w:cs="仿宋" w:hint="eastAsia"/>
          <w:sz w:val="32"/>
          <w:szCs w:val="32"/>
          <w:u w:val="thick" w:color="46CD7E"/>
          <w:shd w:val="clear" w:color="auto" w:fill="DAF5E5"/>
        </w:rPr>
        <w:t>习近平总书记</w:t>
      </w:r>
      <w:r>
        <w:rPr>
          <w:rFonts w:ascii="仿宋" w:eastAsia="仿宋" w:hAnsi="仿宋" w:cs="仿宋" w:hint="eastAsia"/>
          <w:sz w:val="32"/>
          <w:szCs w:val="32"/>
        </w:rPr>
        <w:t>来川视察重要讲话精神，干部职工思想素质提升、自身工作能力和业务素质明显提高。</w:t>
      </w:r>
      <w:r>
        <w:rPr>
          <w:rFonts w:ascii="仿宋" w:eastAsia="仿宋" w:hAnsi="仿宋" w:cs="仿宋" w:hint="eastAsia"/>
          <w:b/>
          <w:bCs/>
          <w:sz w:val="32"/>
          <w:szCs w:val="32"/>
        </w:rPr>
        <w:t>三是</w:t>
      </w:r>
      <w:r>
        <w:rPr>
          <w:rFonts w:ascii="仿宋" w:eastAsia="仿宋" w:hAnsi="仿宋" w:cs="仿宋" w:hint="eastAsia"/>
          <w:sz w:val="32"/>
          <w:szCs w:val="32"/>
        </w:rPr>
        <w:t>夯实基础。加强对单位年轻同志培养，给他们提供学习机会，发展环境。</w:t>
      </w:r>
      <w:r>
        <w:rPr>
          <w:rFonts w:ascii="仿宋" w:eastAsia="仿宋" w:hAnsi="仿宋" w:cs="仿宋" w:hint="eastAsia"/>
          <w:b/>
          <w:bCs/>
          <w:sz w:val="32"/>
          <w:szCs w:val="32"/>
        </w:rPr>
        <w:t>四是</w:t>
      </w:r>
      <w:r>
        <w:rPr>
          <w:rFonts w:ascii="仿宋" w:eastAsia="仿宋" w:hAnsi="仿宋" w:cs="仿宋" w:hint="eastAsia"/>
          <w:sz w:val="32"/>
          <w:szCs w:val="32"/>
        </w:rPr>
        <w:t>党风廉政建设和防腐工作。为增强单位党风廉政建设和防腐反腐工作，组织上配备了纪检监察委员，结合单位实际，制定了党风廉政</w:t>
      </w:r>
      <w:r>
        <w:rPr>
          <w:rFonts w:ascii="仿宋" w:eastAsia="仿宋" w:hAnsi="仿宋" w:cs="仿宋" w:hint="eastAsia"/>
          <w:sz w:val="32"/>
          <w:szCs w:val="32"/>
        </w:rPr>
        <w:t>建设承诺书和工作制度，确保了单位风清气正；</w:t>
      </w:r>
      <w:r>
        <w:rPr>
          <w:rFonts w:ascii="仿宋" w:eastAsia="仿宋" w:hAnsi="仿宋" w:cs="仿宋" w:hint="eastAsia"/>
          <w:b/>
          <w:bCs/>
          <w:sz w:val="32"/>
          <w:szCs w:val="32"/>
        </w:rPr>
        <w:t>五是</w:t>
      </w:r>
      <w:r>
        <w:rPr>
          <w:rFonts w:ascii="仿宋" w:eastAsia="仿宋" w:hAnsi="仿宋" w:cs="仿宋" w:hint="eastAsia"/>
          <w:sz w:val="32"/>
          <w:szCs w:val="32"/>
        </w:rPr>
        <w:t>制度建设。</w:t>
      </w:r>
      <w:r>
        <w:rPr>
          <w:rFonts w:ascii="仿宋" w:eastAsia="仿宋" w:hAnsi="仿宋" w:cs="仿宋"/>
          <w:sz w:val="32"/>
          <w:szCs w:val="32"/>
        </w:rPr>
        <w:t>3</w:t>
      </w:r>
      <w:r>
        <w:rPr>
          <w:rFonts w:ascii="仿宋" w:eastAsia="仿宋" w:hAnsi="仿宋" w:cs="仿宋" w:hint="eastAsia"/>
          <w:sz w:val="32"/>
          <w:szCs w:val="32"/>
        </w:rPr>
        <w:t>月份制定了《日常管理制度》</w:t>
      </w:r>
      <w:r>
        <w:rPr>
          <w:rFonts w:ascii="仿宋" w:eastAsia="仿宋" w:hAnsi="仿宋" w:cs="仿宋" w:hint="eastAsia"/>
          <w:sz w:val="32"/>
          <w:szCs w:val="32"/>
        </w:rPr>
        <w:t>《财务管理制度》</w:t>
      </w:r>
      <w:r>
        <w:rPr>
          <w:rFonts w:ascii="仿宋" w:eastAsia="仿宋" w:hAnsi="仿宋" w:cs="仿宋" w:hint="eastAsia"/>
          <w:sz w:val="32"/>
          <w:szCs w:val="32"/>
        </w:rPr>
        <w:t>《绩效考核办法》</w:t>
      </w:r>
      <w:r>
        <w:rPr>
          <w:rFonts w:ascii="仿宋" w:eastAsia="仿宋" w:hAnsi="仿宋" w:cs="仿宋" w:hint="eastAsia"/>
          <w:sz w:val="32"/>
          <w:szCs w:val="32"/>
        </w:rPr>
        <w:t>《目标奖发放制度》等相关制度。重措施强管理，工作中职工有章可循，有规可依，干部职工工作、生活作风明显好转。</w:t>
      </w:r>
    </w:p>
    <w:p w:rsidR="00881B8D" w:rsidRDefault="00881B8D">
      <w:pPr>
        <w:pStyle w:val="1"/>
        <w:ind w:right="440"/>
        <w:jc w:val="center"/>
        <w:rPr>
          <w:rFonts w:ascii="黑体" w:eastAsia="黑体" w:hAnsi="黑体"/>
          <w:b w:val="0"/>
        </w:rPr>
      </w:pPr>
      <w:bookmarkStart w:id="24" w:name="_Toc15377204"/>
      <w:bookmarkStart w:id="25" w:name="_Toc15396602"/>
      <w:bookmarkStart w:id="26" w:name="_Toc4759"/>
    </w:p>
    <w:p w:rsidR="00881B8D" w:rsidRDefault="00881B8D"/>
    <w:p w:rsidR="00881B8D" w:rsidRDefault="00881B8D">
      <w:pPr>
        <w:pStyle w:val="1"/>
        <w:ind w:right="440"/>
        <w:jc w:val="center"/>
        <w:rPr>
          <w:rFonts w:ascii="黑体" w:eastAsia="黑体" w:hAnsi="黑体"/>
          <w:b w:val="0"/>
        </w:rPr>
      </w:pPr>
    </w:p>
    <w:p w:rsidR="00881B8D" w:rsidRDefault="004E7140">
      <w:pPr>
        <w:pStyle w:val="1"/>
        <w:ind w:right="440"/>
        <w:jc w:val="center"/>
        <w:rPr>
          <w:rStyle w:val="10"/>
          <w:rFonts w:ascii="黑体" w:eastAsia="黑体" w:hAnsi="黑体"/>
          <w:bCs/>
        </w:rPr>
      </w:pPr>
      <w:r>
        <w:rPr>
          <w:rFonts w:ascii="黑体" w:eastAsia="黑体" w:hAnsi="黑体" w:hint="eastAsia"/>
          <w:b w:val="0"/>
        </w:rPr>
        <w:t xml:space="preserve"> </w:t>
      </w:r>
      <w:r>
        <w:rPr>
          <w:rFonts w:ascii="黑体" w:eastAsia="黑体" w:hAnsi="黑体" w:hint="eastAsia"/>
          <w:b w:val="0"/>
        </w:rPr>
        <w:t>第二部分</w:t>
      </w:r>
      <w:r>
        <w:rPr>
          <w:rFonts w:ascii="黑体" w:eastAsia="黑体" w:hAnsi="黑体"/>
          <w:b w:val="0"/>
        </w:rPr>
        <w:t xml:space="preserve"> 2021</w:t>
      </w:r>
      <w:r>
        <w:rPr>
          <w:rFonts w:ascii="黑体" w:eastAsia="黑体" w:hAnsi="黑体" w:hint="eastAsia"/>
          <w:b w:val="0"/>
        </w:rPr>
        <w:t>年度</w:t>
      </w:r>
      <w:r>
        <w:rPr>
          <w:rStyle w:val="10"/>
          <w:rFonts w:ascii="黑体" w:eastAsia="黑体" w:hAnsi="黑体" w:hint="eastAsia"/>
          <w:bCs/>
        </w:rPr>
        <w:t>单位决算情况说明</w:t>
      </w:r>
      <w:bookmarkEnd w:id="24"/>
      <w:bookmarkEnd w:id="25"/>
      <w:bookmarkEnd w:id="26"/>
    </w:p>
    <w:p w:rsidR="00881B8D" w:rsidRDefault="00881B8D"/>
    <w:p w:rsidR="00881B8D" w:rsidRDefault="004E7140">
      <w:pPr>
        <w:pStyle w:val="ad"/>
        <w:numPr>
          <w:ilvl w:val="0"/>
          <w:numId w:val="2"/>
        </w:numPr>
        <w:spacing w:line="600" w:lineRule="exact"/>
        <w:ind w:firstLineChars="0"/>
        <w:outlineLvl w:val="1"/>
        <w:rPr>
          <w:rStyle w:val="20"/>
          <w:rFonts w:ascii="黑体" w:eastAsia="黑体" w:hAnsi="黑体"/>
          <w:b w:val="0"/>
        </w:rPr>
      </w:pPr>
      <w:bookmarkStart w:id="27" w:name="_Toc15396603"/>
      <w:bookmarkStart w:id="28" w:name="_Toc15377205"/>
      <w:bookmarkStart w:id="29" w:name="_Toc23753"/>
      <w:r>
        <w:rPr>
          <w:rFonts w:ascii="黑体" w:eastAsia="黑体" w:hAnsi="黑体" w:hint="eastAsia"/>
          <w:sz w:val="32"/>
          <w:szCs w:val="32"/>
        </w:rPr>
        <w:lastRenderedPageBreak/>
        <w:t>收</w:t>
      </w:r>
      <w:r>
        <w:rPr>
          <w:rStyle w:val="20"/>
          <w:rFonts w:ascii="黑体" w:eastAsia="黑体" w:hAnsi="黑体" w:hint="eastAsia"/>
          <w:b w:val="0"/>
        </w:rPr>
        <w:t>入支出决算总体情况说明</w:t>
      </w:r>
      <w:bookmarkEnd w:id="27"/>
      <w:bookmarkEnd w:id="28"/>
      <w:bookmarkEnd w:id="29"/>
    </w:p>
    <w:p w:rsidR="00881B8D" w:rsidRDefault="004E7140">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年度收、支总计</w:t>
      </w:r>
      <w:r>
        <w:rPr>
          <w:rFonts w:ascii="仿宋" w:eastAsia="仿宋" w:hAnsi="仿宋"/>
          <w:sz w:val="32"/>
          <w:szCs w:val="32"/>
        </w:rPr>
        <w:t>799.92</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年相比，收、支总计各</w:t>
      </w:r>
      <w:r>
        <w:rPr>
          <w:rFonts w:ascii="仿宋" w:eastAsia="仿宋" w:hAnsi="仿宋" w:hint="eastAsia"/>
          <w:sz w:val="32"/>
          <w:szCs w:val="32"/>
        </w:rPr>
        <w:t>减少</w:t>
      </w:r>
      <w:r>
        <w:rPr>
          <w:rFonts w:ascii="仿宋" w:eastAsia="仿宋" w:hAnsi="仿宋" w:hint="eastAsia"/>
          <w:sz w:val="32"/>
          <w:szCs w:val="32"/>
        </w:rPr>
        <w:t>256.22</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24.26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增加退休人员及今年无项目支出</w:t>
      </w:r>
      <w:r>
        <w:rPr>
          <w:rFonts w:ascii="仿宋" w:eastAsia="仿宋" w:hAnsi="仿宋" w:hint="eastAsia"/>
          <w:sz w:val="32"/>
          <w:szCs w:val="32"/>
        </w:rPr>
        <w:t>。</w:t>
      </w:r>
      <w:bookmarkStart w:id="30" w:name="_Toc15396604"/>
      <w:bookmarkStart w:id="31" w:name="_Toc15377206"/>
    </w:p>
    <w:p w:rsidR="00881B8D" w:rsidRDefault="004E7140">
      <w:pPr>
        <w:tabs>
          <w:tab w:val="left" w:pos="231"/>
        </w:tabs>
        <w:spacing w:line="600" w:lineRule="exact"/>
        <w:ind w:firstLineChars="200" w:firstLine="640"/>
        <w:rPr>
          <w:rFonts w:ascii="黑体" w:eastAsia="黑体" w:hAnsi="黑体"/>
          <w:sz w:val="32"/>
          <w:szCs w:val="32"/>
        </w:rPr>
      </w:pPr>
      <w:r>
        <w:rPr>
          <w:rFonts w:ascii="黑体" w:eastAsia="黑体" w:hAnsi="黑体" w:hint="eastAsia"/>
          <w:sz w:val="32"/>
          <w:szCs w:val="32"/>
        </w:rPr>
        <w:tab/>
      </w:r>
    </w:p>
    <w:p w:rsidR="00881B8D" w:rsidRDefault="00794A23">
      <w:pPr>
        <w:pStyle w:val="a0"/>
        <w:spacing w:before="93"/>
        <w:rPr>
          <w:rFonts w:ascii="黑体" w:eastAsia="黑体" w:hAnsi="黑体"/>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26.5pt" o:gfxdata="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">
            <v:imagedata r:id="rId8" o:title=""/>
          </v:shape>
        </w:pict>
      </w:r>
    </w:p>
    <w:p w:rsidR="00881B8D" w:rsidRDefault="004E714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881B8D" w:rsidRDefault="004E7140">
      <w:pPr>
        <w:spacing w:line="600" w:lineRule="exact"/>
        <w:ind w:firstLineChars="200" w:firstLine="640"/>
        <w:outlineLvl w:val="1"/>
        <w:rPr>
          <w:rStyle w:val="20"/>
          <w:rFonts w:ascii="黑体" w:eastAsia="黑体" w:hAnsi="黑体"/>
          <w:b w:val="0"/>
        </w:rPr>
      </w:pPr>
      <w:bookmarkStart w:id="32" w:name="_Toc20067"/>
      <w:r w:rsidRPr="00794A23">
        <w:rPr>
          <w:rFonts w:ascii="黑体" w:eastAsia="黑体" w:hAnsi="黑体" w:hint="eastAsia"/>
          <w:sz w:val="32"/>
          <w:szCs w:val="32"/>
          <w:u w:color="46CD7E"/>
        </w:rPr>
        <w:t>二、</w:t>
      </w:r>
      <w:r>
        <w:rPr>
          <w:rFonts w:ascii="黑体" w:eastAsia="黑体" w:hAnsi="黑体" w:hint="eastAsia"/>
          <w:sz w:val="32"/>
          <w:szCs w:val="32"/>
        </w:rPr>
        <w:t>收</w:t>
      </w:r>
      <w:r>
        <w:rPr>
          <w:rStyle w:val="20"/>
          <w:rFonts w:ascii="黑体" w:eastAsia="黑体" w:hAnsi="黑体" w:hint="eastAsia"/>
          <w:b w:val="0"/>
        </w:rPr>
        <w:t>入决算情况说明</w:t>
      </w:r>
      <w:bookmarkEnd w:id="30"/>
      <w:bookmarkEnd w:id="31"/>
      <w:bookmarkEnd w:id="32"/>
      <w:r>
        <w:rPr>
          <w:rStyle w:val="20"/>
          <w:rFonts w:ascii="黑体" w:eastAsia="黑体" w:hAnsi="黑体"/>
          <w:b w:val="0"/>
        </w:rPr>
        <w:tab/>
      </w:r>
    </w:p>
    <w:p w:rsidR="00881B8D" w:rsidRDefault="004E7140">
      <w:pPr>
        <w:spacing w:line="600" w:lineRule="exact"/>
        <w:ind w:firstLineChars="200" w:firstLine="640"/>
        <w:outlineLvl w:val="1"/>
        <w:rPr>
          <w:rFonts w:ascii="仿宋" w:eastAsia="仿宋" w:hAnsi="仿宋"/>
          <w:sz w:val="32"/>
          <w:szCs w:val="32"/>
        </w:rPr>
      </w:pPr>
      <w:bookmarkStart w:id="33" w:name="_Toc26037"/>
      <w:r>
        <w:rPr>
          <w:rFonts w:ascii="仿宋" w:eastAsia="仿宋" w:hAnsi="仿宋"/>
          <w:sz w:val="32"/>
          <w:szCs w:val="32"/>
        </w:rPr>
        <w:t>2021</w:t>
      </w:r>
      <w:r>
        <w:rPr>
          <w:rFonts w:ascii="仿宋" w:eastAsia="仿宋" w:hAnsi="仿宋" w:hint="eastAsia"/>
          <w:sz w:val="32"/>
          <w:szCs w:val="32"/>
        </w:rPr>
        <w:t>年本年收入合计</w:t>
      </w:r>
      <w:r>
        <w:rPr>
          <w:rFonts w:ascii="仿宋" w:eastAsia="仿宋" w:hAnsi="仿宋"/>
          <w:sz w:val="32"/>
          <w:szCs w:val="32"/>
        </w:rPr>
        <w:t>799.92</w:t>
      </w:r>
      <w:r>
        <w:rPr>
          <w:rFonts w:ascii="仿宋" w:eastAsia="仿宋" w:hAnsi="仿宋" w:hint="eastAsia"/>
          <w:sz w:val="32"/>
          <w:szCs w:val="32"/>
        </w:rPr>
        <w:t>万元，其中：一般公共预算财政拨款收入</w:t>
      </w:r>
      <w:r>
        <w:rPr>
          <w:rFonts w:ascii="仿宋" w:eastAsia="仿宋" w:hAnsi="仿宋"/>
          <w:sz w:val="32"/>
          <w:szCs w:val="32"/>
        </w:rPr>
        <w:t>799.92</w:t>
      </w:r>
      <w:r>
        <w:rPr>
          <w:rFonts w:ascii="仿宋" w:eastAsia="仿宋" w:hAnsi="仿宋" w:hint="eastAsia"/>
          <w:sz w:val="32"/>
          <w:szCs w:val="32"/>
        </w:rPr>
        <w:t>万元，占</w:t>
      </w:r>
      <w:r>
        <w:rPr>
          <w:rFonts w:ascii="仿宋" w:eastAsia="仿宋" w:hAnsi="仿宋"/>
          <w:sz w:val="32"/>
          <w:szCs w:val="32"/>
        </w:rPr>
        <w:t>100%</w:t>
      </w:r>
      <w:bookmarkStart w:id="34" w:name="_Toc15377207"/>
      <w:bookmarkStart w:id="35" w:name="_Toc15396605"/>
      <w:r>
        <w:rPr>
          <w:rFonts w:ascii="仿宋" w:eastAsia="仿宋" w:hAnsi="仿宋" w:hint="eastAsia"/>
          <w:sz w:val="32"/>
          <w:szCs w:val="32"/>
        </w:rPr>
        <w:t>。</w:t>
      </w:r>
      <w:bookmarkEnd w:id="33"/>
    </w:p>
    <w:p w:rsidR="00881B8D" w:rsidRDefault="00794A23">
      <w:pPr>
        <w:pStyle w:val="a0"/>
        <w:spacing w:before="93"/>
      </w:pPr>
      <w:r>
        <w:lastRenderedPageBreak/>
        <w:pict>
          <v:shape id="_x0000_i1026" type="#_x0000_t75" style="width:361.5pt;height:217.5pt" o:gfxdata="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">
            <v:imagedata r:id="rId9" o:title=""/>
          </v:shape>
        </w:pict>
      </w:r>
    </w:p>
    <w:p w:rsidR="00881B8D" w:rsidRDefault="004E714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881B8D" w:rsidRDefault="004E7140">
      <w:pPr>
        <w:spacing w:line="600" w:lineRule="exact"/>
        <w:ind w:firstLineChars="200" w:firstLine="640"/>
        <w:outlineLvl w:val="1"/>
        <w:rPr>
          <w:rStyle w:val="20"/>
          <w:rFonts w:ascii="黑体" w:eastAsia="黑体" w:hAnsi="黑体"/>
          <w:b w:val="0"/>
        </w:rPr>
      </w:pPr>
      <w:bookmarkStart w:id="36" w:name="_Toc1355"/>
      <w:r>
        <w:rPr>
          <w:rFonts w:ascii="黑体" w:eastAsia="黑体" w:hAnsi="黑体" w:hint="eastAsia"/>
          <w:sz w:val="32"/>
          <w:szCs w:val="32"/>
        </w:rPr>
        <w:t>三、</w:t>
      </w:r>
      <w:r>
        <w:rPr>
          <w:rFonts w:ascii="黑体" w:eastAsia="黑体" w:hAnsi="黑体" w:hint="eastAsia"/>
          <w:sz w:val="32"/>
          <w:szCs w:val="32"/>
        </w:rPr>
        <w:t>支</w:t>
      </w:r>
      <w:r>
        <w:rPr>
          <w:rStyle w:val="20"/>
          <w:rFonts w:ascii="黑体" w:eastAsia="黑体" w:hAnsi="黑体" w:hint="eastAsia"/>
          <w:b w:val="0"/>
        </w:rPr>
        <w:t>出决算情况说明</w:t>
      </w:r>
      <w:bookmarkEnd w:id="34"/>
      <w:bookmarkEnd w:id="35"/>
      <w:bookmarkEnd w:id="36"/>
    </w:p>
    <w:p w:rsidR="00881B8D" w:rsidRDefault="004E7140">
      <w:pPr>
        <w:spacing w:line="600" w:lineRule="exact"/>
        <w:ind w:firstLineChars="200" w:firstLine="640"/>
        <w:outlineLvl w:val="1"/>
        <w:rPr>
          <w:rFonts w:ascii="仿宋" w:eastAsia="仿宋" w:hAnsi="仿宋"/>
          <w:sz w:val="32"/>
          <w:szCs w:val="32"/>
        </w:rPr>
      </w:pPr>
      <w:bookmarkStart w:id="37" w:name="_Toc14359"/>
      <w:r>
        <w:rPr>
          <w:rFonts w:ascii="仿宋" w:eastAsia="仿宋" w:hAnsi="仿宋"/>
          <w:sz w:val="32"/>
          <w:szCs w:val="32"/>
        </w:rPr>
        <w:t>2021</w:t>
      </w:r>
      <w:r>
        <w:rPr>
          <w:rFonts w:ascii="仿宋" w:eastAsia="仿宋" w:hAnsi="仿宋" w:hint="eastAsia"/>
          <w:sz w:val="32"/>
          <w:szCs w:val="32"/>
        </w:rPr>
        <w:t>年本年支出合计</w:t>
      </w:r>
      <w:r>
        <w:rPr>
          <w:rFonts w:ascii="仿宋" w:eastAsia="仿宋" w:hAnsi="仿宋"/>
          <w:sz w:val="32"/>
          <w:szCs w:val="32"/>
        </w:rPr>
        <w:t>799.92</w:t>
      </w:r>
      <w:r>
        <w:rPr>
          <w:rFonts w:ascii="仿宋" w:eastAsia="仿宋" w:hAnsi="仿宋" w:hint="eastAsia"/>
          <w:sz w:val="32"/>
          <w:szCs w:val="32"/>
        </w:rPr>
        <w:t>万元，其中：基本支出</w:t>
      </w:r>
      <w:r>
        <w:rPr>
          <w:rFonts w:ascii="仿宋" w:eastAsia="仿宋" w:hAnsi="仿宋"/>
          <w:sz w:val="32"/>
          <w:szCs w:val="32"/>
        </w:rPr>
        <w:t>799.92</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bookmarkEnd w:id="37"/>
    </w:p>
    <w:p w:rsidR="00881B8D" w:rsidRDefault="00794A23">
      <w:pPr>
        <w:pStyle w:val="a0"/>
        <w:spacing w:before="93"/>
      </w:pPr>
      <w:r>
        <w:pict>
          <v:shape id="_x0000_i1027" type="#_x0000_t75" style="width:361.5pt;height:217.5pt" o:gfxdata="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">
            <v:imagedata r:id="rId10" o:title=""/>
          </v:shape>
        </w:pict>
      </w:r>
    </w:p>
    <w:p w:rsidR="00881B8D" w:rsidRDefault="004E7140">
      <w:pPr>
        <w:pStyle w:val="a0"/>
        <w:spacing w:before="93"/>
        <w:ind w:firstLineChars="400" w:firstLine="1280"/>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881B8D" w:rsidRDefault="004E7140">
      <w:pPr>
        <w:spacing w:line="600" w:lineRule="exact"/>
        <w:ind w:firstLineChars="200" w:firstLine="640"/>
        <w:outlineLvl w:val="1"/>
        <w:rPr>
          <w:rStyle w:val="20"/>
          <w:rFonts w:ascii="黑体" w:eastAsia="黑体" w:hAnsi="黑体"/>
          <w:b w:val="0"/>
        </w:rPr>
      </w:pPr>
      <w:bookmarkStart w:id="38" w:name="_Toc15396606"/>
      <w:bookmarkStart w:id="39" w:name="_Toc15377208"/>
      <w:bookmarkStart w:id="40" w:name="_Toc2571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8"/>
      <w:bookmarkEnd w:id="39"/>
      <w:bookmarkEnd w:id="40"/>
    </w:p>
    <w:p w:rsidR="00881B8D" w:rsidRDefault="004E7140">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年财政拨款收、支总计</w:t>
      </w:r>
      <w:r>
        <w:rPr>
          <w:rFonts w:ascii="仿宋" w:eastAsia="仿宋" w:hAnsi="仿宋"/>
          <w:sz w:val="32"/>
          <w:szCs w:val="32"/>
        </w:rPr>
        <w:t>799.92</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年相比，财政拨款收、支总计各</w:t>
      </w:r>
      <w:r>
        <w:rPr>
          <w:rFonts w:ascii="仿宋" w:eastAsia="仿宋" w:hAnsi="仿宋" w:hint="eastAsia"/>
          <w:sz w:val="32"/>
          <w:szCs w:val="32"/>
        </w:rPr>
        <w:t>减少</w:t>
      </w:r>
      <w:r>
        <w:rPr>
          <w:rFonts w:ascii="仿宋" w:eastAsia="仿宋" w:hAnsi="仿宋" w:hint="eastAsia"/>
          <w:sz w:val="32"/>
          <w:szCs w:val="32"/>
        </w:rPr>
        <w:t>256.22</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24.26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减少</w:t>
      </w:r>
      <w:r>
        <w:rPr>
          <w:rFonts w:ascii="仿宋" w:eastAsia="仿宋" w:hAnsi="仿宋" w:hint="eastAsia"/>
          <w:sz w:val="32"/>
          <w:szCs w:val="32"/>
        </w:rPr>
        <w:t>24.26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增加退休人员及今年无项目支出</w:t>
      </w:r>
      <w:r>
        <w:rPr>
          <w:rFonts w:ascii="仿宋" w:eastAsia="仿宋" w:hAnsi="仿宋" w:hint="eastAsia"/>
          <w:sz w:val="32"/>
          <w:szCs w:val="32"/>
        </w:rPr>
        <w:t>。</w:t>
      </w:r>
    </w:p>
    <w:p w:rsidR="00881B8D" w:rsidRDefault="00794A23">
      <w:pPr>
        <w:pStyle w:val="a0"/>
        <w:spacing w:before="93"/>
        <w:rPr>
          <w:rFonts w:ascii="仿宋" w:eastAsia="仿宋" w:hAnsi="仿宋"/>
          <w:sz w:val="32"/>
          <w:szCs w:val="32"/>
        </w:rPr>
      </w:pPr>
      <w:r>
        <w:pict>
          <v:shape id="_x0000_i1028" type="#_x0000_t75" alt="" style="width:312pt;height:187.5pt" o:gfxdata="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">
            <v:imagedata r:id="rId11" o:title=""/>
          </v:shape>
        </w:pict>
      </w:r>
    </w:p>
    <w:p w:rsidR="00881B8D" w:rsidRDefault="004E7140">
      <w:pPr>
        <w:tabs>
          <w:tab w:val="left" w:pos="276"/>
          <w:tab w:val="left" w:pos="621"/>
        </w:tabs>
        <w:spacing w:line="600" w:lineRule="exact"/>
        <w:ind w:firstLineChars="200" w:firstLine="640"/>
        <w:outlineLvl w:val="1"/>
        <w:rPr>
          <w:rFonts w:ascii="黑体" w:eastAsia="黑体" w:hAnsi="黑体"/>
          <w:sz w:val="32"/>
          <w:szCs w:val="32"/>
        </w:rPr>
      </w:pPr>
      <w:bookmarkStart w:id="41" w:name="_Toc25802"/>
      <w:bookmarkStart w:id="42" w:name="_Toc15377209"/>
      <w:bookmarkStart w:id="43" w:name="_Toc15396607"/>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bookmarkEnd w:id="41"/>
      <w:r>
        <w:rPr>
          <w:rFonts w:ascii="黑体" w:eastAsia="黑体" w:hAnsi="黑体" w:hint="eastAsia"/>
          <w:sz w:val="32"/>
          <w:szCs w:val="32"/>
        </w:rPr>
        <w:tab/>
      </w:r>
    </w:p>
    <w:p w:rsidR="00881B8D" w:rsidRDefault="004E7140">
      <w:pPr>
        <w:tabs>
          <w:tab w:val="left" w:pos="276"/>
          <w:tab w:val="left" w:pos="621"/>
        </w:tabs>
        <w:spacing w:line="560" w:lineRule="exact"/>
        <w:ind w:firstLineChars="200" w:firstLine="640"/>
        <w:outlineLvl w:val="1"/>
        <w:rPr>
          <w:rStyle w:val="20"/>
          <w:rFonts w:ascii="黑体" w:eastAsia="黑体" w:hAnsi="黑体"/>
          <w:b w:val="0"/>
        </w:rPr>
      </w:pPr>
      <w:r>
        <w:rPr>
          <w:rFonts w:ascii="黑体" w:eastAsia="黑体" w:hAnsi="黑体" w:hint="eastAsia"/>
          <w:sz w:val="32"/>
          <w:szCs w:val="32"/>
        </w:rPr>
        <w:tab/>
      </w:r>
      <w:bookmarkStart w:id="44" w:name="_Toc6261"/>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2"/>
      <w:bookmarkEnd w:id="43"/>
      <w:bookmarkEnd w:id="44"/>
    </w:p>
    <w:p w:rsidR="00881B8D" w:rsidRDefault="004E7140">
      <w:pPr>
        <w:spacing w:line="560" w:lineRule="exact"/>
        <w:ind w:firstLineChars="200" w:firstLine="643"/>
        <w:outlineLvl w:val="2"/>
        <w:rPr>
          <w:rFonts w:ascii="仿宋" w:eastAsia="仿宋" w:hAnsi="仿宋"/>
          <w:b/>
          <w:sz w:val="32"/>
          <w:szCs w:val="32"/>
        </w:rPr>
      </w:pPr>
      <w:bookmarkStart w:id="45" w:name="_Toc15377210"/>
      <w:r>
        <w:rPr>
          <w:rFonts w:ascii="仿宋" w:eastAsia="仿宋" w:hAnsi="仿宋" w:hint="eastAsia"/>
          <w:b/>
          <w:sz w:val="32"/>
          <w:szCs w:val="32"/>
        </w:rPr>
        <w:t>（一）一般公共预算财政拨款支出决算总体情况</w:t>
      </w:r>
      <w:bookmarkEnd w:id="45"/>
    </w:p>
    <w:p w:rsidR="00881B8D" w:rsidRDefault="004E7140">
      <w:pPr>
        <w:spacing w:line="56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799.92</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年相比，一般公共预算财政拨款支出</w:t>
      </w:r>
      <w:r>
        <w:rPr>
          <w:rFonts w:ascii="仿宋" w:eastAsia="仿宋" w:hAnsi="仿宋" w:hint="eastAsia"/>
          <w:sz w:val="32"/>
          <w:szCs w:val="32"/>
        </w:rPr>
        <w:t>减少</w:t>
      </w:r>
      <w:r>
        <w:rPr>
          <w:rFonts w:ascii="仿宋" w:eastAsia="仿宋" w:hAnsi="仿宋" w:hint="eastAsia"/>
          <w:sz w:val="32"/>
          <w:szCs w:val="32"/>
        </w:rPr>
        <w:t>256.22</w:t>
      </w:r>
      <w:r>
        <w:rPr>
          <w:rFonts w:ascii="仿宋" w:eastAsia="仿宋" w:hAnsi="仿宋" w:hint="eastAsia"/>
          <w:sz w:val="32"/>
          <w:szCs w:val="32"/>
        </w:rPr>
        <w:t>万元，</w:t>
      </w:r>
      <w:r>
        <w:rPr>
          <w:rFonts w:ascii="仿宋" w:eastAsia="仿宋" w:hAnsi="仿宋" w:hint="eastAsia"/>
          <w:sz w:val="32"/>
          <w:szCs w:val="32"/>
        </w:rPr>
        <w:t>减少</w:t>
      </w:r>
      <w:r>
        <w:rPr>
          <w:rFonts w:ascii="仿宋" w:eastAsia="仿宋" w:hAnsi="仿宋" w:hint="eastAsia"/>
          <w:sz w:val="32"/>
          <w:szCs w:val="32"/>
        </w:rPr>
        <w:t>24.26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增加退休人员及无项目</w:t>
      </w:r>
      <w:r>
        <w:rPr>
          <w:rFonts w:ascii="仿宋" w:eastAsia="仿宋" w:hAnsi="仿宋" w:hint="eastAsia"/>
          <w:sz w:val="32"/>
          <w:szCs w:val="32"/>
        </w:rPr>
        <w:t>。</w:t>
      </w:r>
      <w:bookmarkStart w:id="46" w:name="_Toc15377211"/>
    </w:p>
    <w:p w:rsidR="00881B8D" w:rsidRDefault="00794A23">
      <w:pPr>
        <w:pStyle w:val="a0"/>
        <w:spacing w:before="93"/>
      </w:pPr>
      <w:r>
        <w:pict>
          <v:shape id="_x0000_i1029" type="#_x0000_t75" alt="" style="width:310.5pt;height:187pt" o:gfxdata="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">
            <v:imagedata r:id="rId12" o:title=""/>
          </v:shape>
        </w:pict>
      </w:r>
    </w:p>
    <w:p w:rsidR="00881B8D" w:rsidRDefault="004E7140">
      <w:pPr>
        <w:tabs>
          <w:tab w:val="left" w:pos="6921"/>
        </w:tabs>
        <w:jc w:val="left"/>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881B8D" w:rsidRDefault="004E7140">
      <w:pPr>
        <w:spacing w:line="600" w:lineRule="exact"/>
        <w:ind w:firstLineChars="100" w:firstLine="321"/>
        <w:rPr>
          <w:rFonts w:ascii="仿宋" w:eastAsia="仿宋" w:hAnsi="仿宋"/>
          <w:b/>
          <w:sz w:val="32"/>
          <w:szCs w:val="32"/>
        </w:rPr>
      </w:pPr>
      <w:r>
        <w:rPr>
          <w:rFonts w:ascii="仿宋" w:eastAsia="仿宋" w:hAnsi="仿宋" w:hint="eastAsia"/>
          <w:b/>
          <w:sz w:val="32"/>
          <w:szCs w:val="32"/>
        </w:rPr>
        <w:lastRenderedPageBreak/>
        <w:t>（二）一般公共预算财政拨款支出决算结构情况</w:t>
      </w:r>
      <w:bookmarkEnd w:id="46"/>
    </w:p>
    <w:p w:rsidR="00881B8D" w:rsidRDefault="004E7140">
      <w:pPr>
        <w:spacing w:line="600" w:lineRule="exact"/>
        <w:ind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年一般公共预算财政拨款支出</w:t>
      </w:r>
      <w:r>
        <w:rPr>
          <w:rFonts w:ascii="仿宋" w:eastAsia="仿宋" w:hAnsi="仿宋"/>
          <w:sz w:val="32"/>
          <w:szCs w:val="32"/>
        </w:rPr>
        <w:t>799.92</w:t>
      </w:r>
      <w:r>
        <w:rPr>
          <w:rFonts w:ascii="仿宋" w:eastAsia="仿宋" w:hAnsi="仿宋" w:hint="eastAsia"/>
          <w:sz w:val="32"/>
          <w:szCs w:val="32"/>
        </w:rPr>
        <w:t>万元，主要用于以下方面</w:t>
      </w:r>
      <w:r w:rsidR="00794A23">
        <w:rPr>
          <w:rFonts w:ascii="仿宋" w:eastAsia="仿宋" w:hAnsi="仿宋" w:hint="eastAsia"/>
          <w:sz w:val="32"/>
          <w:szCs w:val="32"/>
          <w:u w:val="thick" w:color="46CD7E"/>
          <w:shd w:val="clear" w:color="auto" w:fill="DAF5E5"/>
        </w:rPr>
        <w:t>：</w:t>
      </w:r>
      <w:r>
        <w:rPr>
          <w:rFonts w:ascii="仿宋" w:eastAsia="仿宋" w:hAnsi="仿宋" w:hint="eastAsia"/>
          <w:sz w:val="32"/>
          <w:szCs w:val="32"/>
        </w:rPr>
        <w:t>农林水支出</w:t>
      </w:r>
      <w:r>
        <w:rPr>
          <w:rFonts w:ascii="仿宋" w:eastAsia="仿宋" w:hAnsi="仿宋"/>
          <w:sz w:val="32"/>
          <w:szCs w:val="32"/>
        </w:rPr>
        <w:t>639.53</w:t>
      </w:r>
      <w:r>
        <w:rPr>
          <w:rFonts w:ascii="仿宋" w:eastAsia="仿宋" w:hAnsi="仿宋" w:hint="eastAsia"/>
          <w:sz w:val="32"/>
          <w:szCs w:val="32"/>
        </w:rPr>
        <w:t>万元，占</w:t>
      </w:r>
      <w:r>
        <w:rPr>
          <w:rFonts w:ascii="仿宋" w:eastAsia="仿宋" w:hAnsi="仿宋"/>
          <w:sz w:val="32"/>
          <w:szCs w:val="32"/>
        </w:rPr>
        <w:t>79.95%</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sz w:val="32"/>
          <w:szCs w:val="32"/>
        </w:rPr>
        <w:t>支出</w:t>
      </w:r>
      <w:r>
        <w:rPr>
          <w:rFonts w:ascii="仿宋" w:eastAsia="仿宋" w:hAnsi="仿宋"/>
          <w:sz w:val="32"/>
          <w:szCs w:val="32"/>
        </w:rPr>
        <w:t>68.29</w:t>
      </w:r>
      <w:r>
        <w:rPr>
          <w:rFonts w:ascii="仿宋" w:eastAsia="仿宋" w:hAnsi="仿宋" w:hint="eastAsia"/>
          <w:sz w:val="32"/>
          <w:szCs w:val="32"/>
        </w:rPr>
        <w:t>万元，占</w:t>
      </w:r>
      <w:r>
        <w:rPr>
          <w:rFonts w:ascii="仿宋" w:eastAsia="仿宋" w:hAnsi="仿宋"/>
          <w:sz w:val="32"/>
          <w:szCs w:val="32"/>
        </w:rPr>
        <w:t>8.54%</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b/>
          <w:bCs/>
          <w:sz w:val="32"/>
          <w:szCs w:val="32"/>
        </w:rPr>
        <w:t>40.88</w:t>
      </w:r>
      <w:r>
        <w:rPr>
          <w:rFonts w:ascii="仿宋" w:eastAsia="仿宋" w:hAnsi="仿宋" w:hint="eastAsia"/>
          <w:sz w:val="32"/>
          <w:szCs w:val="32"/>
        </w:rPr>
        <w:t>万元，占</w:t>
      </w:r>
      <w:r>
        <w:rPr>
          <w:rFonts w:ascii="仿宋" w:eastAsia="仿宋" w:hAnsi="仿宋"/>
          <w:sz w:val="32"/>
          <w:szCs w:val="32"/>
        </w:rPr>
        <w:t>5.11%</w:t>
      </w:r>
      <w:r>
        <w:rPr>
          <w:rFonts w:ascii="仿宋" w:eastAsia="仿宋" w:hAnsi="仿宋" w:hint="eastAsia"/>
          <w:sz w:val="32"/>
          <w:szCs w:val="32"/>
        </w:rPr>
        <w:t>；住房保障支出</w:t>
      </w:r>
      <w:r>
        <w:rPr>
          <w:rFonts w:ascii="仿宋" w:eastAsia="仿宋" w:hAnsi="仿宋"/>
          <w:sz w:val="32"/>
          <w:szCs w:val="32"/>
        </w:rPr>
        <w:t>51.22</w:t>
      </w:r>
      <w:r>
        <w:rPr>
          <w:rFonts w:ascii="仿宋" w:eastAsia="仿宋" w:hAnsi="仿宋" w:hint="eastAsia"/>
          <w:sz w:val="32"/>
          <w:szCs w:val="32"/>
        </w:rPr>
        <w:t>万元，占</w:t>
      </w:r>
      <w:r>
        <w:rPr>
          <w:rFonts w:ascii="仿宋" w:eastAsia="仿宋" w:hAnsi="仿宋"/>
          <w:sz w:val="32"/>
          <w:szCs w:val="32"/>
        </w:rPr>
        <w:t>6.4%</w:t>
      </w:r>
      <w:r>
        <w:rPr>
          <w:rFonts w:ascii="仿宋" w:eastAsia="仿宋" w:hAnsi="仿宋" w:hint="eastAsia"/>
          <w:sz w:val="32"/>
          <w:szCs w:val="32"/>
        </w:rPr>
        <w:t>。</w:t>
      </w:r>
      <w:bookmarkStart w:id="47" w:name="_Toc15377212"/>
    </w:p>
    <w:p w:rsidR="00881B8D" w:rsidRDefault="00881B8D">
      <w:pPr>
        <w:pStyle w:val="a0"/>
        <w:spacing w:before="93"/>
        <w:ind w:firstLine="366"/>
      </w:pPr>
    </w:p>
    <w:p w:rsidR="00881B8D" w:rsidRDefault="00794A23">
      <w:pPr>
        <w:pStyle w:val="a0"/>
        <w:spacing w:before="93"/>
      </w:pPr>
      <w:r>
        <w:pict>
          <v:shape id="_x0000_i1030" type="#_x0000_t75" style="width:361.5pt;height:217.5pt" o:gfxdata="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">
            <v:imagedata r:id="rId13" o:title=""/>
          </v:shape>
        </w:pict>
      </w:r>
    </w:p>
    <w:p w:rsidR="00881B8D" w:rsidRDefault="004E7140">
      <w:pPr>
        <w:pStyle w:val="a0"/>
        <w:spacing w:before="93"/>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881B8D" w:rsidRDefault="004E7140">
      <w:pPr>
        <w:tabs>
          <w:tab w:val="left" w:pos="621"/>
        </w:tabs>
        <w:spacing w:line="600" w:lineRule="exact"/>
        <w:ind w:firstLineChars="200" w:firstLine="643"/>
        <w:rPr>
          <w:rFonts w:ascii="仿宋" w:eastAsia="仿宋" w:hAnsi="仿宋"/>
          <w:b/>
          <w:sz w:val="32"/>
          <w:szCs w:val="32"/>
        </w:rPr>
      </w:pPr>
      <w:r>
        <w:rPr>
          <w:rFonts w:ascii="仿宋" w:eastAsia="仿宋" w:hAnsi="仿宋" w:hint="eastAsia"/>
          <w:b/>
          <w:sz w:val="32"/>
          <w:szCs w:val="32"/>
        </w:rPr>
        <w:t>（三）一般公共预算财政拨款支出决算具体情况</w:t>
      </w:r>
      <w:bookmarkEnd w:id="47"/>
    </w:p>
    <w:p w:rsidR="00881B8D" w:rsidRDefault="004E7140">
      <w:pPr>
        <w:spacing w:line="600" w:lineRule="exact"/>
        <w:ind w:firstLineChars="200" w:firstLine="643"/>
        <w:outlineLvl w:val="2"/>
        <w:rPr>
          <w:rFonts w:ascii="仿宋" w:eastAsia="仿宋" w:hAnsi="仿宋"/>
          <w:sz w:val="32"/>
          <w:szCs w:val="32"/>
        </w:rPr>
      </w:pPr>
      <w:bookmarkStart w:id="48" w:name="_Toc15378460"/>
      <w:bookmarkStart w:id="49" w:name="_Toc15377213"/>
      <w:bookmarkStart w:id="50" w:name="_Toc15377444"/>
      <w:r>
        <w:rPr>
          <w:rFonts w:ascii="仿宋" w:eastAsia="仿宋" w:hAnsi="仿宋"/>
          <w:b/>
          <w:sz w:val="32"/>
          <w:szCs w:val="32"/>
        </w:rPr>
        <w:t>2021</w:t>
      </w:r>
      <w:r>
        <w:rPr>
          <w:rFonts w:ascii="仿宋" w:eastAsia="仿宋" w:hAnsi="仿宋" w:hint="eastAsia"/>
          <w:b/>
          <w:sz w:val="32"/>
          <w:szCs w:val="32"/>
        </w:rPr>
        <w:t>年一般公共预算支出决算数为</w:t>
      </w:r>
      <w:r>
        <w:rPr>
          <w:rFonts w:ascii="仿宋" w:eastAsia="仿宋" w:hAnsi="仿宋"/>
          <w:b/>
          <w:sz w:val="32"/>
          <w:szCs w:val="32"/>
        </w:rPr>
        <w:t>799.92</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bCs/>
          <w:sz w:val="32"/>
          <w:szCs w:val="32"/>
        </w:rPr>
        <w:t>100%</w:t>
      </w:r>
      <w:r>
        <w:rPr>
          <w:rStyle w:val="ab"/>
          <w:rFonts w:ascii="仿宋" w:eastAsia="仿宋" w:hAnsi="仿宋" w:hint="eastAsia"/>
          <w:bCs/>
          <w:sz w:val="32"/>
          <w:szCs w:val="32"/>
        </w:rPr>
        <w:t>。其中：</w:t>
      </w:r>
      <w:bookmarkEnd w:id="48"/>
      <w:bookmarkEnd w:id="49"/>
      <w:bookmarkEnd w:id="50"/>
    </w:p>
    <w:p w:rsidR="00881B8D" w:rsidRDefault="004E714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社会保障和就业</w:t>
      </w:r>
      <w:r>
        <w:rPr>
          <w:rStyle w:val="ab"/>
          <w:rFonts w:ascii="仿宋" w:eastAsia="仿宋" w:hAnsi="仿宋" w:hint="eastAsia"/>
          <w:bCs/>
          <w:sz w:val="32"/>
          <w:szCs w:val="32"/>
        </w:rPr>
        <w:t>支出（类）行政事业单位养老支出（款）机关事业单位基本养老保险缴费支出（项）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68.29</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，决算数等于预算数。</w:t>
      </w:r>
    </w:p>
    <w:p w:rsidR="00881B8D" w:rsidRDefault="004E714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Fonts w:ascii="仿宋" w:eastAsia="仿宋" w:hAnsi="仿宋" w:hint="eastAsia"/>
          <w:b/>
          <w:bCs/>
          <w:sz w:val="32"/>
          <w:szCs w:val="32"/>
        </w:rPr>
        <w:t>卫生健康</w:t>
      </w:r>
      <w:r>
        <w:rPr>
          <w:rFonts w:ascii="仿宋" w:eastAsia="仿宋" w:hAnsi="仿宋" w:hint="eastAsia"/>
          <w:b/>
          <w:bCs/>
          <w:sz w:val="32"/>
          <w:szCs w:val="32"/>
        </w:rPr>
        <w:t>支出（类）行政事业单位医疗（款）事业单位医疗（项）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b w:val="0"/>
          <w:bCs/>
          <w:sz w:val="32"/>
          <w:szCs w:val="32"/>
        </w:rPr>
        <w:t>40.88</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，决</w:t>
      </w:r>
      <w:r>
        <w:rPr>
          <w:rStyle w:val="ab"/>
          <w:rFonts w:ascii="仿宋" w:eastAsia="仿宋" w:hAnsi="仿宋" w:hint="eastAsia"/>
          <w:b w:val="0"/>
          <w:bCs/>
          <w:sz w:val="32"/>
          <w:szCs w:val="32"/>
        </w:rPr>
        <w:lastRenderedPageBreak/>
        <w:t>算数等于预算数。</w:t>
      </w:r>
    </w:p>
    <w:p w:rsidR="00881B8D" w:rsidRDefault="004E7140">
      <w:pPr>
        <w:spacing w:line="600" w:lineRule="exact"/>
        <w:ind w:firstLineChars="200" w:firstLine="640"/>
        <w:rPr>
          <w:rStyle w:val="ab"/>
          <w:rFonts w:ascii="仿宋" w:eastAsia="仿宋" w:hAnsi="仿宋"/>
          <w:b w:val="0"/>
          <w:bCs/>
          <w:sz w:val="32"/>
          <w:szCs w:val="32"/>
        </w:rPr>
      </w:pPr>
      <w:bookmarkStart w:id="51" w:name="_Toc15396608"/>
      <w:bookmarkStart w:id="52" w:name="_Toc15377214"/>
      <w:r>
        <w:rPr>
          <w:rFonts w:ascii="黑体" w:eastAsia="黑体" w:hint="eastAsia"/>
          <w:sz w:val="32"/>
          <w:szCs w:val="32"/>
        </w:rPr>
        <w:t>3</w:t>
      </w:r>
      <w:r>
        <w:rPr>
          <w:rFonts w:ascii="黑体" w:eastAsia="黑体"/>
          <w:sz w:val="32"/>
          <w:szCs w:val="32"/>
        </w:rPr>
        <w:t>.</w:t>
      </w:r>
      <w:r>
        <w:rPr>
          <w:rFonts w:ascii="黑体" w:eastAsia="黑体" w:hint="eastAsia"/>
          <w:sz w:val="32"/>
          <w:szCs w:val="32"/>
        </w:rPr>
        <w:t>住房保障支出</w:t>
      </w:r>
      <w:r>
        <w:rPr>
          <w:rFonts w:ascii="黑体" w:eastAsia="黑体" w:hint="eastAsia"/>
          <w:sz w:val="32"/>
          <w:szCs w:val="32"/>
        </w:rPr>
        <w:t>（类）住房改革支出（款）住房公积金（项）</w:t>
      </w:r>
      <w:r>
        <w:rPr>
          <w:rFonts w:ascii="黑体" w:eastAsia="黑体" w:hint="eastAsia"/>
          <w:sz w:val="32"/>
          <w:szCs w:val="32"/>
        </w:rPr>
        <w:t>：</w:t>
      </w:r>
      <w:r>
        <w:rPr>
          <w:rStyle w:val="ab"/>
          <w:rFonts w:ascii="仿宋" w:eastAsia="仿宋" w:hAnsi="仿宋"/>
          <w:b w:val="0"/>
          <w:bCs/>
          <w:sz w:val="32"/>
          <w:szCs w:val="32"/>
        </w:rPr>
        <w:t>51.22</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，决算数等于预算数。</w:t>
      </w:r>
    </w:p>
    <w:p w:rsidR="00881B8D" w:rsidRDefault="004E714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4</w:t>
      </w:r>
      <w:r>
        <w:rPr>
          <w:rStyle w:val="ab"/>
          <w:rFonts w:ascii="仿宋" w:eastAsia="仿宋" w:hAnsi="仿宋"/>
          <w:bCs/>
          <w:sz w:val="32"/>
          <w:szCs w:val="32"/>
        </w:rPr>
        <w:t>.</w:t>
      </w:r>
      <w:r>
        <w:rPr>
          <w:rStyle w:val="ab"/>
          <w:rFonts w:ascii="仿宋" w:eastAsia="仿宋" w:hAnsi="仿宋" w:hint="eastAsia"/>
          <w:bCs/>
          <w:sz w:val="32"/>
          <w:szCs w:val="32"/>
        </w:rPr>
        <w:t>农林水</w:t>
      </w:r>
      <w:r>
        <w:rPr>
          <w:rStyle w:val="ab"/>
          <w:rFonts w:ascii="仿宋" w:eastAsia="仿宋" w:hAnsi="仿宋" w:hint="eastAsia"/>
          <w:bCs/>
          <w:sz w:val="32"/>
          <w:szCs w:val="32"/>
        </w:rPr>
        <w:t>支出（类）林业和草原（款）事业机构（项）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799.92</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，决算数等于预算数。</w:t>
      </w:r>
    </w:p>
    <w:p w:rsidR="00881B8D" w:rsidRDefault="004E7140">
      <w:pPr>
        <w:tabs>
          <w:tab w:val="left" w:pos="531"/>
          <w:tab w:val="left" w:pos="546"/>
        </w:tabs>
        <w:spacing w:line="600" w:lineRule="exact"/>
        <w:ind w:firstLineChars="200" w:firstLine="640"/>
        <w:outlineLvl w:val="1"/>
        <w:rPr>
          <w:rStyle w:val="20"/>
        </w:rPr>
      </w:pPr>
      <w:bookmarkStart w:id="53" w:name="_Toc2064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51"/>
      <w:bookmarkEnd w:id="52"/>
      <w:bookmarkEnd w:id="53"/>
      <w:r>
        <w:rPr>
          <w:rStyle w:val="20"/>
          <w:rFonts w:ascii="黑体" w:eastAsia="黑体" w:hAnsi="黑体"/>
          <w:b w:val="0"/>
        </w:rPr>
        <w:tab/>
      </w:r>
    </w:p>
    <w:p w:rsidR="00881B8D" w:rsidRDefault="004E7140">
      <w:pPr>
        <w:spacing w:line="60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年一般公共预算财政拨款基本支出</w:t>
      </w:r>
      <w:r>
        <w:rPr>
          <w:rFonts w:ascii="仿宋" w:eastAsia="仿宋" w:hAnsi="仿宋"/>
          <w:sz w:val="32"/>
          <w:szCs w:val="32"/>
        </w:rPr>
        <w:t>799.92</w:t>
      </w:r>
      <w:r>
        <w:rPr>
          <w:rFonts w:ascii="仿宋" w:eastAsia="仿宋" w:hAnsi="仿宋" w:hint="eastAsia"/>
          <w:sz w:val="32"/>
          <w:szCs w:val="32"/>
        </w:rPr>
        <w:t>万元，其中：</w:t>
      </w:r>
    </w:p>
    <w:p w:rsidR="00881B8D" w:rsidRDefault="004E7140">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724.78</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75.14</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w:t>
      </w:r>
      <w:r>
        <w:rPr>
          <w:rFonts w:ascii="仿宋" w:eastAsia="仿宋" w:hAnsi="仿宋" w:hint="eastAsia"/>
          <w:sz w:val="32"/>
          <w:szCs w:val="32"/>
        </w:rPr>
        <w:t>商品和服务支出、办公设备购置、专用设备购置、信息网络及软件购置更新、其他资本性支出等。</w:t>
      </w:r>
    </w:p>
    <w:p w:rsidR="00881B8D" w:rsidRDefault="004E7140">
      <w:pPr>
        <w:pStyle w:val="a0"/>
        <w:spacing w:before="93"/>
        <w:ind w:firstLineChars="200" w:firstLine="640"/>
        <w:outlineLvl w:val="1"/>
        <w:rPr>
          <w:rStyle w:val="20"/>
          <w:rFonts w:ascii="黑体" w:eastAsia="黑体" w:hAnsi="黑体"/>
          <w:b w:val="0"/>
        </w:rPr>
      </w:pPr>
      <w:bookmarkStart w:id="54" w:name="_Toc15396609"/>
      <w:bookmarkStart w:id="55" w:name="_Toc15377215"/>
      <w:bookmarkStart w:id="56" w:name="_Toc6901"/>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4"/>
      <w:bookmarkEnd w:id="55"/>
      <w:bookmarkEnd w:id="56"/>
    </w:p>
    <w:p w:rsidR="00881B8D" w:rsidRDefault="004E7140">
      <w:pPr>
        <w:spacing w:line="600" w:lineRule="exact"/>
        <w:ind w:firstLine="640"/>
        <w:outlineLvl w:val="2"/>
        <w:rPr>
          <w:rFonts w:ascii="仿宋" w:eastAsia="仿宋" w:hAnsi="仿宋"/>
          <w:b/>
          <w:sz w:val="32"/>
          <w:szCs w:val="32"/>
        </w:rPr>
      </w:pPr>
      <w:bookmarkStart w:id="57" w:name="_Toc15377216"/>
      <w:r>
        <w:rPr>
          <w:rFonts w:ascii="仿宋" w:eastAsia="仿宋" w:hAnsi="仿宋" w:hint="eastAsia"/>
          <w:b/>
          <w:sz w:val="32"/>
          <w:szCs w:val="32"/>
        </w:rPr>
        <w:t>（一）“三公”经费财政拨款支出决算总体情况说明</w:t>
      </w:r>
      <w:bookmarkEnd w:id="57"/>
    </w:p>
    <w:p w:rsidR="00881B8D" w:rsidRDefault="004E7140">
      <w:pPr>
        <w:spacing w:line="600" w:lineRule="exact"/>
        <w:ind w:firstLine="640"/>
        <w:rPr>
          <w:rFonts w:ascii="仿宋" w:eastAsia="仿宋" w:hAnsi="仿宋"/>
          <w:b/>
          <w:sz w:val="32"/>
          <w:szCs w:val="32"/>
        </w:rPr>
      </w:pPr>
      <w:r>
        <w:rPr>
          <w:rFonts w:ascii="仿宋" w:eastAsia="仿宋" w:hAnsi="仿宋"/>
          <w:sz w:val="32"/>
          <w:szCs w:val="32"/>
        </w:rPr>
        <w:lastRenderedPageBreak/>
        <w:t>2021</w:t>
      </w:r>
      <w:r>
        <w:rPr>
          <w:rFonts w:ascii="仿宋" w:eastAsia="仿宋" w:hAnsi="仿宋" w:hint="eastAsia"/>
          <w:sz w:val="32"/>
          <w:szCs w:val="32"/>
        </w:rPr>
        <w:t>年“三公”经费财政拨款支出决算为</w:t>
      </w:r>
      <w:r>
        <w:rPr>
          <w:rFonts w:ascii="仿宋" w:eastAsia="仿宋" w:hAnsi="仿宋"/>
          <w:sz w:val="32"/>
          <w:szCs w:val="32"/>
        </w:rPr>
        <w:t>6.89</w:t>
      </w:r>
      <w:r>
        <w:rPr>
          <w:rFonts w:ascii="仿宋" w:eastAsia="仿宋" w:hAnsi="仿宋" w:hint="eastAsia"/>
          <w:sz w:val="32"/>
          <w:szCs w:val="32"/>
        </w:rPr>
        <w:t>万元，完成预算</w:t>
      </w:r>
      <w:r>
        <w:rPr>
          <w:rFonts w:ascii="仿宋" w:eastAsia="仿宋" w:hAnsi="仿宋"/>
          <w:sz w:val="32"/>
          <w:szCs w:val="32"/>
        </w:rPr>
        <w:t>100%</w:t>
      </w:r>
      <w:r>
        <w:rPr>
          <w:rFonts w:ascii="仿宋" w:eastAsia="仿宋" w:hAnsi="仿宋" w:hint="eastAsia"/>
          <w:sz w:val="32"/>
          <w:szCs w:val="32"/>
        </w:rPr>
        <w:t>，决算数与预算数持平</w:t>
      </w:r>
      <w:r>
        <w:rPr>
          <w:rFonts w:ascii="仿宋" w:eastAsia="仿宋" w:hAnsi="仿宋" w:hint="eastAsia"/>
          <w:sz w:val="32"/>
          <w:szCs w:val="32"/>
        </w:rPr>
        <w:t>。</w:t>
      </w:r>
    </w:p>
    <w:p w:rsidR="00881B8D" w:rsidRDefault="004E7140">
      <w:pPr>
        <w:spacing w:line="600" w:lineRule="exact"/>
        <w:ind w:firstLine="640"/>
        <w:outlineLvl w:val="2"/>
        <w:rPr>
          <w:rFonts w:ascii="仿宋" w:eastAsia="仿宋" w:hAnsi="仿宋"/>
          <w:b/>
          <w:sz w:val="32"/>
          <w:szCs w:val="32"/>
        </w:rPr>
      </w:pPr>
      <w:bookmarkStart w:id="58" w:name="_Toc15377217"/>
      <w:r w:rsidRPr="00794A23">
        <w:rPr>
          <w:rFonts w:ascii="仿宋" w:eastAsia="仿宋" w:hAnsi="仿宋" w:hint="eastAsia"/>
          <w:b/>
          <w:sz w:val="32"/>
          <w:szCs w:val="32"/>
          <w:u w:color="46CD7E"/>
        </w:rPr>
        <w:t>（二）</w:t>
      </w:r>
      <w:r>
        <w:rPr>
          <w:rFonts w:ascii="仿宋" w:eastAsia="仿宋" w:hAnsi="仿宋" w:hint="eastAsia"/>
          <w:b/>
          <w:sz w:val="32"/>
          <w:szCs w:val="32"/>
        </w:rPr>
        <w:t>“三公”经费财政拨款支出决算具体情况说明</w:t>
      </w:r>
      <w:bookmarkEnd w:id="58"/>
    </w:p>
    <w:p w:rsidR="00881B8D" w:rsidRDefault="004E7140">
      <w:pPr>
        <w:spacing w:line="600" w:lineRule="exact"/>
        <w:ind w:firstLine="640"/>
        <w:rPr>
          <w:rFonts w:ascii="仿宋" w:eastAsia="仿宋" w:hAnsi="仿宋"/>
          <w:sz w:val="44"/>
          <w:szCs w:val="44"/>
        </w:rPr>
      </w:pPr>
      <w:r>
        <w:rPr>
          <w:rFonts w:ascii="仿宋" w:eastAsia="仿宋" w:hAnsi="仿宋"/>
          <w:sz w:val="32"/>
          <w:szCs w:val="32"/>
        </w:rPr>
        <w:t>2021</w:t>
      </w:r>
      <w:r>
        <w:rPr>
          <w:rFonts w:ascii="仿宋" w:eastAsia="仿宋" w:hAnsi="仿宋" w:hint="eastAsia"/>
          <w:sz w:val="32"/>
          <w:szCs w:val="32"/>
        </w:rPr>
        <w:t>年“三公”经费财政拨款支出决算中，公务用车购置及运行维护费支出决算</w:t>
      </w:r>
      <w:r>
        <w:rPr>
          <w:rFonts w:ascii="仿宋" w:eastAsia="仿宋" w:hAnsi="仿宋"/>
          <w:sz w:val="32"/>
          <w:szCs w:val="32"/>
        </w:rPr>
        <w:t>6.89</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。具体情况如下：</w:t>
      </w:r>
    </w:p>
    <w:p w:rsidR="00881B8D" w:rsidRDefault="00794A23">
      <w:pPr>
        <w:pStyle w:val="a0"/>
        <w:spacing w:before="93"/>
        <w:rPr>
          <w:rFonts w:ascii="仿宋" w:eastAsia="仿宋" w:hAnsi="仿宋"/>
          <w:sz w:val="32"/>
          <w:szCs w:val="32"/>
        </w:rPr>
      </w:pPr>
      <w:r>
        <w:pict>
          <v:shape id="_x0000_i1031" type="#_x0000_t75" style="width:361.5pt;height:217.5pt" o:gfxdata="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">
            <v:imagedata r:id="rId14" o:title=""/>
          </v:shape>
        </w:pict>
      </w:r>
    </w:p>
    <w:p w:rsidR="00881B8D" w:rsidRDefault="004E7140">
      <w:pPr>
        <w:pStyle w:val="a0"/>
        <w:spacing w:before="93"/>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881B8D" w:rsidRDefault="004E7140">
      <w:pPr>
        <w:spacing w:line="600" w:lineRule="exact"/>
        <w:ind w:firstLineChars="200" w:firstLine="640"/>
        <w:rPr>
          <w:rFonts w:ascii="仿宋_GB2312" w:eastAsia="仿宋_GB2312"/>
          <w:b/>
          <w:sz w:val="32"/>
          <w:szCs w:val="32"/>
        </w:rPr>
      </w:pPr>
      <w:r>
        <w:rPr>
          <w:rFonts w:ascii="仿宋_GB2312" w:eastAsia="仿宋_GB2312" w:hint="eastAsia"/>
          <w:b/>
          <w:sz w:val="32"/>
          <w:szCs w:val="32"/>
        </w:rPr>
        <w:t>公务用车购置及运行维护费支出</w:t>
      </w:r>
      <w:r>
        <w:rPr>
          <w:rFonts w:ascii="仿宋_GB2312" w:eastAsia="仿宋_GB2312"/>
          <w:b/>
          <w:sz w:val="32"/>
          <w:szCs w:val="32"/>
        </w:rPr>
        <w:t>6.89</w:t>
      </w:r>
      <w:r>
        <w:rPr>
          <w:rFonts w:ascii="仿宋_GB2312" w:eastAsia="仿宋_GB2312" w:hint="eastAsia"/>
          <w:sz w:val="32"/>
          <w:szCs w:val="32"/>
        </w:rPr>
        <w:t>万元</w:t>
      </w:r>
      <w:r w:rsidR="00794A23">
        <w:rPr>
          <w:rFonts w:ascii="仿宋_GB2312" w:eastAsia="仿宋_GB2312" w:hint="eastAsia"/>
          <w:sz w:val="32"/>
          <w:szCs w:val="32"/>
          <w:u w:val="thick" w:color="46CD7E"/>
          <w:shd w:val="clear" w:color="auto" w:fill="DAF5E5"/>
        </w:rPr>
        <w:t>，</w:t>
      </w:r>
      <w:r>
        <w:rPr>
          <w:rStyle w:val="ab"/>
          <w:rFonts w:ascii="仿宋" w:eastAsia="仿宋" w:hAnsi="仿宋" w:hint="eastAsia"/>
          <w:b w:val="0"/>
          <w:bCs/>
          <w:sz w:val="32"/>
          <w:szCs w:val="32"/>
        </w:rPr>
        <w:t>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r>
        <w:rPr>
          <w:rStyle w:val="ab"/>
          <w:rFonts w:ascii="仿宋" w:eastAsia="仿宋" w:hAnsi="仿宋" w:hint="eastAsia"/>
          <w:b w:val="0"/>
          <w:bCs/>
          <w:sz w:val="32"/>
          <w:szCs w:val="32"/>
        </w:rPr>
        <w:t>主要原因是用于森林防灭火及防灭火宣传、隐患排查等</w:t>
      </w:r>
      <w:r>
        <w:rPr>
          <w:rFonts w:ascii="仿宋_GB2312" w:eastAsia="仿宋_GB2312" w:hint="eastAsia"/>
          <w:sz w:val="32"/>
          <w:szCs w:val="32"/>
        </w:rPr>
        <w:t>公务用车购置及运行维护费支出决算比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0</w:t>
      </w:r>
      <w:r>
        <w:rPr>
          <w:rFonts w:ascii="仿宋_GB2312" w:eastAsia="仿宋_GB2312" w:hint="eastAsia"/>
          <w:sz w:val="32"/>
          <w:szCs w:val="32"/>
        </w:rPr>
        <w:t>万元，增长</w:t>
      </w:r>
      <w:bookmarkStart w:id="59" w:name="_GoBack"/>
      <w:bookmarkEnd w:id="59"/>
      <w:r>
        <w:rPr>
          <w:rFonts w:ascii="仿宋_GB2312" w:eastAsia="仿宋_GB2312"/>
          <w:sz w:val="32"/>
          <w:szCs w:val="32"/>
        </w:rPr>
        <w:t>0%</w:t>
      </w:r>
      <w:r>
        <w:rPr>
          <w:rFonts w:ascii="仿宋_GB2312" w:eastAsia="仿宋_GB2312" w:hint="eastAsia"/>
          <w:sz w:val="32"/>
          <w:szCs w:val="32"/>
        </w:rPr>
        <w:t>。</w:t>
      </w:r>
    </w:p>
    <w:p w:rsidR="00881B8D" w:rsidRDefault="004E714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b/>
          <w:sz w:val="32"/>
          <w:szCs w:val="32"/>
        </w:rPr>
        <w:t>0</w:t>
      </w:r>
      <w:r>
        <w:rPr>
          <w:rFonts w:ascii="仿宋_GB2312" w:eastAsia="仿宋_GB2312" w:hint="eastAsia"/>
          <w:sz w:val="32"/>
          <w:szCs w:val="32"/>
        </w:rPr>
        <w:t>万元。截至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1</w:t>
      </w:r>
      <w:r>
        <w:rPr>
          <w:rFonts w:ascii="仿宋_GB2312" w:eastAsia="仿宋_GB2312" w:hint="eastAsia"/>
          <w:sz w:val="32"/>
          <w:szCs w:val="32"/>
        </w:rPr>
        <w:t>辆，其中：越野车</w:t>
      </w:r>
      <w:r>
        <w:rPr>
          <w:rFonts w:ascii="仿宋_GB2312" w:eastAsia="仿宋_GB2312"/>
          <w:sz w:val="32"/>
          <w:szCs w:val="32"/>
        </w:rPr>
        <w:t>1</w:t>
      </w:r>
      <w:r>
        <w:rPr>
          <w:rFonts w:ascii="仿宋_GB2312" w:eastAsia="仿宋_GB2312" w:hint="eastAsia"/>
          <w:sz w:val="32"/>
          <w:szCs w:val="32"/>
        </w:rPr>
        <w:t>辆</w:t>
      </w:r>
      <w:r>
        <w:rPr>
          <w:rFonts w:ascii="仿宋_GB2312" w:eastAsia="仿宋_GB2312" w:hint="eastAsia"/>
          <w:sz w:val="32"/>
          <w:szCs w:val="32"/>
        </w:rPr>
        <w:t>。</w:t>
      </w:r>
    </w:p>
    <w:p w:rsidR="00881B8D" w:rsidRDefault="004E7140">
      <w:pPr>
        <w:spacing w:line="600" w:lineRule="exact"/>
        <w:ind w:firstLine="640"/>
        <w:rPr>
          <w:rFonts w:ascii="仿宋_GB2312" w:eastAsia="仿宋_GB2312"/>
          <w:sz w:val="32"/>
          <w:szCs w:val="32"/>
        </w:rPr>
      </w:pPr>
      <w:r>
        <w:rPr>
          <w:rFonts w:ascii="仿宋_GB2312" w:eastAsia="仿宋_GB2312" w:hint="eastAsia"/>
          <w:bCs/>
          <w:sz w:val="32"/>
          <w:szCs w:val="32"/>
        </w:rPr>
        <w:t>公务用车运行维护费支出</w:t>
      </w:r>
      <w:r>
        <w:rPr>
          <w:rFonts w:ascii="仿宋_GB2312" w:eastAsia="仿宋_GB2312"/>
          <w:bCs/>
          <w:sz w:val="32"/>
          <w:szCs w:val="32"/>
        </w:rPr>
        <w:t>6.89</w:t>
      </w:r>
      <w:r>
        <w:rPr>
          <w:rFonts w:ascii="仿宋_GB2312" w:eastAsia="仿宋_GB2312" w:hint="eastAsia"/>
          <w:bCs/>
          <w:sz w:val="32"/>
          <w:szCs w:val="32"/>
        </w:rPr>
        <w:t>万元。主要用于应急保障</w:t>
      </w:r>
      <w:r>
        <w:rPr>
          <w:rFonts w:ascii="仿宋_GB2312" w:eastAsia="仿宋_GB2312" w:hint="eastAsia"/>
          <w:bCs/>
          <w:sz w:val="32"/>
          <w:szCs w:val="32"/>
        </w:rPr>
        <w:t>和</w:t>
      </w:r>
      <w:r>
        <w:rPr>
          <w:rFonts w:ascii="仿宋_GB2312" w:eastAsia="仿宋_GB2312" w:hint="eastAsia"/>
          <w:bCs/>
          <w:sz w:val="32"/>
          <w:szCs w:val="32"/>
        </w:rPr>
        <w:t>森林防灭火</w:t>
      </w:r>
      <w:r>
        <w:rPr>
          <w:rFonts w:ascii="仿宋_GB2312" w:eastAsia="仿宋_GB2312" w:hint="eastAsia"/>
          <w:bCs/>
          <w:sz w:val="32"/>
          <w:szCs w:val="32"/>
        </w:rPr>
        <w:t>、</w:t>
      </w:r>
      <w:r>
        <w:rPr>
          <w:rFonts w:ascii="仿宋_GB2312" w:eastAsia="仿宋_GB2312" w:hint="eastAsia"/>
          <w:bCs/>
          <w:sz w:val="32"/>
          <w:szCs w:val="32"/>
        </w:rPr>
        <w:t>宣传</w:t>
      </w:r>
      <w:r>
        <w:rPr>
          <w:rFonts w:ascii="仿宋_GB2312" w:eastAsia="仿宋_GB2312" w:hint="eastAsia"/>
          <w:bCs/>
          <w:sz w:val="32"/>
          <w:szCs w:val="32"/>
        </w:rPr>
        <w:t>及隐患排查等</w:t>
      </w:r>
      <w:r>
        <w:rPr>
          <w:rFonts w:ascii="仿宋_GB2312" w:eastAsia="仿宋_GB2312" w:hint="eastAsia"/>
          <w:bCs/>
          <w:sz w:val="32"/>
          <w:szCs w:val="32"/>
        </w:rPr>
        <w:t>燃料费、维修费、过路</w:t>
      </w:r>
      <w:r>
        <w:rPr>
          <w:rFonts w:ascii="仿宋_GB2312" w:eastAsia="仿宋_GB2312" w:hint="eastAsia"/>
          <w:bCs/>
          <w:sz w:val="32"/>
          <w:szCs w:val="32"/>
        </w:rPr>
        <w:lastRenderedPageBreak/>
        <w:t>过桥费、保险费等支出。</w:t>
      </w:r>
      <w:bookmarkStart w:id="60" w:name="_Toc15377218"/>
      <w:bookmarkStart w:id="61" w:name="_Toc15396610"/>
    </w:p>
    <w:p w:rsidR="00881B8D" w:rsidRDefault="004E7140">
      <w:pPr>
        <w:spacing w:line="600" w:lineRule="exact"/>
        <w:ind w:firstLineChars="200" w:firstLine="640"/>
        <w:outlineLvl w:val="1"/>
        <w:rPr>
          <w:rStyle w:val="20"/>
          <w:rFonts w:ascii="黑体" w:eastAsia="黑体" w:hAnsi="黑体"/>
        </w:rPr>
      </w:pPr>
      <w:bookmarkStart w:id="62" w:name="_Toc24086"/>
      <w:r>
        <w:rPr>
          <w:rFonts w:ascii="黑体" w:eastAsia="黑体" w:hint="eastAsia"/>
          <w:sz w:val="32"/>
          <w:szCs w:val="32"/>
        </w:rPr>
        <w:t>八、</w:t>
      </w:r>
      <w:r>
        <w:rPr>
          <w:rStyle w:val="20"/>
          <w:rFonts w:ascii="黑体" w:eastAsia="黑体" w:hAnsi="黑体" w:hint="eastAsia"/>
          <w:b w:val="0"/>
        </w:rPr>
        <w:t>政府性基金预算支出决算情况说明</w:t>
      </w:r>
      <w:bookmarkEnd w:id="60"/>
      <w:bookmarkEnd w:id="61"/>
      <w:bookmarkEnd w:id="62"/>
    </w:p>
    <w:p w:rsidR="00881B8D" w:rsidRDefault="004E7140">
      <w:pPr>
        <w:spacing w:line="600" w:lineRule="exact"/>
        <w:ind w:firstLineChars="404" w:firstLine="1293"/>
        <w:rPr>
          <w:rFonts w:ascii="仿宋_GB2312" w:eastAsia="仿宋_GB2312"/>
          <w:sz w:val="32"/>
          <w:szCs w:val="32"/>
        </w:rPr>
      </w:pPr>
      <w:r>
        <w:rPr>
          <w:rFonts w:ascii="仿宋_GB2312" w:eastAsia="仿宋_GB2312" w:hint="eastAsia"/>
          <w:sz w:val="32"/>
          <w:szCs w:val="32"/>
        </w:rPr>
        <w:t>无</w:t>
      </w:r>
      <w:r>
        <w:rPr>
          <w:rFonts w:ascii="仿宋_GB2312" w:eastAsia="仿宋_GB2312" w:hint="eastAsia"/>
          <w:sz w:val="32"/>
          <w:szCs w:val="32"/>
        </w:rPr>
        <w:t>。</w:t>
      </w:r>
    </w:p>
    <w:p w:rsidR="00881B8D" w:rsidRDefault="004E7140">
      <w:pPr>
        <w:numPr>
          <w:ilvl w:val="0"/>
          <w:numId w:val="3"/>
        </w:numPr>
        <w:spacing w:line="600" w:lineRule="exact"/>
        <w:ind w:firstLine="640"/>
        <w:outlineLvl w:val="1"/>
        <w:rPr>
          <w:rStyle w:val="20"/>
          <w:rFonts w:ascii="黑体" w:eastAsia="黑体" w:hAnsi="黑体"/>
          <w:b w:val="0"/>
        </w:rPr>
      </w:pPr>
      <w:bookmarkStart w:id="63" w:name="_Toc15396611"/>
      <w:bookmarkStart w:id="64" w:name="_Toc15377219"/>
      <w:bookmarkStart w:id="65" w:name="_Toc32360"/>
      <w:r>
        <w:rPr>
          <w:rStyle w:val="20"/>
          <w:rFonts w:ascii="黑体" w:eastAsia="黑体" w:hAnsi="黑体" w:hint="eastAsia"/>
          <w:b w:val="0"/>
        </w:rPr>
        <w:t>国有资本经营预算支出决算情况说明</w:t>
      </w:r>
      <w:bookmarkEnd w:id="63"/>
      <w:bookmarkEnd w:id="64"/>
      <w:bookmarkEnd w:id="65"/>
    </w:p>
    <w:p w:rsidR="00881B8D" w:rsidRDefault="004E7140">
      <w:pPr>
        <w:spacing w:line="600" w:lineRule="exact"/>
        <w:ind w:firstLineChars="400" w:firstLine="1280"/>
        <w:rPr>
          <w:rFonts w:ascii="方正小标宋简体" w:eastAsia="方正小标宋简体" w:hAnsi="方正小标宋简体" w:cs="方正小标宋简体"/>
          <w:sz w:val="44"/>
          <w:szCs w:val="44"/>
        </w:rPr>
      </w:pPr>
      <w:r>
        <w:rPr>
          <w:rFonts w:ascii="仿宋_GB2312" w:eastAsia="仿宋_GB2312" w:hint="eastAsia"/>
          <w:sz w:val="32"/>
          <w:szCs w:val="32"/>
        </w:rPr>
        <w:t>无</w:t>
      </w:r>
      <w:r>
        <w:rPr>
          <w:rFonts w:ascii="仿宋_GB2312" w:eastAsia="仿宋_GB2312" w:hint="eastAsia"/>
          <w:sz w:val="32"/>
          <w:szCs w:val="32"/>
        </w:rPr>
        <w:t>。</w:t>
      </w:r>
    </w:p>
    <w:p w:rsidR="00881B8D" w:rsidRDefault="004E7140">
      <w:pPr>
        <w:numPr>
          <w:ilvl w:val="0"/>
          <w:numId w:val="3"/>
        </w:numPr>
        <w:tabs>
          <w:tab w:val="left" w:pos="6171"/>
        </w:tabs>
        <w:spacing w:line="600" w:lineRule="exact"/>
        <w:ind w:firstLine="640"/>
        <w:outlineLvl w:val="1"/>
        <w:rPr>
          <w:rStyle w:val="20"/>
          <w:rFonts w:ascii="黑体" w:eastAsia="黑体" w:hAnsi="黑体"/>
          <w:b w:val="0"/>
        </w:rPr>
      </w:pPr>
      <w:bookmarkStart w:id="66" w:name="_Toc15396612"/>
      <w:bookmarkStart w:id="67" w:name="_Toc15377221"/>
      <w:bookmarkStart w:id="68" w:name="_Toc12416"/>
      <w:r>
        <w:rPr>
          <w:rStyle w:val="20"/>
          <w:rFonts w:ascii="黑体" w:eastAsia="黑体" w:hAnsi="黑体" w:hint="eastAsia"/>
          <w:b w:val="0"/>
        </w:rPr>
        <w:t>其他重要事项的情况说明</w:t>
      </w:r>
      <w:bookmarkEnd w:id="66"/>
      <w:bookmarkEnd w:id="67"/>
      <w:bookmarkEnd w:id="68"/>
      <w:r>
        <w:rPr>
          <w:rStyle w:val="20"/>
          <w:rFonts w:ascii="黑体" w:eastAsia="黑体" w:hAnsi="黑体" w:hint="eastAsia"/>
          <w:b w:val="0"/>
        </w:rPr>
        <w:tab/>
      </w:r>
    </w:p>
    <w:p w:rsidR="00881B8D" w:rsidRDefault="004E7140">
      <w:pPr>
        <w:numPr>
          <w:ilvl w:val="0"/>
          <w:numId w:val="4"/>
        </w:numPr>
        <w:spacing w:line="600" w:lineRule="exact"/>
        <w:ind w:firstLineChars="200" w:firstLine="643"/>
        <w:outlineLvl w:val="2"/>
        <w:rPr>
          <w:rFonts w:ascii="仿宋" w:eastAsia="仿宋" w:hAnsi="仿宋"/>
          <w:b/>
          <w:sz w:val="32"/>
          <w:szCs w:val="32"/>
        </w:rPr>
      </w:pPr>
      <w:bookmarkStart w:id="69" w:name="_Toc15377222"/>
      <w:bookmarkStart w:id="70" w:name="_Toc15377223"/>
      <w:r>
        <w:rPr>
          <w:rFonts w:ascii="仿宋" w:eastAsia="仿宋" w:hAnsi="仿宋" w:hint="eastAsia"/>
          <w:b/>
          <w:sz w:val="32"/>
          <w:szCs w:val="32"/>
        </w:rPr>
        <w:t>机关运行经费支出情况</w:t>
      </w:r>
      <w:bookmarkEnd w:id="69"/>
    </w:p>
    <w:p w:rsidR="00881B8D" w:rsidRDefault="004E7140">
      <w:pPr>
        <w:pStyle w:val="a0"/>
        <w:tabs>
          <w:tab w:val="left" w:pos="936"/>
        </w:tabs>
        <w:spacing w:before="93"/>
        <w:ind w:firstLineChars="200" w:firstLine="640"/>
        <w:rPr>
          <w:kern w:val="2"/>
          <w:sz w:val="32"/>
          <w:szCs w:val="32"/>
        </w:rPr>
      </w:pPr>
      <w:r>
        <w:rPr>
          <w:rFonts w:hint="eastAsia"/>
          <w:kern w:val="2"/>
          <w:sz w:val="32"/>
          <w:szCs w:val="32"/>
        </w:rPr>
        <w:t>2021</w:t>
      </w:r>
      <w:r>
        <w:rPr>
          <w:rFonts w:hint="eastAsia"/>
          <w:kern w:val="2"/>
          <w:sz w:val="32"/>
          <w:szCs w:val="32"/>
        </w:rPr>
        <w:t>年，通江县南教城国有林场无机关运行经费支出。</w:t>
      </w:r>
    </w:p>
    <w:p w:rsidR="00881B8D" w:rsidRDefault="004E7140">
      <w:pPr>
        <w:spacing w:line="600" w:lineRule="exact"/>
        <w:ind w:firstLineChars="200" w:firstLine="643"/>
        <w:outlineLvl w:val="2"/>
        <w:rPr>
          <w:rFonts w:ascii="仿宋" w:eastAsia="仿宋" w:hAnsi="仿宋"/>
          <w:b/>
          <w:sz w:val="32"/>
          <w:szCs w:val="32"/>
        </w:rPr>
      </w:pPr>
      <w:r w:rsidRPr="00794A23">
        <w:rPr>
          <w:rFonts w:ascii="仿宋" w:eastAsia="仿宋" w:hAnsi="仿宋" w:hint="eastAsia"/>
          <w:b/>
          <w:sz w:val="32"/>
          <w:szCs w:val="32"/>
          <w:u w:color="46CD7E"/>
        </w:rPr>
        <w:t>（</w:t>
      </w:r>
      <w:r w:rsidRPr="00794A23">
        <w:rPr>
          <w:rFonts w:ascii="仿宋" w:eastAsia="仿宋" w:hAnsi="仿宋" w:hint="eastAsia"/>
          <w:b/>
          <w:sz w:val="32"/>
          <w:szCs w:val="32"/>
          <w:u w:color="46CD7E"/>
        </w:rPr>
        <w:t>二</w:t>
      </w:r>
      <w:r w:rsidRPr="00794A23">
        <w:rPr>
          <w:rFonts w:ascii="仿宋" w:eastAsia="仿宋" w:hAnsi="仿宋" w:hint="eastAsia"/>
          <w:b/>
          <w:sz w:val="32"/>
          <w:szCs w:val="32"/>
          <w:u w:color="46CD7E"/>
        </w:rPr>
        <w:t>）</w:t>
      </w:r>
      <w:r>
        <w:rPr>
          <w:rFonts w:ascii="仿宋" w:eastAsia="仿宋" w:hAnsi="仿宋" w:hint="eastAsia"/>
          <w:b/>
          <w:sz w:val="32"/>
          <w:szCs w:val="32"/>
        </w:rPr>
        <w:t>政府采购支出情况</w:t>
      </w:r>
      <w:bookmarkEnd w:id="70"/>
    </w:p>
    <w:p w:rsidR="00881B8D" w:rsidRDefault="004E7140">
      <w:pPr>
        <w:spacing w:line="600"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无政府采购。</w:t>
      </w:r>
    </w:p>
    <w:p w:rsidR="00881B8D" w:rsidRDefault="004E7140">
      <w:pPr>
        <w:tabs>
          <w:tab w:val="left" w:pos="321"/>
        </w:tabs>
        <w:autoSpaceDE w:val="0"/>
        <w:autoSpaceDN w:val="0"/>
        <w:adjustRightInd w:val="0"/>
        <w:spacing w:line="600" w:lineRule="exact"/>
        <w:ind w:firstLineChars="200" w:firstLine="643"/>
        <w:jc w:val="left"/>
        <w:outlineLvl w:val="2"/>
        <w:rPr>
          <w:rFonts w:ascii="仿宋" w:eastAsia="仿宋" w:hAnsi="仿宋"/>
          <w:b/>
          <w:sz w:val="32"/>
          <w:szCs w:val="32"/>
        </w:rPr>
      </w:pPr>
      <w:bookmarkStart w:id="71" w:name="_Toc15377224"/>
      <w:r>
        <w:rPr>
          <w:rFonts w:ascii="仿宋" w:eastAsia="仿宋" w:hAnsi="仿宋" w:hint="eastAsia"/>
          <w:b/>
          <w:sz w:val="32"/>
          <w:szCs w:val="32"/>
        </w:rPr>
        <w:t>（三）国有资产占有使用情况</w:t>
      </w:r>
      <w:bookmarkEnd w:id="71"/>
    </w:p>
    <w:p w:rsidR="00881B8D" w:rsidRDefault="00794A23">
      <w:pPr>
        <w:spacing w:line="600" w:lineRule="exact"/>
        <w:ind w:firstLineChars="200" w:firstLine="640"/>
        <w:rPr>
          <w:rFonts w:ascii="仿宋_GB2312" w:eastAsia="仿宋_GB2312"/>
          <w:sz w:val="32"/>
          <w:szCs w:val="32"/>
        </w:rPr>
      </w:pPr>
      <w:r>
        <w:rPr>
          <w:rFonts w:ascii="仿宋_GB2312" w:eastAsia="仿宋_GB2312" w:hint="eastAsia"/>
          <w:sz w:val="32"/>
          <w:szCs w:val="32"/>
          <w:u w:val="thick" w:color="46CD7E"/>
          <w:shd w:val="clear" w:color="auto" w:fill="DAF5E5"/>
        </w:rPr>
        <w:t>截至</w:t>
      </w:r>
      <w:r w:rsidR="004E7140">
        <w:rPr>
          <w:rFonts w:ascii="仿宋_GB2312" w:eastAsia="仿宋_GB2312" w:hint="eastAsia"/>
          <w:sz w:val="32"/>
          <w:szCs w:val="32"/>
        </w:rPr>
        <w:t>2021</w:t>
      </w:r>
      <w:r w:rsidR="004E7140">
        <w:rPr>
          <w:rFonts w:ascii="仿宋_GB2312" w:eastAsia="仿宋_GB2312" w:hint="eastAsia"/>
          <w:sz w:val="32"/>
          <w:szCs w:val="32"/>
        </w:rPr>
        <w:t>年</w:t>
      </w:r>
      <w:r w:rsidR="004E7140">
        <w:rPr>
          <w:rFonts w:ascii="仿宋_GB2312" w:eastAsia="仿宋_GB2312" w:hint="eastAsia"/>
          <w:sz w:val="32"/>
          <w:szCs w:val="32"/>
        </w:rPr>
        <w:t>12</w:t>
      </w:r>
      <w:r w:rsidR="004E7140">
        <w:rPr>
          <w:rFonts w:ascii="仿宋_GB2312" w:eastAsia="仿宋_GB2312" w:hint="eastAsia"/>
          <w:sz w:val="32"/>
          <w:szCs w:val="32"/>
        </w:rPr>
        <w:t>月</w:t>
      </w:r>
      <w:r w:rsidR="004E7140">
        <w:rPr>
          <w:rFonts w:ascii="仿宋_GB2312" w:eastAsia="仿宋_GB2312" w:hint="eastAsia"/>
          <w:sz w:val="32"/>
          <w:szCs w:val="32"/>
        </w:rPr>
        <w:t>31</w:t>
      </w:r>
      <w:r w:rsidR="004E7140">
        <w:rPr>
          <w:rFonts w:ascii="仿宋_GB2312" w:eastAsia="仿宋_GB2312" w:hint="eastAsia"/>
          <w:sz w:val="32"/>
          <w:szCs w:val="32"/>
        </w:rPr>
        <w:t>日，本单位无单价</w:t>
      </w:r>
      <w:r w:rsidR="004E7140">
        <w:rPr>
          <w:rFonts w:ascii="仿宋_GB2312" w:eastAsia="仿宋_GB2312" w:hint="eastAsia"/>
          <w:sz w:val="32"/>
          <w:szCs w:val="32"/>
        </w:rPr>
        <w:t>50</w:t>
      </w:r>
      <w:r w:rsidR="004E7140">
        <w:rPr>
          <w:rFonts w:ascii="仿宋_GB2312" w:eastAsia="仿宋_GB2312" w:hint="eastAsia"/>
          <w:sz w:val="32"/>
          <w:szCs w:val="32"/>
        </w:rPr>
        <w:t>万元以上通用设备及单价</w:t>
      </w:r>
      <w:r w:rsidR="004E7140">
        <w:rPr>
          <w:rFonts w:ascii="仿宋_GB2312" w:eastAsia="仿宋_GB2312" w:hint="eastAsia"/>
          <w:sz w:val="32"/>
          <w:szCs w:val="32"/>
        </w:rPr>
        <w:t>100</w:t>
      </w:r>
      <w:r w:rsidR="004E7140">
        <w:rPr>
          <w:rFonts w:ascii="仿宋_GB2312" w:eastAsia="仿宋_GB2312" w:hint="eastAsia"/>
          <w:sz w:val="32"/>
          <w:szCs w:val="32"/>
        </w:rPr>
        <w:t>万元以上专用设备。</w:t>
      </w:r>
    </w:p>
    <w:p w:rsidR="00881B8D" w:rsidRDefault="004E714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81B8D" w:rsidRDefault="004E7140">
      <w:pPr>
        <w:spacing w:line="580" w:lineRule="exact"/>
        <w:ind w:firstLineChars="200" w:firstLine="640"/>
        <w:rPr>
          <w:rFonts w:ascii="仿宋" w:eastAsia="仿宋" w:hAnsi="仿宋"/>
          <w:b/>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年度预算编制阶段，组织对单位</w:t>
      </w:r>
      <w:r>
        <w:rPr>
          <w:rFonts w:ascii="仿宋_GB2312" w:eastAsia="仿宋_GB2312" w:hAnsi="仿宋_GB2312" w:cs="仿宋_GB2312"/>
          <w:sz w:val="32"/>
          <w:szCs w:val="32"/>
        </w:rPr>
        <w:t>2011</w:t>
      </w:r>
      <w:r>
        <w:rPr>
          <w:rFonts w:ascii="仿宋_GB2312" w:eastAsia="仿宋_GB2312" w:hAnsi="仿宋_GB2312" w:cs="仿宋_GB2312" w:hint="eastAsia"/>
          <w:sz w:val="32"/>
          <w:szCs w:val="32"/>
        </w:rPr>
        <w:t>年整体支出开展了预算事前绩效评估，对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年整体支出编制了绩效目标，预算执行过程中，整体支出开展绩效监控，年终执行完毕后，对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年整体支出开展了绩效自评。</w:t>
      </w:r>
    </w:p>
    <w:p w:rsidR="00881B8D" w:rsidRDefault="00881B8D">
      <w:pPr>
        <w:pStyle w:val="a0"/>
        <w:spacing w:before="93"/>
        <w:rPr>
          <w:highlight w:val="yellow"/>
        </w:rPr>
      </w:pPr>
    </w:p>
    <w:p w:rsidR="00881B8D" w:rsidRDefault="004E7140">
      <w:pPr>
        <w:widowControl/>
        <w:jc w:val="left"/>
        <w:rPr>
          <w:rFonts w:ascii="仿宋_GB2312" w:eastAsia="仿宋_GB2312"/>
          <w:b/>
          <w:sz w:val="32"/>
          <w:szCs w:val="32"/>
        </w:rPr>
      </w:pPr>
      <w:r>
        <w:rPr>
          <w:rFonts w:ascii="仿宋_GB2312" w:eastAsia="仿宋_GB2312"/>
          <w:b/>
          <w:sz w:val="32"/>
          <w:szCs w:val="32"/>
        </w:rPr>
        <w:br w:type="page"/>
      </w:r>
    </w:p>
    <w:p w:rsidR="00881B8D" w:rsidRDefault="004E7140">
      <w:pPr>
        <w:numPr>
          <w:ilvl w:val="0"/>
          <w:numId w:val="5"/>
        </w:numPr>
        <w:spacing w:line="600" w:lineRule="exact"/>
        <w:ind w:firstLine="660"/>
        <w:jc w:val="center"/>
        <w:outlineLvl w:val="0"/>
        <w:rPr>
          <w:rStyle w:val="10"/>
          <w:rFonts w:ascii="黑体" w:eastAsia="黑体" w:hAnsi="黑体"/>
          <w:b w:val="0"/>
        </w:rPr>
      </w:pPr>
      <w:bookmarkStart w:id="72" w:name="_Toc15377225"/>
      <w:bookmarkStart w:id="73" w:name="_Toc15396613"/>
      <w:bookmarkStart w:id="74" w:name="_Toc12417"/>
      <w:r>
        <w:rPr>
          <w:rFonts w:ascii="黑体" w:eastAsia="黑体" w:hAnsi="黑体" w:hint="eastAsia"/>
          <w:sz w:val="44"/>
          <w:szCs w:val="44"/>
        </w:rPr>
        <w:t>名</w:t>
      </w:r>
      <w:r>
        <w:rPr>
          <w:rStyle w:val="10"/>
          <w:rFonts w:ascii="黑体" w:eastAsia="黑体" w:hAnsi="黑体" w:hint="eastAsia"/>
          <w:b w:val="0"/>
        </w:rPr>
        <w:t>词解释</w:t>
      </w:r>
      <w:bookmarkEnd w:id="72"/>
      <w:bookmarkEnd w:id="73"/>
      <w:bookmarkEnd w:id="74"/>
    </w:p>
    <w:p w:rsidR="00881B8D" w:rsidRDefault="00881B8D">
      <w:pPr>
        <w:spacing w:line="600" w:lineRule="exact"/>
        <w:jc w:val="left"/>
        <w:rPr>
          <w:rFonts w:ascii="宋体"/>
          <w:b/>
          <w:sz w:val="44"/>
          <w:szCs w:val="44"/>
        </w:rPr>
      </w:pPr>
    </w:p>
    <w:p w:rsidR="00881B8D" w:rsidRDefault="004E7140">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w:t>
      </w:r>
      <w:r>
        <w:rPr>
          <w:rFonts w:ascii="仿宋_GB2312" w:eastAsia="仿宋_GB2312" w:hint="eastAsia"/>
          <w:color w:val="auto"/>
          <w:sz w:val="32"/>
          <w:szCs w:val="32"/>
        </w:rPr>
        <w:t>县级财政当年拨付的资金</w:t>
      </w:r>
      <w:r>
        <w:rPr>
          <w:rFonts w:ascii="仿宋_GB2312" w:eastAsia="仿宋_GB2312" w:hint="eastAsia"/>
          <w:color w:val="auto"/>
          <w:sz w:val="32"/>
          <w:szCs w:val="32"/>
        </w:rPr>
        <w:t>。</w:t>
      </w:r>
    </w:p>
    <w:p w:rsidR="00881B8D" w:rsidRDefault="004E7140">
      <w:pPr>
        <w:pStyle w:val="Default"/>
        <w:spacing w:line="560" w:lineRule="exact"/>
        <w:ind w:firstLineChars="200" w:firstLine="640"/>
        <w:rPr>
          <w:rFonts w:ascii="仿宋_GB2312" w:eastAsia="仿宋_GB2312"/>
          <w:sz w:val="32"/>
          <w:szCs w:val="32"/>
        </w:rPr>
      </w:pPr>
      <w:r>
        <w:rPr>
          <w:rFonts w:ascii="仿宋_GB2312" w:eastAsia="仿宋_GB2312" w:hint="eastAsia"/>
          <w:color w:val="auto"/>
          <w:sz w:val="32"/>
          <w:szCs w:val="32"/>
        </w:rPr>
        <w:t>2.</w:t>
      </w:r>
      <w:r>
        <w:rPr>
          <w:rFonts w:ascii="仿宋_GB2312" w:eastAsia="仿宋_GB2312" w:hint="eastAsia"/>
          <w:color w:val="auto"/>
          <w:sz w:val="32"/>
          <w:szCs w:val="32"/>
        </w:rPr>
        <w:t>社会保障和就业</w:t>
      </w:r>
      <w:r>
        <w:rPr>
          <w:rFonts w:ascii="仿宋_GB2312" w:eastAsia="仿宋_GB2312" w:hint="eastAsia"/>
          <w:color w:val="auto"/>
          <w:sz w:val="32"/>
          <w:szCs w:val="32"/>
        </w:rPr>
        <w:t>支出：反映政府在社会保障与就业方面的支出，</w:t>
      </w:r>
      <w:r>
        <w:rPr>
          <w:rFonts w:ascii="仿宋_GB2312" w:eastAsia="仿宋_GB2312" w:hint="eastAsia"/>
          <w:color w:val="auto"/>
          <w:sz w:val="32"/>
          <w:szCs w:val="32"/>
        </w:rPr>
        <w:t>指机关事业单位实施养老保险制度由单位缴纳的基本养老保险费支出。</w:t>
      </w:r>
      <w:r>
        <w:rPr>
          <w:rFonts w:ascii="仿宋_GB2312" w:eastAsia="仿宋_GB2312" w:hint="eastAsia"/>
          <w:color w:val="auto"/>
          <w:sz w:val="32"/>
          <w:szCs w:val="32"/>
        </w:rPr>
        <w:br/>
      </w:r>
      <w:r>
        <w:rPr>
          <w:rFonts w:ascii="仿宋_GB2312" w:eastAsia="仿宋_GB2312" w:hint="eastAsia"/>
          <w:color w:val="auto"/>
          <w:sz w:val="32"/>
          <w:szCs w:val="32"/>
        </w:rPr>
        <w:t xml:space="preserve">    3</w:t>
      </w:r>
      <w:r>
        <w:rPr>
          <w:rFonts w:ascii="仿宋_GB2312" w:eastAsia="仿宋_GB2312" w:hint="eastAsia"/>
          <w:color w:val="auto"/>
          <w:sz w:val="32"/>
          <w:szCs w:val="32"/>
        </w:rPr>
        <w:t>.</w:t>
      </w:r>
      <w:r>
        <w:rPr>
          <w:rFonts w:ascii="仿宋_GB2312" w:eastAsia="仿宋_GB2312" w:hint="eastAsia"/>
          <w:color w:val="auto"/>
          <w:sz w:val="32"/>
          <w:szCs w:val="32"/>
        </w:rPr>
        <w:t>卫生与健康（类）行政事业单位医疗（款）事业单位医疗（项）：指财政部门安排的事业单位基本医疗保险缴费经费支出。</w:t>
      </w:r>
      <w:r>
        <w:rPr>
          <w:rFonts w:ascii="仿宋_GB2312" w:eastAsia="仿宋_GB2312" w:hint="eastAsia"/>
          <w:color w:val="auto"/>
          <w:sz w:val="32"/>
          <w:szCs w:val="32"/>
        </w:rPr>
        <w:br/>
      </w:r>
      <w:r>
        <w:rPr>
          <w:rFonts w:ascii="仿宋_GB2312" w:eastAsia="仿宋_GB2312" w:hint="eastAsia"/>
          <w:color w:val="auto"/>
          <w:sz w:val="32"/>
          <w:szCs w:val="32"/>
        </w:rPr>
        <w:t xml:space="preserve">    4</w:t>
      </w:r>
      <w:r>
        <w:rPr>
          <w:rFonts w:ascii="仿宋_GB2312" w:eastAsia="仿宋_GB2312" w:hint="eastAsia"/>
          <w:color w:val="auto"/>
          <w:sz w:val="32"/>
          <w:szCs w:val="32"/>
        </w:rPr>
        <w:t>.</w:t>
      </w:r>
      <w:r>
        <w:rPr>
          <w:rFonts w:ascii="仿宋_GB2312" w:eastAsia="仿宋_GB2312" w:hint="eastAsia"/>
          <w:color w:val="auto"/>
          <w:sz w:val="32"/>
          <w:szCs w:val="32"/>
        </w:rPr>
        <w:t>住房保障（类）住房改革支出（款）住房公积金（项）：指行政事业单位按人力资源和社会保障部、财政部规定的基本工资和津贴补贴以及规定比例为职工缴纳的住房公积金。</w:t>
      </w:r>
    </w:p>
    <w:p w:rsidR="00881B8D" w:rsidRDefault="004E7140">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农林水</w:t>
      </w:r>
      <w:r>
        <w:rPr>
          <w:rFonts w:ascii="仿宋_GB2312" w:eastAsia="仿宋_GB2312" w:hint="eastAsia"/>
          <w:sz w:val="32"/>
          <w:szCs w:val="32"/>
        </w:rPr>
        <w:t>支出</w:t>
      </w:r>
      <w:r>
        <w:rPr>
          <w:rFonts w:ascii="仿宋_GB2312" w:eastAsia="仿宋_GB2312" w:hint="eastAsia"/>
          <w:sz w:val="32"/>
          <w:szCs w:val="32"/>
        </w:rPr>
        <w:t>：</w:t>
      </w:r>
      <w:r>
        <w:rPr>
          <w:rFonts w:ascii="仿宋_GB2312" w:eastAsia="仿宋_GB2312" w:hint="eastAsia"/>
          <w:sz w:val="32"/>
          <w:szCs w:val="32"/>
        </w:rPr>
        <w:t>指林业和草原事业机构，</w:t>
      </w:r>
      <w:r w:rsidR="00794A23">
        <w:rPr>
          <w:rFonts w:ascii="仿宋_GB2312" w:eastAsia="仿宋_GB2312" w:hint="eastAsia"/>
          <w:sz w:val="32"/>
          <w:szCs w:val="32"/>
          <w:u w:val="thick" w:color="46CD7E"/>
          <w:shd w:val="clear" w:color="auto" w:fill="DAF5E5"/>
        </w:rPr>
        <w:t>各单位</w:t>
      </w:r>
      <w:r>
        <w:rPr>
          <w:rFonts w:ascii="仿宋_GB2312" w:eastAsia="仿宋_GB2312" w:hint="eastAsia"/>
          <w:sz w:val="32"/>
          <w:szCs w:val="32"/>
        </w:rPr>
        <w:t>的基本支出</w:t>
      </w:r>
      <w:r>
        <w:rPr>
          <w:rFonts w:ascii="仿宋_GB2312" w:eastAsia="仿宋_GB2312" w:hint="eastAsia"/>
          <w:sz w:val="32"/>
          <w:szCs w:val="32"/>
        </w:rPr>
        <w:t>人员</w:t>
      </w:r>
      <w:r w:rsidR="00794A23">
        <w:rPr>
          <w:rFonts w:ascii="仿宋_GB2312" w:eastAsia="仿宋_GB2312" w:hint="eastAsia"/>
          <w:sz w:val="32"/>
          <w:szCs w:val="32"/>
          <w:u w:val="thick" w:color="46CD7E"/>
          <w:shd w:val="clear" w:color="auto" w:fill="DAF5E5"/>
        </w:rPr>
        <w:t>（</w:t>
      </w:r>
      <w:r>
        <w:rPr>
          <w:rFonts w:ascii="仿宋_GB2312" w:eastAsia="仿宋_GB2312" w:hint="eastAsia"/>
          <w:sz w:val="32"/>
          <w:szCs w:val="32"/>
        </w:rPr>
        <w:t>基本工资、津贴补贴、绩效工资等</w:t>
      </w:r>
      <w:r w:rsidR="00794A23">
        <w:rPr>
          <w:rFonts w:ascii="仿宋_GB2312" w:eastAsia="仿宋_GB2312" w:hint="eastAsia"/>
          <w:sz w:val="32"/>
          <w:szCs w:val="32"/>
          <w:u w:val="thick" w:color="46CD7E"/>
          <w:shd w:val="clear" w:color="auto" w:fill="DAF5E5"/>
        </w:rPr>
        <w:t>）</w:t>
      </w:r>
      <w:r>
        <w:rPr>
          <w:rFonts w:ascii="仿宋_GB2312" w:eastAsia="仿宋_GB2312" w:hint="eastAsia"/>
          <w:sz w:val="32"/>
          <w:szCs w:val="32"/>
        </w:rPr>
        <w:t>支出和公用</w:t>
      </w:r>
      <w:r>
        <w:rPr>
          <w:rFonts w:ascii="仿宋_GB2312" w:eastAsia="仿宋_GB2312" w:hint="eastAsia"/>
          <w:sz w:val="32"/>
          <w:szCs w:val="32"/>
        </w:rPr>
        <w:t>商品和服务支出：</w:t>
      </w:r>
      <w:r>
        <w:rPr>
          <w:rFonts w:ascii="仿宋_GB2312" w:eastAsia="仿宋_GB2312" w:hint="eastAsia"/>
          <w:sz w:val="32"/>
          <w:szCs w:val="32"/>
        </w:rPr>
        <w:t>包括办公及印刷费、邮电费、差旅费、会议费、福利费、日常维修费、一般设备购置费、办公用房水电费、公务用车运行维护费</w:t>
      </w:r>
      <w:r>
        <w:rPr>
          <w:rFonts w:ascii="仿宋_GB2312" w:eastAsia="仿宋_GB2312" w:hint="eastAsia"/>
          <w:sz w:val="32"/>
          <w:szCs w:val="32"/>
        </w:rPr>
        <w:t>、</w:t>
      </w:r>
      <w:r>
        <w:rPr>
          <w:rFonts w:ascii="仿宋_GB2312" w:eastAsia="仿宋_GB2312" w:hint="eastAsia"/>
          <w:sz w:val="32"/>
          <w:szCs w:val="32"/>
        </w:rPr>
        <w:t>对个人和家庭的补助</w:t>
      </w:r>
      <w:r>
        <w:rPr>
          <w:rFonts w:ascii="仿宋_GB2312" w:eastAsia="仿宋_GB2312" w:hint="eastAsia"/>
          <w:sz w:val="32"/>
          <w:szCs w:val="32"/>
        </w:rPr>
        <w:t>以及其他</w:t>
      </w:r>
      <w:r>
        <w:rPr>
          <w:rFonts w:ascii="仿宋_GB2312" w:eastAsia="仿宋_GB2312" w:hint="eastAsia"/>
          <w:sz w:val="32"/>
          <w:szCs w:val="32"/>
        </w:rPr>
        <w:t>商品和服务等</w:t>
      </w:r>
      <w:r>
        <w:rPr>
          <w:rFonts w:ascii="仿宋_GB2312" w:eastAsia="仿宋_GB2312" w:hint="eastAsia"/>
          <w:sz w:val="32"/>
          <w:szCs w:val="32"/>
        </w:rPr>
        <w:t>）</w:t>
      </w:r>
      <w:r>
        <w:rPr>
          <w:rFonts w:ascii="仿宋_GB2312" w:eastAsia="仿宋_GB2312" w:hint="eastAsia"/>
          <w:sz w:val="32"/>
          <w:szCs w:val="32"/>
        </w:rPr>
        <w:t>支出。</w:t>
      </w:r>
    </w:p>
    <w:p w:rsidR="00881B8D" w:rsidRDefault="004E7140">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w:t>
      </w:r>
      <w:r w:rsidR="00794A23">
        <w:rPr>
          <w:rFonts w:ascii="仿宋_GB2312" w:eastAsia="仿宋_GB2312" w:hint="eastAsia"/>
          <w:sz w:val="32"/>
          <w:szCs w:val="32"/>
          <w:u w:val="thick" w:color="46CD7E"/>
          <w:shd w:val="clear" w:color="auto" w:fill="DAF5E5"/>
        </w:rPr>
        <w:t>（</w:t>
      </w:r>
      <w:r>
        <w:rPr>
          <w:rFonts w:ascii="仿宋_GB2312" w:eastAsia="仿宋_GB2312" w:hint="eastAsia"/>
          <w:sz w:val="32"/>
          <w:szCs w:val="32"/>
        </w:rPr>
        <w:t>基本工资、津贴补贴、绩效工资等</w:t>
      </w:r>
      <w:r w:rsidR="00794A23">
        <w:rPr>
          <w:rFonts w:ascii="仿宋_GB2312" w:eastAsia="仿宋_GB2312" w:hint="eastAsia"/>
          <w:sz w:val="32"/>
          <w:szCs w:val="32"/>
          <w:u w:val="thick" w:color="46CD7E"/>
          <w:shd w:val="clear" w:color="auto" w:fill="DAF5E5"/>
        </w:rPr>
        <w:t>）</w:t>
      </w:r>
      <w:r>
        <w:rPr>
          <w:rFonts w:ascii="仿宋_GB2312" w:eastAsia="仿宋_GB2312" w:hint="eastAsia"/>
          <w:sz w:val="32"/>
          <w:szCs w:val="32"/>
        </w:rPr>
        <w:t>支出和公用</w:t>
      </w:r>
      <w:r w:rsidRPr="00794A23">
        <w:rPr>
          <w:rFonts w:ascii="仿宋_GB2312" w:eastAsia="仿宋_GB2312" w:hint="eastAsia"/>
          <w:sz w:val="32"/>
          <w:szCs w:val="32"/>
          <w:u w:val="thick" w:color="909090"/>
          <w:shd w:val="clear" w:color="auto" w:fill="DDDDDD"/>
        </w:rPr>
        <w:t>（</w:t>
      </w:r>
      <w:r>
        <w:rPr>
          <w:rFonts w:ascii="仿宋_GB2312" w:eastAsia="仿宋_GB2312" w:hint="eastAsia"/>
          <w:sz w:val="32"/>
          <w:szCs w:val="32"/>
        </w:rPr>
        <w:t>商品和服务支出：</w:t>
      </w:r>
      <w:r>
        <w:rPr>
          <w:rFonts w:ascii="仿宋_GB2312" w:eastAsia="仿宋_GB2312" w:hint="eastAsia"/>
          <w:sz w:val="32"/>
          <w:szCs w:val="32"/>
        </w:rPr>
        <w:t>包括办公及印刷费、邮电费、差旅费、会议费、福利费、日常维修费、一般设备购置费、办</w:t>
      </w:r>
      <w:r>
        <w:rPr>
          <w:rFonts w:ascii="仿宋_GB2312" w:eastAsia="仿宋_GB2312" w:hint="eastAsia"/>
          <w:sz w:val="32"/>
          <w:szCs w:val="32"/>
        </w:rPr>
        <w:lastRenderedPageBreak/>
        <w:t>公用房水电费、公务用车运行维护费</w:t>
      </w:r>
      <w:r>
        <w:rPr>
          <w:rFonts w:ascii="仿宋_GB2312" w:eastAsia="仿宋_GB2312" w:hint="eastAsia"/>
          <w:sz w:val="32"/>
          <w:szCs w:val="32"/>
        </w:rPr>
        <w:t>、</w:t>
      </w:r>
      <w:r>
        <w:rPr>
          <w:rFonts w:ascii="仿宋_GB2312" w:eastAsia="仿宋_GB2312" w:hint="eastAsia"/>
          <w:sz w:val="32"/>
          <w:szCs w:val="32"/>
        </w:rPr>
        <w:t>对个人</w:t>
      </w:r>
      <w:r>
        <w:rPr>
          <w:rFonts w:ascii="仿宋_GB2312" w:eastAsia="仿宋_GB2312" w:hint="eastAsia"/>
          <w:sz w:val="32"/>
          <w:szCs w:val="32"/>
        </w:rPr>
        <w:t>和家庭的补助</w:t>
      </w:r>
      <w:r>
        <w:rPr>
          <w:rFonts w:ascii="仿宋_GB2312" w:eastAsia="仿宋_GB2312" w:hint="eastAsia"/>
          <w:sz w:val="32"/>
          <w:szCs w:val="32"/>
        </w:rPr>
        <w:t>以及其他</w:t>
      </w:r>
      <w:r>
        <w:rPr>
          <w:rFonts w:ascii="仿宋_GB2312" w:eastAsia="仿宋_GB2312" w:hint="eastAsia"/>
          <w:sz w:val="32"/>
          <w:szCs w:val="32"/>
        </w:rPr>
        <w:t>商品和服务等</w:t>
      </w:r>
      <w:r>
        <w:rPr>
          <w:rFonts w:ascii="仿宋_GB2312" w:eastAsia="仿宋_GB2312" w:hint="eastAsia"/>
          <w:sz w:val="32"/>
          <w:szCs w:val="32"/>
        </w:rPr>
        <w:t>）</w:t>
      </w:r>
      <w:r>
        <w:rPr>
          <w:rFonts w:ascii="仿宋_GB2312" w:eastAsia="仿宋_GB2312" w:hint="eastAsia"/>
          <w:sz w:val="32"/>
          <w:szCs w:val="32"/>
        </w:rPr>
        <w:t>支出。</w:t>
      </w:r>
    </w:p>
    <w:p w:rsidR="00881B8D" w:rsidRDefault="004E7140">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81B8D" w:rsidRDefault="00881B8D">
      <w:pPr>
        <w:pStyle w:val="Default"/>
        <w:spacing w:line="560" w:lineRule="exact"/>
        <w:ind w:firstLineChars="200" w:firstLine="880"/>
        <w:rPr>
          <w:rFonts w:ascii="黑体" w:eastAsia="黑体" w:hAnsi="黑体"/>
          <w:color w:val="auto"/>
          <w:sz w:val="44"/>
          <w:szCs w:val="44"/>
        </w:rPr>
      </w:pPr>
      <w:bookmarkStart w:id="75" w:name="_Toc15396614"/>
      <w:bookmarkStart w:id="76" w:name="_Toc15377226"/>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881B8D">
      <w:pPr>
        <w:pStyle w:val="Default"/>
        <w:spacing w:line="560" w:lineRule="exact"/>
        <w:ind w:firstLineChars="200" w:firstLine="880"/>
        <w:rPr>
          <w:rFonts w:ascii="黑体" w:eastAsia="黑体" w:hAnsi="黑体"/>
          <w:color w:val="auto"/>
          <w:sz w:val="44"/>
          <w:szCs w:val="44"/>
        </w:rPr>
      </w:pPr>
    </w:p>
    <w:p w:rsidR="00881B8D" w:rsidRDefault="004E7140">
      <w:pPr>
        <w:pStyle w:val="Default"/>
        <w:spacing w:line="560" w:lineRule="exact"/>
        <w:ind w:firstLineChars="400" w:firstLine="1760"/>
        <w:outlineLvl w:val="0"/>
        <w:rPr>
          <w:rStyle w:val="10"/>
          <w:rFonts w:ascii="黑体" w:eastAsia="黑体" w:hAnsi="黑体" w:cs="仿宋"/>
          <w:b w:val="0"/>
          <w:color w:val="auto"/>
        </w:rPr>
      </w:pPr>
      <w:bookmarkStart w:id="77" w:name="_Toc16211"/>
      <w:r>
        <w:rPr>
          <w:rFonts w:ascii="黑体" w:eastAsia="黑体" w:hAnsi="黑体" w:hint="eastAsia"/>
          <w:color w:val="auto"/>
          <w:sz w:val="44"/>
          <w:szCs w:val="44"/>
        </w:rPr>
        <w:lastRenderedPageBreak/>
        <w:t>第</w:t>
      </w:r>
      <w:r>
        <w:rPr>
          <w:rStyle w:val="10"/>
          <w:rFonts w:ascii="黑体" w:eastAsia="黑体" w:hAnsi="黑体" w:cs="仿宋" w:hint="eastAsia"/>
          <w:b w:val="0"/>
          <w:color w:val="auto"/>
        </w:rPr>
        <w:t>四部分</w:t>
      </w:r>
      <w:r>
        <w:rPr>
          <w:rStyle w:val="10"/>
          <w:rFonts w:ascii="黑体" w:eastAsia="黑体" w:hAnsi="黑体" w:cs="仿宋"/>
          <w:b w:val="0"/>
          <w:color w:val="auto"/>
        </w:rPr>
        <w:t xml:space="preserve"> </w:t>
      </w:r>
      <w:r>
        <w:rPr>
          <w:rStyle w:val="10"/>
          <w:rFonts w:ascii="黑体" w:eastAsia="黑体" w:hAnsi="黑体" w:cs="仿宋" w:hint="eastAsia"/>
          <w:b w:val="0"/>
          <w:color w:val="auto"/>
        </w:rPr>
        <w:t>附件</w:t>
      </w:r>
      <w:bookmarkEnd w:id="75"/>
      <w:bookmarkEnd w:id="77"/>
    </w:p>
    <w:p w:rsidR="00881B8D" w:rsidRDefault="004E7140">
      <w:pPr>
        <w:spacing w:line="572" w:lineRule="exact"/>
        <w:jc w:val="left"/>
        <w:outlineLvl w:val="0"/>
        <w:rPr>
          <w:rFonts w:ascii="仿宋_GB2312" w:eastAsia="仿宋_GB2312" w:hAnsi="仿宋_GB2312" w:cs="仿宋_GB2312"/>
          <w:sz w:val="32"/>
          <w:szCs w:val="32"/>
        </w:rPr>
      </w:pPr>
      <w:bookmarkStart w:id="78" w:name="_Toc12620"/>
      <w:r>
        <w:rPr>
          <w:rFonts w:ascii="黑体" w:eastAsia="黑体" w:hAnsi="黑体" w:cs="黑体" w:hint="eastAsia"/>
          <w:sz w:val="32"/>
          <w:szCs w:val="32"/>
        </w:rPr>
        <w:t>附件</w:t>
      </w:r>
      <w:bookmarkEnd w:id="78"/>
    </w:p>
    <w:p w:rsidR="00881B8D" w:rsidRDefault="004E7140">
      <w:pPr>
        <w:spacing w:line="600" w:lineRule="exact"/>
        <w:rPr>
          <w:rFonts w:ascii="黑体" w:eastAsia="黑体" w:hAnsi="黑体"/>
          <w:sz w:val="44"/>
          <w:szCs w:val="44"/>
        </w:rPr>
      </w:pPr>
      <w:bookmarkStart w:id="79" w:name="_Toc15396618"/>
      <w:r>
        <w:rPr>
          <w:rFonts w:ascii="黑体" w:eastAsia="黑体" w:hAnsi="黑体" w:hint="eastAsia"/>
          <w:sz w:val="44"/>
          <w:szCs w:val="44"/>
        </w:rPr>
        <w:t xml:space="preserve">  </w:t>
      </w:r>
      <w:r>
        <w:rPr>
          <w:rFonts w:ascii="黑体" w:eastAsia="黑体" w:hAnsi="黑体" w:hint="eastAsia"/>
          <w:sz w:val="44"/>
          <w:szCs w:val="44"/>
        </w:rPr>
        <w:t>无</w:t>
      </w:r>
    </w:p>
    <w:p w:rsidR="00881B8D" w:rsidRDefault="00881B8D">
      <w:pPr>
        <w:spacing w:line="600" w:lineRule="exact"/>
        <w:jc w:val="center"/>
        <w:rPr>
          <w:rFonts w:ascii="黑体" w:eastAsia="黑体" w:hAnsi="黑体"/>
          <w:sz w:val="44"/>
          <w:szCs w:val="44"/>
        </w:rPr>
      </w:pPr>
    </w:p>
    <w:p w:rsidR="00881B8D" w:rsidRDefault="00881B8D">
      <w:pPr>
        <w:spacing w:line="600" w:lineRule="exact"/>
        <w:jc w:val="center"/>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bookmarkStart w:id="80" w:name="_Toc24391"/>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881B8D">
      <w:pPr>
        <w:spacing w:line="600" w:lineRule="exact"/>
        <w:jc w:val="center"/>
        <w:outlineLvl w:val="0"/>
        <w:rPr>
          <w:rFonts w:ascii="黑体" w:eastAsia="黑体" w:hAnsi="黑体"/>
          <w:sz w:val="44"/>
          <w:szCs w:val="44"/>
        </w:rPr>
      </w:pPr>
    </w:p>
    <w:p w:rsidR="00881B8D" w:rsidRDefault="004E714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Start w:id="81" w:name="_Toc15396619"/>
      <w:bookmarkEnd w:id="76"/>
      <w:bookmarkEnd w:id="79"/>
      <w:bookmarkEnd w:id="80"/>
    </w:p>
    <w:p w:rsidR="00881B8D" w:rsidRDefault="004E7140">
      <w:pPr>
        <w:pStyle w:val="2"/>
        <w:rPr>
          <w:rFonts w:ascii="仿宋" w:eastAsia="仿宋" w:hAnsi="仿宋"/>
        </w:rPr>
      </w:pPr>
      <w:bookmarkStart w:id="82" w:name="_Toc27666"/>
      <w:r>
        <w:rPr>
          <w:rFonts w:ascii="仿宋" w:eastAsia="仿宋" w:hAnsi="仿宋" w:hint="eastAsia"/>
          <w:b w:val="0"/>
        </w:rPr>
        <w:t>一、收</w:t>
      </w:r>
      <w:r>
        <w:rPr>
          <w:rStyle w:val="20"/>
          <w:rFonts w:ascii="仿宋" w:eastAsia="仿宋" w:hAnsi="仿宋" w:hint="eastAsia"/>
        </w:rPr>
        <w:t>入支出决算总表</w:t>
      </w:r>
      <w:bookmarkEnd w:id="81"/>
      <w:bookmarkEnd w:id="82"/>
    </w:p>
    <w:p w:rsidR="00881B8D" w:rsidRDefault="004E7140">
      <w:pPr>
        <w:pStyle w:val="2"/>
        <w:rPr>
          <w:rFonts w:ascii="仿宋" w:eastAsia="仿宋" w:hAnsi="仿宋"/>
        </w:rPr>
      </w:pPr>
      <w:bookmarkStart w:id="83" w:name="_Toc15396620"/>
      <w:bookmarkStart w:id="84" w:name="_Toc23079"/>
      <w:r>
        <w:rPr>
          <w:rFonts w:ascii="仿宋" w:eastAsia="仿宋" w:hAnsi="仿宋" w:hint="eastAsia"/>
          <w:b w:val="0"/>
        </w:rPr>
        <w:t>二、收</w:t>
      </w:r>
      <w:r>
        <w:rPr>
          <w:rStyle w:val="20"/>
          <w:rFonts w:ascii="仿宋" w:eastAsia="仿宋" w:hAnsi="仿宋" w:hint="eastAsia"/>
        </w:rPr>
        <w:t>入决算表</w:t>
      </w:r>
      <w:bookmarkEnd w:id="83"/>
      <w:bookmarkEnd w:id="84"/>
    </w:p>
    <w:p w:rsidR="00881B8D" w:rsidRDefault="004E7140">
      <w:pPr>
        <w:pStyle w:val="2"/>
        <w:rPr>
          <w:rFonts w:ascii="仿宋" w:eastAsia="仿宋" w:hAnsi="仿宋"/>
        </w:rPr>
      </w:pPr>
      <w:bookmarkStart w:id="85" w:name="_Toc15396621"/>
      <w:bookmarkStart w:id="86" w:name="_Toc217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5"/>
      <w:bookmarkEnd w:id="86"/>
    </w:p>
    <w:p w:rsidR="00881B8D" w:rsidRDefault="004E7140">
      <w:pPr>
        <w:pStyle w:val="2"/>
        <w:rPr>
          <w:rFonts w:ascii="仿宋" w:eastAsia="仿宋" w:hAnsi="仿宋"/>
          <w:b w:val="0"/>
        </w:rPr>
      </w:pPr>
      <w:bookmarkStart w:id="87" w:name="_Toc15396622"/>
      <w:bookmarkStart w:id="88" w:name="_Toc12793"/>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7"/>
      <w:bookmarkEnd w:id="88"/>
    </w:p>
    <w:p w:rsidR="00881B8D" w:rsidRDefault="004E7140">
      <w:pPr>
        <w:pStyle w:val="2"/>
        <w:rPr>
          <w:rStyle w:val="20"/>
          <w:rFonts w:ascii="仿宋" w:eastAsia="仿宋" w:hAnsi="仿宋"/>
        </w:rPr>
      </w:pPr>
      <w:bookmarkStart w:id="89" w:name="_Toc15396623"/>
      <w:bookmarkStart w:id="90" w:name="_Toc32128"/>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91" w:name="_Toc15396624"/>
      <w:bookmarkEnd w:id="89"/>
      <w:bookmarkEnd w:id="90"/>
    </w:p>
    <w:p w:rsidR="00881B8D" w:rsidRDefault="004E7140">
      <w:pPr>
        <w:pStyle w:val="2"/>
        <w:rPr>
          <w:rFonts w:ascii="仿宋" w:eastAsia="仿宋" w:hAnsi="仿宋"/>
        </w:rPr>
      </w:pPr>
      <w:bookmarkStart w:id="92" w:name="_Toc21147"/>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91"/>
      <w:bookmarkEnd w:id="92"/>
    </w:p>
    <w:p w:rsidR="00881B8D" w:rsidRDefault="004E7140">
      <w:pPr>
        <w:pStyle w:val="2"/>
        <w:rPr>
          <w:rFonts w:ascii="仿宋" w:eastAsia="仿宋" w:hAnsi="仿宋"/>
        </w:rPr>
      </w:pPr>
      <w:bookmarkStart w:id="93" w:name="_Toc15396625"/>
      <w:bookmarkStart w:id="94" w:name="_Toc15659"/>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3"/>
      <w:bookmarkEnd w:id="94"/>
    </w:p>
    <w:p w:rsidR="00881B8D" w:rsidRDefault="004E7140">
      <w:pPr>
        <w:pStyle w:val="2"/>
        <w:rPr>
          <w:rFonts w:ascii="仿宋" w:eastAsia="仿宋" w:hAnsi="仿宋"/>
        </w:rPr>
      </w:pPr>
      <w:bookmarkStart w:id="95" w:name="_Toc15396626"/>
      <w:bookmarkStart w:id="96" w:name="_Toc19717"/>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5"/>
      <w:bookmarkEnd w:id="96"/>
    </w:p>
    <w:p w:rsidR="00881B8D" w:rsidRDefault="004E7140">
      <w:pPr>
        <w:pStyle w:val="2"/>
        <w:rPr>
          <w:rFonts w:ascii="仿宋" w:eastAsia="仿宋" w:hAnsi="仿宋"/>
        </w:rPr>
      </w:pPr>
      <w:bookmarkStart w:id="97" w:name="_Toc15396627"/>
      <w:bookmarkStart w:id="98" w:name="_Toc18244"/>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7"/>
      <w:bookmarkEnd w:id="98"/>
    </w:p>
    <w:p w:rsidR="00881B8D" w:rsidRDefault="004E7140">
      <w:pPr>
        <w:pStyle w:val="2"/>
        <w:rPr>
          <w:rFonts w:ascii="仿宋" w:eastAsia="仿宋" w:hAnsi="仿宋"/>
        </w:rPr>
      </w:pPr>
      <w:bookmarkStart w:id="99" w:name="_Toc15396628"/>
      <w:bookmarkStart w:id="100" w:name="_Toc20942"/>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9"/>
      <w:bookmarkEnd w:id="100"/>
    </w:p>
    <w:p w:rsidR="00881B8D" w:rsidRDefault="004E7140">
      <w:pPr>
        <w:pStyle w:val="2"/>
        <w:rPr>
          <w:rFonts w:ascii="仿宋" w:eastAsia="仿宋" w:hAnsi="仿宋"/>
        </w:rPr>
      </w:pPr>
      <w:bookmarkStart w:id="101" w:name="_Toc15396629"/>
      <w:bookmarkStart w:id="102" w:name="_Toc8782"/>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01"/>
      <w:bookmarkEnd w:id="102"/>
    </w:p>
    <w:p w:rsidR="00881B8D" w:rsidRDefault="004E7140">
      <w:pPr>
        <w:pStyle w:val="2"/>
        <w:rPr>
          <w:rFonts w:ascii="仿宋" w:eastAsia="仿宋" w:hAnsi="仿宋"/>
        </w:rPr>
      </w:pPr>
      <w:bookmarkStart w:id="103" w:name="_Toc15396630"/>
      <w:bookmarkStart w:id="104" w:name="_Toc3239"/>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3"/>
      <w:bookmarkEnd w:id="104"/>
    </w:p>
    <w:p w:rsidR="00881B8D" w:rsidRDefault="004E7140">
      <w:pPr>
        <w:pStyle w:val="2"/>
        <w:rPr>
          <w:rStyle w:val="20"/>
          <w:rFonts w:ascii="仿宋" w:eastAsia="仿宋" w:hAnsi="仿宋"/>
        </w:rPr>
      </w:pPr>
      <w:bookmarkStart w:id="105" w:name="_Toc15396631"/>
      <w:bookmarkStart w:id="106" w:name="_Toc30082"/>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05"/>
      <w:bookmarkEnd w:id="106"/>
    </w:p>
    <w:p w:rsidR="00881B8D" w:rsidRDefault="004E7140">
      <w:pPr>
        <w:rPr>
          <w:rFonts w:eastAsia="仿宋"/>
        </w:rPr>
      </w:pPr>
      <w:bookmarkStart w:id="107" w:name="_Toc20715"/>
      <w:r>
        <w:rPr>
          <w:rStyle w:val="20"/>
          <w:rFonts w:ascii="仿宋" w:eastAsia="仿宋" w:hAnsi="仿宋" w:hint="eastAsia"/>
          <w:b w:val="0"/>
          <w:bCs w:val="0"/>
        </w:rPr>
        <w:t>十四、国有资本经营预算财政拨款支出决算表</w:t>
      </w:r>
      <w:bookmarkEnd w:id="107"/>
    </w:p>
    <w:sectPr w:rsidR="00881B8D">
      <w:headerReference w:type="default" r:id="rId15"/>
      <w:footerReference w:type="default" r:id="rId16"/>
      <w:headerReference w:type="first" r:id="rId17"/>
      <w:footerReference w:type="firs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40" w:rsidRDefault="004E7140">
      <w:r>
        <w:separator/>
      </w:r>
    </w:p>
  </w:endnote>
  <w:endnote w:type="continuationSeparator" w:id="0">
    <w:p w:rsidR="004E7140" w:rsidRDefault="004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楷体_GB2312">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8D" w:rsidRDefault="004E7140">
    <w:pPr>
      <w:pStyle w:val="a7"/>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81B8D" w:rsidRDefault="004E7140">
                <w:pPr>
                  <w:pStyle w:val="a7"/>
                  <w:jc w:val="center"/>
                </w:pPr>
                <w:r>
                  <w:fldChar w:fldCharType="begin"/>
                </w:r>
                <w:r>
                  <w:instrText>PAGE   \* MERGEFORMAT</w:instrText>
                </w:r>
                <w:r>
                  <w:fldChar w:fldCharType="separate"/>
                </w:r>
                <w:r>
                  <w:rPr>
                    <w:lang w:val="zh-CN"/>
                  </w:rPr>
                  <w:t>2</w:t>
                </w:r>
                <w:r>
                  <w:rPr>
                    <w:lang w:val="zh-CN"/>
                  </w:rPr>
                  <w:fldChar w:fldCharType="end"/>
                </w:r>
              </w:p>
              <w:p w:rsidR="00881B8D" w:rsidRDefault="00881B8D">
                <w:pPr>
                  <w:pStyle w:val="a0"/>
                  <w:spacing w:before="72"/>
                </w:pPr>
              </w:p>
            </w:txbxContent>
          </v:textbox>
          <w10:wrap anchorx="margin"/>
        </v:shape>
      </w:pict>
    </w:r>
  </w:p>
  <w:p w:rsidR="00881B8D" w:rsidRDefault="00881B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8D" w:rsidRDefault="004E7140">
    <w:pPr>
      <w:pStyle w:val="a7"/>
    </w:pPr>
    <w:r>
      <w:pict>
        <v:shapetype id="_x0000_t202" coordsize="21600,21600" o:spt="202" path="m,l,21600r21600,l21600,xe">
          <v:stroke joinstyle="miter"/>
          <v:path gradientshapeok="t" o:connecttype="rect"/>
        </v:shapetype>
        <v:shape id="_x0000_s3073" type="#_x0000_t202" style="position:absolute;margin-left:0;margin-top:0;width:2in;height:2in;z-index: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881B8D" w:rsidRDefault="004E7140">
                <w:pPr>
                  <w:pStyle w:val="a7"/>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40" w:rsidRDefault="004E7140">
      <w:r>
        <w:separator/>
      </w:r>
    </w:p>
  </w:footnote>
  <w:footnote w:type="continuationSeparator" w:id="0">
    <w:p w:rsidR="004E7140" w:rsidRDefault="004E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8D" w:rsidRDefault="00881B8D">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8D" w:rsidRDefault="00881B8D">
    <w:pPr>
      <w:pStyle w:val="a9"/>
      <w:pBdr>
        <w:bottom w:val="none" w:sz="0" w:space="1" w:color="auto"/>
      </w:pBdr>
      <w:jc w:val="both"/>
    </w:pPr>
  </w:p>
  <w:p w:rsidR="00881B8D" w:rsidRDefault="00881B8D">
    <w:pPr>
      <w:pStyle w:val="a9"/>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3F1F1A"/>
    <w:multiLevelType w:val="multilevel"/>
    <w:tmpl w:val="C23F1F1A"/>
    <w:lvl w:ilvl="0">
      <w:start w:val="1"/>
      <w:numFmt w:val="chineseCounting"/>
      <w:suff w:val="nothing"/>
      <w:lvlText w:val="（%1）"/>
      <w:lvlJc w:val="left"/>
      <w:pPr>
        <w:ind w:left="-643"/>
      </w:pPr>
      <w:rPr>
        <w:rFonts w:ascii="宋体" w:eastAsia="宋体" w:hAnsi="宋体" w:cs="宋体" w:hint="eastAsia"/>
      </w:rPr>
    </w:lvl>
    <w:lvl w:ilvl="1">
      <w:start w:val="1"/>
      <w:numFmt w:val="decimal"/>
      <w:lvlText w:val="%2."/>
      <w:lvlJc w:val="left"/>
      <w:pPr>
        <w:tabs>
          <w:tab w:val="left" w:pos="1440"/>
        </w:tabs>
        <w:ind w:left="810" w:hanging="360"/>
      </w:pPr>
      <w:rPr>
        <w:rFonts w:cs="Times New Roman"/>
      </w:rPr>
    </w:lvl>
    <w:lvl w:ilvl="2">
      <w:start w:val="1"/>
      <w:numFmt w:val="decimal"/>
      <w:lvlText w:val="%3."/>
      <w:lvlJc w:val="left"/>
      <w:pPr>
        <w:tabs>
          <w:tab w:val="left" w:pos="2160"/>
        </w:tabs>
        <w:ind w:left="1530" w:hanging="360"/>
      </w:pPr>
      <w:rPr>
        <w:rFonts w:cs="Times New Roman"/>
      </w:rPr>
    </w:lvl>
    <w:lvl w:ilvl="3">
      <w:start w:val="1"/>
      <w:numFmt w:val="decimal"/>
      <w:lvlText w:val="%4."/>
      <w:lvlJc w:val="left"/>
      <w:pPr>
        <w:tabs>
          <w:tab w:val="left" w:pos="2880"/>
        </w:tabs>
        <w:ind w:left="2250" w:hanging="360"/>
      </w:pPr>
      <w:rPr>
        <w:rFonts w:cs="Times New Roman"/>
      </w:rPr>
    </w:lvl>
    <w:lvl w:ilvl="4">
      <w:start w:val="1"/>
      <w:numFmt w:val="decimal"/>
      <w:lvlText w:val="%5."/>
      <w:lvlJc w:val="left"/>
      <w:pPr>
        <w:tabs>
          <w:tab w:val="left" w:pos="3600"/>
        </w:tabs>
        <w:ind w:left="2970" w:hanging="360"/>
      </w:pPr>
      <w:rPr>
        <w:rFonts w:cs="Times New Roman"/>
      </w:rPr>
    </w:lvl>
    <w:lvl w:ilvl="5">
      <w:start w:val="1"/>
      <w:numFmt w:val="decimal"/>
      <w:lvlText w:val="%6."/>
      <w:lvlJc w:val="left"/>
      <w:pPr>
        <w:tabs>
          <w:tab w:val="left" w:pos="4320"/>
        </w:tabs>
        <w:ind w:left="3690" w:hanging="360"/>
      </w:pPr>
      <w:rPr>
        <w:rFonts w:cs="Times New Roman"/>
      </w:rPr>
    </w:lvl>
    <w:lvl w:ilvl="6">
      <w:start w:val="1"/>
      <w:numFmt w:val="decimal"/>
      <w:lvlText w:val="%7."/>
      <w:lvlJc w:val="left"/>
      <w:pPr>
        <w:tabs>
          <w:tab w:val="left" w:pos="5040"/>
        </w:tabs>
        <w:ind w:left="4410" w:hanging="360"/>
      </w:pPr>
      <w:rPr>
        <w:rFonts w:cs="Times New Roman"/>
      </w:rPr>
    </w:lvl>
    <w:lvl w:ilvl="7">
      <w:start w:val="1"/>
      <w:numFmt w:val="decimal"/>
      <w:lvlText w:val="%8."/>
      <w:lvlJc w:val="left"/>
      <w:pPr>
        <w:tabs>
          <w:tab w:val="left" w:pos="5760"/>
        </w:tabs>
        <w:ind w:left="5130" w:hanging="360"/>
      </w:pPr>
      <w:rPr>
        <w:rFonts w:cs="Times New Roman"/>
      </w:rPr>
    </w:lvl>
    <w:lvl w:ilvl="8">
      <w:start w:val="1"/>
      <w:numFmt w:val="decimal"/>
      <w:lvlText w:val="%9."/>
      <w:lvlJc w:val="left"/>
      <w:pPr>
        <w:tabs>
          <w:tab w:val="left" w:pos="6480"/>
        </w:tabs>
        <w:ind w:left="5850" w:hanging="360"/>
      </w:pPr>
      <w:rPr>
        <w:rFonts w:cs="Times New Roman"/>
      </w:rPr>
    </w:lvl>
  </w:abstractNum>
  <w:abstractNum w:abstractNumId="1"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2" w15:restartNumberingAfterBreak="0">
    <w:nsid w:val="E2FA047D"/>
    <w:multiLevelType w:val="singleLevel"/>
    <w:tmpl w:val="E2FA047D"/>
    <w:lvl w:ilvl="0">
      <w:start w:val="3"/>
      <w:numFmt w:val="chineseCounting"/>
      <w:suff w:val="space"/>
      <w:lvlText w:val="第%1部分"/>
      <w:lvlJc w:val="left"/>
      <w:pPr>
        <w:ind w:left="-30"/>
      </w:pPr>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15:restartNumberingAfterBreak="0">
    <w:nsid w:val="24A2C833"/>
    <w:multiLevelType w:val="singleLevel"/>
    <w:tmpl w:val="24A2C833"/>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GIzNWY0NTcwZjM5ZThmMzVhYjI1YTNkZDc1NmJjOWI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D688E"/>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0A49"/>
    <w:rsid w:val="002A31DE"/>
    <w:rsid w:val="002B2613"/>
    <w:rsid w:val="002D6D05"/>
    <w:rsid w:val="002F1818"/>
    <w:rsid w:val="002F567B"/>
    <w:rsid w:val="00313550"/>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E7140"/>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0A7E"/>
    <w:rsid w:val="0066343B"/>
    <w:rsid w:val="00664777"/>
    <w:rsid w:val="006748A4"/>
    <w:rsid w:val="00681A31"/>
    <w:rsid w:val="00683E73"/>
    <w:rsid w:val="006A3141"/>
    <w:rsid w:val="006A5E34"/>
    <w:rsid w:val="006B2422"/>
    <w:rsid w:val="006B2B9A"/>
    <w:rsid w:val="006C1937"/>
    <w:rsid w:val="006C5FD5"/>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A23"/>
    <w:rsid w:val="007D1682"/>
    <w:rsid w:val="007D312A"/>
    <w:rsid w:val="007D3F19"/>
    <w:rsid w:val="007E23B0"/>
    <w:rsid w:val="007E23E5"/>
    <w:rsid w:val="007F1991"/>
    <w:rsid w:val="007F2C2F"/>
    <w:rsid w:val="007F55FC"/>
    <w:rsid w:val="007F5665"/>
    <w:rsid w:val="00800112"/>
    <w:rsid w:val="00813348"/>
    <w:rsid w:val="00814A0E"/>
    <w:rsid w:val="008253BB"/>
    <w:rsid w:val="0083706E"/>
    <w:rsid w:val="008408F6"/>
    <w:rsid w:val="008423A5"/>
    <w:rsid w:val="00850625"/>
    <w:rsid w:val="00853718"/>
    <w:rsid w:val="00855221"/>
    <w:rsid w:val="00860645"/>
    <w:rsid w:val="00871F71"/>
    <w:rsid w:val="00872FD8"/>
    <w:rsid w:val="00881B8D"/>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2E50"/>
    <w:rsid w:val="00B35F3F"/>
    <w:rsid w:val="00B36CBB"/>
    <w:rsid w:val="00B425E0"/>
    <w:rsid w:val="00B426C1"/>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6545D"/>
    <w:rsid w:val="023C62C6"/>
    <w:rsid w:val="02DA4630"/>
    <w:rsid w:val="04CA4C2A"/>
    <w:rsid w:val="05372BAD"/>
    <w:rsid w:val="05865D6F"/>
    <w:rsid w:val="05946D18"/>
    <w:rsid w:val="06B109A5"/>
    <w:rsid w:val="071874D5"/>
    <w:rsid w:val="074A10D6"/>
    <w:rsid w:val="07891999"/>
    <w:rsid w:val="080737D2"/>
    <w:rsid w:val="09A36631"/>
    <w:rsid w:val="09C3197A"/>
    <w:rsid w:val="09FF312A"/>
    <w:rsid w:val="0A2032A3"/>
    <w:rsid w:val="0A653C58"/>
    <w:rsid w:val="0AD81455"/>
    <w:rsid w:val="0B3308A0"/>
    <w:rsid w:val="0B8A37D8"/>
    <w:rsid w:val="0BA76104"/>
    <w:rsid w:val="0BCF1D3C"/>
    <w:rsid w:val="0C323991"/>
    <w:rsid w:val="0D344130"/>
    <w:rsid w:val="0D5002C6"/>
    <w:rsid w:val="0D7E39D6"/>
    <w:rsid w:val="0E6B25E0"/>
    <w:rsid w:val="0FC00DA8"/>
    <w:rsid w:val="10B1077E"/>
    <w:rsid w:val="10B87A96"/>
    <w:rsid w:val="10C055FF"/>
    <w:rsid w:val="10FB1B46"/>
    <w:rsid w:val="118107EC"/>
    <w:rsid w:val="11A006EC"/>
    <w:rsid w:val="11A6405B"/>
    <w:rsid w:val="11DD6519"/>
    <w:rsid w:val="12BB3B36"/>
    <w:rsid w:val="13555022"/>
    <w:rsid w:val="148B5110"/>
    <w:rsid w:val="14FA32EB"/>
    <w:rsid w:val="15EA64E1"/>
    <w:rsid w:val="160E5CCC"/>
    <w:rsid w:val="16122001"/>
    <w:rsid w:val="16BB723D"/>
    <w:rsid w:val="18015F3F"/>
    <w:rsid w:val="18193559"/>
    <w:rsid w:val="18353E34"/>
    <w:rsid w:val="19490652"/>
    <w:rsid w:val="19913482"/>
    <w:rsid w:val="1A322049"/>
    <w:rsid w:val="1A933ABC"/>
    <w:rsid w:val="1B414DF5"/>
    <w:rsid w:val="1B9027A3"/>
    <w:rsid w:val="1BE8440E"/>
    <w:rsid w:val="1D155CEE"/>
    <w:rsid w:val="1DA368FA"/>
    <w:rsid w:val="1EBA2EF4"/>
    <w:rsid w:val="1F2E38E2"/>
    <w:rsid w:val="1F3B5FAB"/>
    <w:rsid w:val="20352AF7"/>
    <w:rsid w:val="20AA2E36"/>
    <w:rsid w:val="20F23484"/>
    <w:rsid w:val="20F57F95"/>
    <w:rsid w:val="22495D82"/>
    <w:rsid w:val="229F1B2B"/>
    <w:rsid w:val="240371BF"/>
    <w:rsid w:val="244B348E"/>
    <w:rsid w:val="24536413"/>
    <w:rsid w:val="24727DCD"/>
    <w:rsid w:val="24E43C7D"/>
    <w:rsid w:val="254774AC"/>
    <w:rsid w:val="25C3612E"/>
    <w:rsid w:val="25C741E6"/>
    <w:rsid w:val="25FC2C76"/>
    <w:rsid w:val="27343A60"/>
    <w:rsid w:val="27842671"/>
    <w:rsid w:val="27B626C7"/>
    <w:rsid w:val="281C4136"/>
    <w:rsid w:val="29514455"/>
    <w:rsid w:val="29ED09D1"/>
    <w:rsid w:val="29FD04D3"/>
    <w:rsid w:val="2ABE7A3E"/>
    <w:rsid w:val="2B424504"/>
    <w:rsid w:val="2B74267D"/>
    <w:rsid w:val="2C365B84"/>
    <w:rsid w:val="2E075A2A"/>
    <w:rsid w:val="2E5A4CF2"/>
    <w:rsid w:val="2EFA178C"/>
    <w:rsid w:val="2EFB1279"/>
    <w:rsid w:val="2FDB76D5"/>
    <w:rsid w:val="2FF85B5A"/>
    <w:rsid w:val="3078163E"/>
    <w:rsid w:val="30B46D73"/>
    <w:rsid w:val="30B8300C"/>
    <w:rsid w:val="30E07657"/>
    <w:rsid w:val="319F7F4E"/>
    <w:rsid w:val="33B71CA0"/>
    <w:rsid w:val="36401A88"/>
    <w:rsid w:val="36E05E85"/>
    <w:rsid w:val="36EA5660"/>
    <w:rsid w:val="36FC62A7"/>
    <w:rsid w:val="381F71CC"/>
    <w:rsid w:val="38606463"/>
    <w:rsid w:val="38DE6430"/>
    <w:rsid w:val="39AE70AB"/>
    <w:rsid w:val="3A0252F0"/>
    <w:rsid w:val="3A9145BC"/>
    <w:rsid w:val="3A9C399E"/>
    <w:rsid w:val="3AF65AA7"/>
    <w:rsid w:val="3B043D25"/>
    <w:rsid w:val="3C0C0783"/>
    <w:rsid w:val="3C351CFC"/>
    <w:rsid w:val="3C690AF6"/>
    <w:rsid w:val="3C8D7270"/>
    <w:rsid w:val="3CF665B1"/>
    <w:rsid w:val="3E4B1963"/>
    <w:rsid w:val="3E9F46CE"/>
    <w:rsid w:val="3F537359"/>
    <w:rsid w:val="3F6A0150"/>
    <w:rsid w:val="3F6F342F"/>
    <w:rsid w:val="3F9623E1"/>
    <w:rsid w:val="3F9F3A96"/>
    <w:rsid w:val="3FB138EF"/>
    <w:rsid w:val="3FB50216"/>
    <w:rsid w:val="3FF9663C"/>
    <w:rsid w:val="405C4985"/>
    <w:rsid w:val="40724472"/>
    <w:rsid w:val="40E37C06"/>
    <w:rsid w:val="411B7BEB"/>
    <w:rsid w:val="42EA61D2"/>
    <w:rsid w:val="42FA5706"/>
    <w:rsid w:val="441B1A41"/>
    <w:rsid w:val="446A6C18"/>
    <w:rsid w:val="45FC21C4"/>
    <w:rsid w:val="4608649E"/>
    <w:rsid w:val="47121270"/>
    <w:rsid w:val="47215957"/>
    <w:rsid w:val="4791689C"/>
    <w:rsid w:val="47D23789"/>
    <w:rsid w:val="47F7608B"/>
    <w:rsid w:val="483510D9"/>
    <w:rsid w:val="48AC2331"/>
    <w:rsid w:val="493C27E9"/>
    <w:rsid w:val="496502E1"/>
    <w:rsid w:val="496F39ED"/>
    <w:rsid w:val="4977360C"/>
    <w:rsid w:val="49C16F7D"/>
    <w:rsid w:val="49DA4BB6"/>
    <w:rsid w:val="49FF41D3"/>
    <w:rsid w:val="4A733115"/>
    <w:rsid w:val="4BE068DB"/>
    <w:rsid w:val="4BF6002B"/>
    <w:rsid w:val="4CF245B7"/>
    <w:rsid w:val="4DA02D35"/>
    <w:rsid w:val="4DA60964"/>
    <w:rsid w:val="4EC92B5C"/>
    <w:rsid w:val="4ECE2238"/>
    <w:rsid w:val="4ED26262"/>
    <w:rsid w:val="4F604FBA"/>
    <w:rsid w:val="50D27BB5"/>
    <w:rsid w:val="516B5C4C"/>
    <w:rsid w:val="51DB4B86"/>
    <w:rsid w:val="526B0601"/>
    <w:rsid w:val="52BF2219"/>
    <w:rsid w:val="52D27B05"/>
    <w:rsid w:val="52EF6909"/>
    <w:rsid w:val="530224E4"/>
    <w:rsid w:val="533231FA"/>
    <w:rsid w:val="534F73A8"/>
    <w:rsid w:val="536015B5"/>
    <w:rsid w:val="53D22FDF"/>
    <w:rsid w:val="550B72FE"/>
    <w:rsid w:val="55333C3E"/>
    <w:rsid w:val="558F51D8"/>
    <w:rsid w:val="560C3EA2"/>
    <w:rsid w:val="564D16C3"/>
    <w:rsid w:val="564D3FB9"/>
    <w:rsid w:val="56A877FD"/>
    <w:rsid w:val="56E22F17"/>
    <w:rsid w:val="572B0498"/>
    <w:rsid w:val="57986FED"/>
    <w:rsid w:val="583062CE"/>
    <w:rsid w:val="59725B9E"/>
    <w:rsid w:val="59A900E5"/>
    <w:rsid w:val="5A751A06"/>
    <w:rsid w:val="5A81078E"/>
    <w:rsid w:val="5AFA603F"/>
    <w:rsid w:val="5BE81187"/>
    <w:rsid w:val="5C2E334C"/>
    <w:rsid w:val="5D6D6DA8"/>
    <w:rsid w:val="5DA30A1C"/>
    <w:rsid w:val="5DD62B9F"/>
    <w:rsid w:val="5E32179D"/>
    <w:rsid w:val="5EC64EAF"/>
    <w:rsid w:val="5F465B03"/>
    <w:rsid w:val="5F7335FB"/>
    <w:rsid w:val="5F8513F4"/>
    <w:rsid w:val="605D0B34"/>
    <w:rsid w:val="619B2399"/>
    <w:rsid w:val="62344956"/>
    <w:rsid w:val="638B423C"/>
    <w:rsid w:val="64CA39A1"/>
    <w:rsid w:val="64ED79F7"/>
    <w:rsid w:val="654B72EC"/>
    <w:rsid w:val="664B043E"/>
    <w:rsid w:val="665C3E5E"/>
    <w:rsid w:val="66857EE4"/>
    <w:rsid w:val="685F7C35"/>
    <w:rsid w:val="68D13E5A"/>
    <w:rsid w:val="6AEA1A38"/>
    <w:rsid w:val="6B5430FC"/>
    <w:rsid w:val="6C173C3E"/>
    <w:rsid w:val="6C2D3546"/>
    <w:rsid w:val="6C4A05C8"/>
    <w:rsid w:val="6D396CA7"/>
    <w:rsid w:val="6D655CEE"/>
    <w:rsid w:val="6DB1287A"/>
    <w:rsid w:val="6E056B89"/>
    <w:rsid w:val="6E285F21"/>
    <w:rsid w:val="6E31595A"/>
    <w:rsid w:val="6EF510F4"/>
    <w:rsid w:val="6F6A5961"/>
    <w:rsid w:val="6FF241B3"/>
    <w:rsid w:val="70C519F1"/>
    <w:rsid w:val="71017ADB"/>
    <w:rsid w:val="71FB6D87"/>
    <w:rsid w:val="72734D90"/>
    <w:rsid w:val="72B55021"/>
    <w:rsid w:val="72EB378B"/>
    <w:rsid w:val="747203C6"/>
    <w:rsid w:val="74DC1892"/>
    <w:rsid w:val="76612DCA"/>
    <w:rsid w:val="768F7938"/>
    <w:rsid w:val="76C75323"/>
    <w:rsid w:val="770A18C7"/>
    <w:rsid w:val="78063C29"/>
    <w:rsid w:val="78C31B1A"/>
    <w:rsid w:val="796506E2"/>
    <w:rsid w:val="797057FE"/>
    <w:rsid w:val="797352EE"/>
    <w:rsid w:val="79B31B8F"/>
    <w:rsid w:val="79E7B28D"/>
    <w:rsid w:val="7A1C46A8"/>
    <w:rsid w:val="7A635363"/>
    <w:rsid w:val="7AB578FC"/>
    <w:rsid w:val="7B253A11"/>
    <w:rsid w:val="7B4A0ADA"/>
    <w:rsid w:val="7C0D1F8E"/>
    <w:rsid w:val="7C9C4B5C"/>
    <w:rsid w:val="7CA7313B"/>
    <w:rsid w:val="7CEC1640"/>
    <w:rsid w:val="7D691862"/>
    <w:rsid w:val="7E0E5E38"/>
    <w:rsid w:val="7ECD2D40"/>
    <w:rsid w:val="7F1B4EB8"/>
    <w:rsid w:val="7F5D4A99"/>
    <w:rsid w:val="7F9F20EE"/>
    <w:rsid w:val="7FDC21F8"/>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7562E745"/>
  <w15:docId w15:val="{405051C8-673C-41F2-AC55-CC0D2E46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24"/>
      <w:szCs w:val="20"/>
    </w:rPr>
  </w:style>
  <w:style w:type="paragraph" w:styleId="TOC3">
    <w:name w:val="toc 3"/>
    <w:basedOn w:val="a"/>
    <w:next w:val="a"/>
    <w:uiPriority w:val="99"/>
    <w:qFormat/>
    <w:pPr>
      <w:tabs>
        <w:tab w:val="right" w:leader="dot" w:pos="8296"/>
      </w:tabs>
      <w:ind w:leftChars="400" w:left="840"/>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20"/>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TOC1">
    <w:name w:val="toc 1"/>
    <w:basedOn w:val="a"/>
    <w:next w:val="a"/>
    <w:uiPriority w:val="99"/>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99"/>
    <w:qFormat/>
    <w:pPr>
      <w:tabs>
        <w:tab w:val="right" w:leader="dot" w:pos="8296"/>
      </w:tabs>
      <w:ind w:leftChars="200" w:left="420"/>
    </w:pPr>
  </w:style>
  <w:style w:type="character" w:styleId="ab">
    <w:name w:val="Strong"/>
    <w:uiPriority w:val="99"/>
    <w:qFormat/>
    <w:rPr>
      <w:rFonts w:cs="Times New Roman"/>
      <w:b/>
    </w:rPr>
  </w:style>
  <w:style w:type="character" w:styleId="ac">
    <w:name w:val="Hyperlink"/>
    <w:uiPriority w:val="99"/>
    <w:qFormat/>
    <w:rPr>
      <w:rFonts w:cs="Times New Roman"/>
      <w:color w:val="0000FF"/>
      <w:u w:val="single"/>
    </w:rPr>
  </w:style>
  <w:style w:type="character" w:customStyle="1" w:styleId="10">
    <w:name w:val="标题 1 字符"/>
    <w:link w:val="1"/>
    <w:uiPriority w:val="99"/>
    <w:qFormat/>
    <w:locked/>
    <w:rPr>
      <w:rFonts w:ascii="Times New Roman" w:hAnsi="Times New Roman" w:cs="Times New Roman"/>
      <w:b/>
      <w:bCs/>
      <w:kern w:val="44"/>
      <w:sz w:val="44"/>
      <w:szCs w:val="44"/>
    </w:rPr>
  </w:style>
  <w:style w:type="character" w:customStyle="1" w:styleId="20">
    <w:name w:val="标题 2 字符"/>
    <w:link w:val="2"/>
    <w:uiPriority w:val="99"/>
    <w:qFormat/>
    <w:locked/>
    <w:rPr>
      <w:rFonts w:ascii="Cambria" w:eastAsia="宋体" w:hAnsi="Cambria" w:cs="Times New Roman"/>
      <w:b/>
      <w:bCs/>
      <w:kern w:val="2"/>
      <w:sz w:val="32"/>
      <w:szCs w:val="32"/>
    </w:rPr>
  </w:style>
  <w:style w:type="character" w:customStyle="1" w:styleId="30">
    <w:name w:val="标题 3 字符"/>
    <w:link w:val="3"/>
    <w:uiPriority w:val="99"/>
    <w:qFormat/>
    <w:locked/>
    <w:rPr>
      <w:rFonts w:ascii="Times New Roman" w:hAnsi="Times New Roman" w:cs="Times New Roman"/>
      <w:b/>
      <w:bCs/>
      <w:kern w:val="2"/>
      <w:sz w:val="32"/>
      <w:szCs w:val="32"/>
    </w:rPr>
  </w:style>
  <w:style w:type="character" w:customStyle="1" w:styleId="BodyTextChar">
    <w:name w:val="Body Text Char"/>
    <w:uiPriority w:val="99"/>
    <w:semiHidden/>
    <w:qFormat/>
    <w:rPr>
      <w:rFonts w:ascii="Times New Roman" w:hAnsi="Times New Roman" w:cs="Times New Roman"/>
      <w:sz w:val="24"/>
      <w:szCs w:val="24"/>
    </w:rPr>
  </w:style>
  <w:style w:type="character" w:customStyle="1" w:styleId="a6">
    <w:name w:val="批注框文本 字符"/>
    <w:link w:val="a5"/>
    <w:uiPriority w:val="99"/>
    <w:semiHidden/>
    <w:qFormat/>
    <w:locked/>
    <w:rPr>
      <w:rFonts w:ascii="Times New Roman" w:hAnsi="Times New Roman" w:cs="Times New Roman"/>
      <w:kern w:val="2"/>
      <w:sz w:val="18"/>
      <w:szCs w:val="18"/>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HeaderChar">
    <w:name w:val="Header Char"/>
    <w:uiPriority w:val="99"/>
    <w:semiHidden/>
    <w:qFormat/>
    <w:rPr>
      <w:rFonts w:ascii="Times New Roman" w:hAnsi="Times New Roman" w:cs="Times New Roman"/>
      <w:sz w:val="18"/>
      <w:szCs w:val="18"/>
    </w:rPr>
  </w:style>
  <w:style w:type="character" w:customStyle="1" w:styleId="aa">
    <w:name w:val="页眉 字符"/>
    <w:link w:val="a9"/>
    <w:uiPriority w:val="99"/>
    <w:semiHidden/>
    <w:qFormat/>
    <w:locked/>
    <w:rPr>
      <w:sz w:val="18"/>
    </w:rPr>
  </w:style>
  <w:style w:type="character" w:customStyle="1" w:styleId="a8">
    <w:name w:val="页脚 字符"/>
    <w:link w:val="a7"/>
    <w:uiPriority w:val="99"/>
    <w:qFormat/>
    <w:locked/>
    <w:rPr>
      <w:sz w:val="18"/>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99"/>
    <w:qFormat/>
    <w:pPr>
      <w:ind w:firstLineChars="200" w:firstLine="420"/>
    </w:p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23">
    <w:name w:val="23"/>
    <w:uiPriority w:val="99"/>
    <w:qFormat/>
    <w:rPr>
      <w:rFonts w:ascii="Times New Roman" w:eastAsia="楷体_GB2312" w:hAnsi="Times New Roman" w:cs="Times New Roman"/>
      <w:sz w:val="28"/>
      <w:szCs w:val="2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1135</Words>
  <Characters>6473</Characters>
  <Application>Microsoft Office Word</Application>
  <DocSecurity>0</DocSecurity>
  <Lines>53</Lines>
  <Paragraphs>15</Paragraphs>
  <ScaleCrop>false</ScaleCrop>
  <Company>四川省财政厅</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cp:revision>
  <cp:lastPrinted>2022-09-07T08:59:00Z</cp:lastPrinted>
  <dcterms:created xsi:type="dcterms:W3CDTF">2022-08-30T08:27:00Z</dcterms:created>
  <dcterms:modified xsi:type="dcterms:W3CDTF">2023-07-24T13:53:00Z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CE9A8D702B39432098A3B6DADED3DB85</vt:lpwstr>
  </property>
</Properties>
</file>